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4FAB" w14:textId="10CA5172" w:rsidR="006A3B6F" w:rsidRDefault="006A3B6F" w:rsidP="006A3B6F">
      <w:pPr>
        <w:pStyle w:val="Title"/>
      </w:pPr>
      <w:commentRangeStart w:id="0"/>
      <w:r>
        <w:t>E</w:t>
      </w:r>
      <w:commentRangeEnd w:id="0"/>
      <w:r w:rsidR="008C7960">
        <w:rPr>
          <w:rStyle w:val="CommentReference"/>
          <w:rFonts w:ascii="Times New Roman" w:eastAsiaTheme="minorHAnsi" w:hAnsi="Times New Roman" w:cstheme="minorBidi"/>
          <w:b w:val="0"/>
          <w:spacing w:val="0"/>
          <w:kern w:val="0"/>
        </w:rPr>
        <w:commentReference w:id="0"/>
      </w:r>
      <w:r w:rsidR="000033EF">
        <w:t>/L/K</w:t>
      </w:r>
      <w:r>
        <w:t>0105 Resource Guide</w:t>
      </w:r>
    </w:p>
    <w:p w14:paraId="19AF5E14" w14:textId="0654A2E2" w:rsidR="00892338" w:rsidRDefault="004B4387">
      <w:pPr>
        <w:pStyle w:val="TOC1"/>
        <w:tabs>
          <w:tab w:val="right" w:leader="dot" w:pos="9350"/>
        </w:tabs>
        <w:rPr>
          <w:rFonts w:asciiTheme="minorHAnsi" w:eastAsiaTheme="minorEastAsia" w:hAnsiTheme="minorHAnsi"/>
          <w:noProof/>
          <w:kern w:val="2"/>
          <w:sz w:val="22"/>
          <w14:ligatures w14:val="standardContextual"/>
        </w:rPr>
      </w:pPr>
      <w:r>
        <w:fldChar w:fldCharType="begin"/>
      </w:r>
      <w:r>
        <w:instrText xml:space="preserve"> TOC \o "1-2" \h \z \u </w:instrText>
      </w:r>
      <w:r>
        <w:fldChar w:fldCharType="separate"/>
      </w:r>
      <w:hyperlink w:anchor="_Toc186548945" w:history="1">
        <w:r w:rsidR="00892338" w:rsidRPr="004266FC">
          <w:rPr>
            <w:rStyle w:val="Hyperlink"/>
            <w:noProof/>
          </w:rPr>
          <w:t>Resource Guide</w:t>
        </w:r>
        <w:r w:rsidR="00892338">
          <w:rPr>
            <w:noProof/>
            <w:webHidden/>
          </w:rPr>
          <w:tab/>
        </w:r>
        <w:r w:rsidR="00892338">
          <w:rPr>
            <w:noProof/>
            <w:webHidden/>
          </w:rPr>
          <w:fldChar w:fldCharType="begin"/>
        </w:r>
        <w:r w:rsidR="00892338">
          <w:rPr>
            <w:noProof/>
            <w:webHidden/>
          </w:rPr>
          <w:instrText xml:space="preserve"> PAGEREF _Toc186548945 \h </w:instrText>
        </w:r>
        <w:r w:rsidR="00892338">
          <w:rPr>
            <w:noProof/>
            <w:webHidden/>
          </w:rPr>
        </w:r>
        <w:r w:rsidR="00892338">
          <w:rPr>
            <w:noProof/>
            <w:webHidden/>
          </w:rPr>
          <w:fldChar w:fldCharType="separate"/>
        </w:r>
        <w:r w:rsidR="00892338">
          <w:rPr>
            <w:noProof/>
            <w:webHidden/>
          </w:rPr>
          <w:t>3</w:t>
        </w:r>
        <w:r w:rsidR="00892338">
          <w:rPr>
            <w:noProof/>
            <w:webHidden/>
          </w:rPr>
          <w:fldChar w:fldCharType="end"/>
        </w:r>
      </w:hyperlink>
    </w:p>
    <w:p w14:paraId="77B8D6A4" w14:textId="2199C149"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46" w:history="1">
        <w:r w:rsidR="00892338" w:rsidRPr="004266FC">
          <w:rPr>
            <w:rStyle w:val="Hyperlink"/>
            <w:noProof/>
          </w:rPr>
          <w:t>Purpose of the Resource Guide</w:t>
        </w:r>
        <w:r w:rsidR="00892338">
          <w:rPr>
            <w:noProof/>
            <w:webHidden/>
          </w:rPr>
          <w:tab/>
        </w:r>
        <w:r w:rsidR="00892338">
          <w:rPr>
            <w:noProof/>
            <w:webHidden/>
          </w:rPr>
          <w:fldChar w:fldCharType="begin"/>
        </w:r>
        <w:r w:rsidR="00892338">
          <w:rPr>
            <w:noProof/>
            <w:webHidden/>
          </w:rPr>
          <w:instrText xml:space="preserve"> PAGEREF _Toc186548946 \h </w:instrText>
        </w:r>
        <w:r w:rsidR="00892338">
          <w:rPr>
            <w:noProof/>
            <w:webHidden/>
          </w:rPr>
        </w:r>
        <w:r w:rsidR="00892338">
          <w:rPr>
            <w:noProof/>
            <w:webHidden/>
          </w:rPr>
          <w:fldChar w:fldCharType="separate"/>
        </w:r>
        <w:r w:rsidR="00892338">
          <w:rPr>
            <w:noProof/>
            <w:webHidden/>
          </w:rPr>
          <w:t>3</w:t>
        </w:r>
        <w:r w:rsidR="00892338">
          <w:rPr>
            <w:noProof/>
            <w:webHidden/>
          </w:rPr>
          <w:fldChar w:fldCharType="end"/>
        </w:r>
      </w:hyperlink>
    </w:p>
    <w:p w14:paraId="090F4652" w14:textId="35251806"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47" w:history="1">
        <w:r w:rsidR="00892338" w:rsidRPr="004266FC">
          <w:rPr>
            <w:rStyle w:val="Hyperlink"/>
            <w:noProof/>
          </w:rPr>
          <w:t>Glossary of General Terms</w:t>
        </w:r>
        <w:r w:rsidR="00892338">
          <w:rPr>
            <w:noProof/>
            <w:webHidden/>
          </w:rPr>
          <w:tab/>
        </w:r>
        <w:r w:rsidR="00892338">
          <w:rPr>
            <w:noProof/>
            <w:webHidden/>
          </w:rPr>
          <w:fldChar w:fldCharType="begin"/>
        </w:r>
        <w:r w:rsidR="00892338">
          <w:rPr>
            <w:noProof/>
            <w:webHidden/>
          </w:rPr>
          <w:instrText xml:space="preserve"> PAGEREF _Toc186548947 \h </w:instrText>
        </w:r>
        <w:r w:rsidR="00892338">
          <w:rPr>
            <w:noProof/>
            <w:webHidden/>
          </w:rPr>
        </w:r>
        <w:r w:rsidR="00892338">
          <w:rPr>
            <w:noProof/>
            <w:webHidden/>
          </w:rPr>
          <w:fldChar w:fldCharType="separate"/>
        </w:r>
        <w:r w:rsidR="00892338">
          <w:rPr>
            <w:noProof/>
            <w:webHidden/>
          </w:rPr>
          <w:t>3</w:t>
        </w:r>
        <w:r w:rsidR="00892338">
          <w:rPr>
            <w:noProof/>
            <w:webHidden/>
          </w:rPr>
          <w:fldChar w:fldCharType="end"/>
        </w:r>
      </w:hyperlink>
    </w:p>
    <w:p w14:paraId="2A096B44" w14:textId="44ADC480"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48" w:history="1">
        <w:r w:rsidR="00892338" w:rsidRPr="004266FC">
          <w:rPr>
            <w:rStyle w:val="Hyperlink"/>
            <w:noProof/>
          </w:rPr>
          <w:t>Acronyms</w:t>
        </w:r>
        <w:r w:rsidR="00892338">
          <w:rPr>
            <w:noProof/>
            <w:webHidden/>
          </w:rPr>
          <w:tab/>
        </w:r>
        <w:r w:rsidR="00892338">
          <w:rPr>
            <w:noProof/>
            <w:webHidden/>
          </w:rPr>
          <w:fldChar w:fldCharType="begin"/>
        </w:r>
        <w:r w:rsidR="00892338">
          <w:rPr>
            <w:noProof/>
            <w:webHidden/>
          </w:rPr>
          <w:instrText xml:space="preserve"> PAGEREF _Toc186548948 \h </w:instrText>
        </w:r>
        <w:r w:rsidR="00892338">
          <w:rPr>
            <w:noProof/>
            <w:webHidden/>
          </w:rPr>
        </w:r>
        <w:r w:rsidR="00892338">
          <w:rPr>
            <w:noProof/>
            <w:webHidden/>
          </w:rPr>
          <w:fldChar w:fldCharType="separate"/>
        </w:r>
        <w:r w:rsidR="00892338">
          <w:rPr>
            <w:noProof/>
            <w:webHidden/>
          </w:rPr>
          <w:t>7</w:t>
        </w:r>
        <w:r w:rsidR="00892338">
          <w:rPr>
            <w:noProof/>
            <w:webHidden/>
          </w:rPr>
          <w:fldChar w:fldCharType="end"/>
        </w:r>
      </w:hyperlink>
    </w:p>
    <w:p w14:paraId="4664E160" w14:textId="2D44317F"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49" w:history="1">
        <w:r w:rsidR="00892338" w:rsidRPr="004266FC">
          <w:rPr>
            <w:rStyle w:val="Hyperlink"/>
            <w:noProof/>
          </w:rPr>
          <w:t>Glossary of Social Media Terms</w:t>
        </w:r>
        <w:r w:rsidR="00892338">
          <w:rPr>
            <w:noProof/>
            <w:webHidden/>
          </w:rPr>
          <w:tab/>
        </w:r>
        <w:r w:rsidR="00892338">
          <w:rPr>
            <w:noProof/>
            <w:webHidden/>
          </w:rPr>
          <w:fldChar w:fldCharType="begin"/>
        </w:r>
        <w:r w:rsidR="00892338">
          <w:rPr>
            <w:noProof/>
            <w:webHidden/>
          </w:rPr>
          <w:instrText xml:space="preserve"> PAGEREF _Toc186548949 \h </w:instrText>
        </w:r>
        <w:r w:rsidR="00892338">
          <w:rPr>
            <w:noProof/>
            <w:webHidden/>
          </w:rPr>
        </w:r>
        <w:r w:rsidR="00892338">
          <w:rPr>
            <w:noProof/>
            <w:webHidden/>
          </w:rPr>
          <w:fldChar w:fldCharType="separate"/>
        </w:r>
        <w:r w:rsidR="00892338">
          <w:rPr>
            <w:noProof/>
            <w:webHidden/>
          </w:rPr>
          <w:t>9</w:t>
        </w:r>
        <w:r w:rsidR="00892338">
          <w:rPr>
            <w:noProof/>
            <w:webHidden/>
          </w:rPr>
          <w:fldChar w:fldCharType="end"/>
        </w:r>
      </w:hyperlink>
    </w:p>
    <w:p w14:paraId="2726F944" w14:textId="15B292AC"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50" w:history="1">
        <w:r w:rsidR="00892338" w:rsidRPr="004266FC">
          <w:rPr>
            <w:rStyle w:val="Hyperlink"/>
            <w:noProof/>
          </w:rPr>
          <w:t>Writing It Right</w:t>
        </w:r>
        <w:r w:rsidR="00892338">
          <w:rPr>
            <w:noProof/>
            <w:webHidden/>
          </w:rPr>
          <w:tab/>
        </w:r>
        <w:r w:rsidR="00892338">
          <w:rPr>
            <w:noProof/>
            <w:webHidden/>
          </w:rPr>
          <w:fldChar w:fldCharType="begin"/>
        </w:r>
        <w:r w:rsidR="00892338">
          <w:rPr>
            <w:noProof/>
            <w:webHidden/>
          </w:rPr>
          <w:instrText xml:space="preserve"> PAGEREF _Toc186548950 \h </w:instrText>
        </w:r>
        <w:r w:rsidR="00892338">
          <w:rPr>
            <w:noProof/>
            <w:webHidden/>
          </w:rPr>
        </w:r>
        <w:r w:rsidR="00892338">
          <w:rPr>
            <w:noProof/>
            <w:webHidden/>
          </w:rPr>
          <w:fldChar w:fldCharType="separate"/>
        </w:r>
        <w:r w:rsidR="00892338">
          <w:rPr>
            <w:noProof/>
            <w:webHidden/>
          </w:rPr>
          <w:t>14</w:t>
        </w:r>
        <w:r w:rsidR="00892338">
          <w:rPr>
            <w:noProof/>
            <w:webHidden/>
          </w:rPr>
          <w:fldChar w:fldCharType="end"/>
        </w:r>
      </w:hyperlink>
    </w:p>
    <w:p w14:paraId="1D3573EE" w14:textId="70565990"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51" w:history="1">
        <w:r w:rsidR="00892338" w:rsidRPr="004266FC">
          <w:rPr>
            <w:rStyle w:val="Hyperlink"/>
            <w:noProof/>
          </w:rPr>
          <w:t>Arranging Information in Logical Order</w:t>
        </w:r>
        <w:r w:rsidR="00892338">
          <w:rPr>
            <w:noProof/>
            <w:webHidden/>
          </w:rPr>
          <w:tab/>
        </w:r>
        <w:r w:rsidR="00892338">
          <w:rPr>
            <w:noProof/>
            <w:webHidden/>
          </w:rPr>
          <w:fldChar w:fldCharType="begin"/>
        </w:r>
        <w:r w:rsidR="00892338">
          <w:rPr>
            <w:noProof/>
            <w:webHidden/>
          </w:rPr>
          <w:instrText xml:space="preserve"> PAGEREF _Toc186548951 \h </w:instrText>
        </w:r>
        <w:r w:rsidR="00892338">
          <w:rPr>
            <w:noProof/>
            <w:webHidden/>
          </w:rPr>
        </w:r>
        <w:r w:rsidR="00892338">
          <w:rPr>
            <w:noProof/>
            <w:webHidden/>
          </w:rPr>
          <w:fldChar w:fldCharType="separate"/>
        </w:r>
        <w:r w:rsidR="00892338">
          <w:rPr>
            <w:noProof/>
            <w:webHidden/>
          </w:rPr>
          <w:t>14</w:t>
        </w:r>
        <w:r w:rsidR="00892338">
          <w:rPr>
            <w:noProof/>
            <w:webHidden/>
          </w:rPr>
          <w:fldChar w:fldCharType="end"/>
        </w:r>
      </w:hyperlink>
    </w:p>
    <w:p w14:paraId="26AD3D37" w14:textId="24550AE2"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52" w:history="1">
        <w:r w:rsidR="00892338" w:rsidRPr="004266FC">
          <w:rPr>
            <w:rStyle w:val="Hyperlink"/>
            <w:noProof/>
          </w:rPr>
          <w:t>Avoiding Grammar Pitfalls</w:t>
        </w:r>
        <w:r w:rsidR="00892338">
          <w:rPr>
            <w:noProof/>
            <w:webHidden/>
          </w:rPr>
          <w:tab/>
        </w:r>
        <w:r w:rsidR="00892338">
          <w:rPr>
            <w:noProof/>
            <w:webHidden/>
          </w:rPr>
          <w:fldChar w:fldCharType="begin"/>
        </w:r>
        <w:r w:rsidR="00892338">
          <w:rPr>
            <w:noProof/>
            <w:webHidden/>
          </w:rPr>
          <w:instrText xml:space="preserve"> PAGEREF _Toc186548952 \h </w:instrText>
        </w:r>
        <w:r w:rsidR="00892338">
          <w:rPr>
            <w:noProof/>
            <w:webHidden/>
          </w:rPr>
        </w:r>
        <w:r w:rsidR="00892338">
          <w:rPr>
            <w:noProof/>
            <w:webHidden/>
          </w:rPr>
          <w:fldChar w:fldCharType="separate"/>
        </w:r>
        <w:r w:rsidR="00892338">
          <w:rPr>
            <w:noProof/>
            <w:webHidden/>
          </w:rPr>
          <w:t>16</w:t>
        </w:r>
        <w:r w:rsidR="00892338">
          <w:rPr>
            <w:noProof/>
            <w:webHidden/>
          </w:rPr>
          <w:fldChar w:fldCharType="end"/>
        </w:r>
      </w:hyperlink>
    </w:p>
    <w:p w14:paraId="5F1232F5" w14:textId="582AEE7A"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53" w:history="1">
        <w:r w:rsidR="00892338" w:rsidRPr="004266FC">
          <w:rPr>
            <w:rStyle w:val="Hyperlink"/>
            <w:noProof/>
          </w:rPr>
          <w:t>Spotting Punctual Problems</w:t>
        </w:r>
        <w:r w:rsidR="00892338">
          <w:rPr>
            <w:noProof/>
            <w:webHidden/>
          </w:rPr>
          <w:tab/>
        </w:r>
        <w:r w:rsidR="00892338">
          <w:rPr>
            <w:noProof/>
            <w:webHidden/>
          </w:rPr>
          <w:fldChar w:fldCharType="begin"/>
        </w:r>
        <w:r w:rsidR="00892338">
          <w:rPr>
            <w:noProof/>
            <w:webHidden/>
          </w:rPr>
          <w:instrText xml:space="preserve"> PAGEREF _Toc186548953 \h </w:instrText>
        </w:r>
        <w:r w:rsidR="00892338">
          <w:rPr>
            <w:noProof/>
            <w:webHidden/>
          </w:rPr>
        </w:r>
        <w:r w:rsidR="00892338">
          <w:rPr>
            <w:noProof/>
            <w:webHidden/>
          </w:rPr>
          <w:fldChar w:fldCharType="separate"/>
        </w:r>
        <w:r w:rsidR="00892338">
          <w:rPr>
            <w:noProof/>
            <w:webHidden/>
          </w:rPr>
          <w:t>17</w:t>
        </w:r>
        <w:r w:rsidR="00892338">
          <w:rPr>
            <w:noProof/>
            <w:webHidden/>
          </w:rPr>
          <w:fldChar w:fldCharType="end"/>
        </w:r>
      </w:hyperlink>
    </w:p>
    <w:p w14:paraId="5839C1E3" w14:textId="246433EF"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54" w:history="1">
        <w:r w:rsidR="00892338" w:rsidRPr="004266FC">
          <w:rPr>
            <w:rStyle w:val="Hyperlink"/>
            <w:noProof/>
          </w:rPr>
          <w:t>Choosing the Right Word</w:t>
        </w:r>
        <w:r w:rsidR="00892338">
          <w:rPr>
            <w:noProof/>
            <w:webHidden/>
          </w:rPr>
          <w:tab/>
        </w:r>
        <w:r w:rsidR="00892338">
          <w:rPr>
            <w:noProof/>
            <w:webHidden/>
          </w:rPr>
          <w:fldChar w:fldCharType="begin"/>
        </w:r>
        <w:r w:rsidR="00892338">
          <w:rPr>
            <w:noProof/>
            <w:webHidden/>
          </w:rPr>
          <w:instrText xml:space="preserve"> PAGEREF _Toc186548954 \h </w:instrText>
        </w:r>
        <w:r w:rsidR="00892338">
          <w:rPr>
            <w:noProof/>
            <w:webHidden/>
          </w:rPr>
        </w:r>
        <w:r w:rsidR="00892338">
          <w:rPr>
            <w:noProof/>
            <w:webHidden/>
          </w:rPr>
          <w:fldChar w:fldCharType="separate"/>
        </w:r>
        <w:r w:rsidR="00892338">
          <w:rPr>
            <w:noProof/>
            <w:webHidden/>
          </w:rPr>
          <w:t>18</w:t>
        </w:r>
        <w:r w:rsidR="00892338">
          <w:rPr>
            <w:noProof/>
            <w:webHidden/>
          </w:rPr>
          <w:fldChar w:fldCharType="end"/>
        </w:r>
      </w:hyperlink>
    </w:p>
    <w:p w14:paraId="3ACFF5FC" w14:textId="3D7BEE03"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55" w:history="1">
        <w:r w:rsidR="00892338" w:rsidRPr="004266FC">
          <w:rPr>
            <w:rStyle w:val="Hyperlink"/>
            <w:noProof/>
          </w:rPr>
          <w:t>Tackling Troublesome Words</w:t>
        </w:r>
        <w:r w:rsidR="00892338">
          <w:rPr>
            <w:noProof/>
            <w:webHidden/>
          </w:rPr>
          <w:tab/>
        </w:r>
        <w:r w:rsidR="00892338">
          <w:rPr>
            <w:noProof/>
            <w:webHidden/>
          </w:rPr>
          <w:fldChar w:fldCharType="begin"/>
        </w:r>
        <w:r w:rsidR="00892338">
          <w:rPr>
            <w:noProof/>
            <w:webHidden/>
          </w:rPr>
          <w:instrText xml:space="preserve"> PAGEREF _Toc186548955 \h </w:instrText>
        </w:r>
        <w:r w:rsidR="00892338">
          <w:rPr>
            <w:noProof/>
            <w:webHidden/>
          </w:rPr>
        </w:r>
        <w:r w:rsidR="00892338">
          <w:rPr>
            <w:noProof/>
            <w:webHidden/>
          </w:rPr>
          <w:fldChar w:fldCharType="separate"/>
        </w:r>
        <w:r w:rsidR="00892338">
          <w:rPr>
            <w:noProof/>
            <w:webHidden/>
          </w:rPr>
          <w:t>19</w:t>
        </w:r>
        <w:r w:rsidR="00892338">
          <w:rPr>
            <w:noProof/>
            <w:webHidden/>
          </w:rPr>
          <w:fldChar w:fldCharType="end"/>
        </w:r>
      </w:hyperlink>
    </w:p>
    <w:p w14:paraId="571C9A30" w14:textId="218BF185" w:rsidR="00892338" w:rsidRDefault="00E079A4">
      <w:pPr>
        <w:pStyle w:val="TOC2"/>
        <w:tabs>
          <w:tab w:val="right" w:leader="dot" w:pos="9350"/>
        </w:tabs>
        <w:rPr>
          <w:rFonts w:asciiTheme="minorHAnsi" w:eastAsiaTheme="minorEastAsia" w:hAnsiTheme="minorHAnsi"/>
          <w:noProof/>
          <w:kern w:val="2"/>
          <w:sz w:val="22"/>
          <w14:ligatures w14:val="standardContextual"/>
        </w:rPr>
      </w:pPr>
      <w:hyperlink w:anchor="_Toc186548956" w:history="1">
        <w:r w:rsidR="00892338" w:rsidRPr="004266FC">
          <w:rPr>
            <w:rStyle w:val="Hyperlink"/>
            <w:noProof/>
          </w:rPr>
          <w:t xml:space="preserve">Writing </w:t>
        </w:r>
        <w:r>
          <w:rPr>
            <w:rStyle w:val="Hyperlink"/>
            <w:noProof/>
          </w:rPr>
          <w:t>f</w:t>
        </w:r>
        <w:r w:rsidR="00892338" w:rsidRPr="004266FC">
          <w:rPr>
            <w:rStyle w:val="Hyperlink"/>
            <w:noProof/>
          </w:rPr>
          <w:t>or the Web</w:t>
        </w:r>
        <w:r w:rsidR="00892338">
          <w:rPr>
            <w:noProof/>
            <w:webHidden/>
          </w:rPr>
          <w:tab/>
        </w:r>
        <w:r w:rsidR="00892338">
          <w:rPr>
            <w:noProof/>
            <w:webHidden/>
          </w:rPr>
          <w:fldChar w:fldCharType="begin"/>
        </w:r>
        <w:r w:rsidR="00892338">
          <w:rPr>
            <w:noProof/>
            <w:webHidden/>
          </w:rPr>
          <w:instrText xml:space="preserve"> PAGEREF _Toc186548956 \h </w:instrText>
        </w:r>
        <w:r w:rsidR="00892338">
          <w:rPr>
            <w:noProof/>
            <w:webHidden/>
          </w:rPr>
        </w:r>
        <w:r w:rsidR="00892338">
          <w:rPr>
            <w:noProof/>
            <w:webHidden/>
          </w:rPr>
          <w:fldChar w:fldCharType="separate"/>
        </w:r>
        <w:r w:rsidR="00892338">
          <w:rPr>
            <w:noProof/>
            <w:webHidden/>
          </w:rPr>
          <w:t>20</w:t>
        </w:r>
        <w:r w:rsidR="00892338">
          <w:rPr>
            <w:noProof/>
            <w:webHidden/>
          </w:rPr>
          <w:fldChar w:fldCharType="end"/>
        </w:r>
      </w:hyperlink>
    </w:p>
    <w:p w14:paraId="7F5414E0" w14:textId="0BEBE281"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57" w:history="1">
        <w:r w:rsidR="00892338" w:rsidRPr="004266FC">
          <w:rPr>
            <w:rStyle w:val="Hyperlink"/>
            <w:noProof/>
          </w:rPr>
          <w:t>Tips for Managing Media Staging Areas</w:t>
        </w:r>
        <w:r w:rsidR="00892338">
          <w:rPr>
            <w:noProof/>
            <w:webHidden/>
          </w:rPr>
          <w:tab/>
        </w:r>
        <w:r w:rsidR="00892338">
          <w:rPr>
            <w:noProof/>
            <w:webHidden/>
          </w:rPr>
          <w:fldChar w:fldCharType="begin"/>
        </w:r>
        <w:r w:rsidR="00892338">
          <w:rPr>
            <w:noProof/>
            <w:webHidden/>
          </w:rPr>
          <w:instrText xml:space="preserve"> PAGEREF _Toc186548957 \h </w:instrText>
        </w:r>
        <w:r w:rsidR="00892338">
          <w:rPr>
            <w:noProof/>
            <w:webHidden/>
          </w:rPr>
        </w:r>
        <w:r w:rsidR="00892338">
          <w:rPr>
            <w:noProof/>
            <w:webHidden/>
          </w:rPr>
          <w:fldChar w:fldCharType="separate"/>
        </w:r>
        <w:r w:rsidR="00892338">
          <w:rPr>
            <w:noProof/>
            <w:webHidden/>
          </w:rPr>
          <w:t>22</w:t>
        </w:r>
        <w:r w:rsidR="00892338">
          <w:rPr>
            <w:noProof/>
            <w:webHidden/>
          </w:rPr>
          <w:fldChar w:fldCharType="end"/>
        </w:r>
      </w:hyperlink>
    </w:p>
    <w:p w14:paraId="57B1D5BA" w14:textId="29275DA0"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58" w:history="1">
        <w:r w:rsidR="00892338" w:rsidRPr="004266FC">
          <w:rPr>
            <w:rStyle w:val="Hyperlink"/>
            <w:noProof/>
          </w:rPr>
          <w:t>How To Build Effective Relationships with the Media</w:t>
        </w:r>
        <w:r w:rsidR="00892338">
          <w:rPr>
            <w:noProof/>
            <w:webHidden/>
          </w:rPr>
          <w:tab/>
        </w:r>
        <w:r w:rsidR="00892338">
          <w:rPr>
            <w:noProof/>
            <w:webHidden/>
          </w:rPr>
          <w:fldChar w:fldCharType="begin"/>
        </w:r>
        <w:r w:rsidR="00892338">
          <w:rPr>
            <w:noProof/>
            <w:webHidden/>
          </w:rPr>
          <w:instrText xml:space="preserve"> PAGEREF _Toc186548958 \h </w:instrText>
        </w:r>
        <w:r w:rsidR="00892338">
          <w:rPr>
            <w:noProof/>
            <w:webHidden/>
          </w:rPr>
        </w:r>
        <w:r w:rsidR="00892338">
          <w:rPr>
            <w:noProof/>
            <w:webHidden/>
          </w:rPr>
          <w:fldChar w:fldCharType="separate"/>
        </w:r>
        <w:r w:rsidR="00892338">
          <w:rPr>
            <w:noProof/>
            <w:webHidden/>
          </w:rPr>
          <w:t>23</w:t>
        </w:r>
        <w:r w:rsidR="00892338">
          <w:rPr>
            <w:noProof/>
            <w:webHidden/>
          </w:rPr>
          <w:fldChar w:fldCharType="end"/>
        </w:r>
      </w:hyperlink>
    </w:p>
    <w:p w14:paraId="5C612041" w14:textId="0BEB0D63"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59" w:history="1">
        <w:r w:rsidR="00892338" w:rsidRPr="004266FC">
          <w:rPr>
            <w:rStyle w:val="Hyperlink"/>
            <w:noProof/>
          </w:rPr>
          <w:t>Tips For Creating and Maintaining a Media List</w:t>
        </w:r>
        <w:r w:rsidR="00892338">
          <w:rPr>
            <w:noProof/>
            <w:webHidden/>
          </w:rPr>
          <w:tab/>
        </w:r>
        <w:r w:rsidR="00892338">
          <w:rPr>
            <w:noProof/>
            <w:webHidden/>
          </w:rPr>
          <w:fldChar w:fldCharType="begin"/>
        </w:r>
        <w:r w:rsidR="00892338">
          <w:rPr>
            <w:noProof/>
            <w:webHidden/>
          </w:rPr>
          <w:instrText xml:space="preserve"> PAGEREF _Toc186548959 \h </w:instrText>
        </w:r>
        <w:r w:rsidR="00892338">
          <w:rPr>
            <w:noProof/>
            <w:webHidden/>
          </w:rPr>
        </w:r>
        <w:r w:rsidR="00892338">
          <w:rPr>
            <w:noProof/>
            <w:webHidden/>
          </w:rPr>
          <w:fldChar w:fldCharType="separate"/>
        </w:r>
        <w:r w:rsidR="00892338">
          <w:rPr>
            <w:noProof/>
            <w:webHidden/>
          </w:rPr>
          <w:t>26</w:t>
        </w:r>
        <w:r w:rsidR="00892338">
          <w:rPr>
            <w:noProof/>
            <w:webHidden/>
          </w:rPr>
          <w:fldChar w:fldCharType="end"/>
        </w:r>
      </w:hyperlink>
    </w:p>
    <w:p w14:paraId="151F35BB" w14:textId="38085572"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60" w:history="1">
        <w:r w:rsidR="00892338" w:rsidRPr="004266FC">
          <w:rPr>
            <w:rStyle w:val="Hyperlink"/>
            <w:noProof/>
          </w:rPr>
          <w:t>Do’s And Don’ts for Online Media Room</w:t>
        </w:r>
        <w:r w:rsidR="00892338">
          <w:rPr>
            <w:noProof/>
            <w:webHidden/>
          </w:rPr>
          <w:tab/>
        </w:r>
        <w:r w:rsidR="00892338">
          <w:rPr>
            <w:noProof/>
            <w:webHidden/>
          </w:rPr>
          <w:fldChar w:fldCharType="begin"/>
        </w:r>
        <w:r w:rsidR="00892338">
          <w:rPr>
            <w:noProof/>
            <w:webHidden/>
          </w:rPr>
          <w:instrText xml:space="preserve"> PAGEREF _Toc186548960 \h </w:instrText>
        </w:r>
        <w:r w:rsidR="00892338">
          <w:rPr>
            <w:noProof/>
            <w:webHidden/>
          </w:rPr>
        </w:r>
        <w:r w:rsidR="00892338">
          <w:rPr>
            <w:noProof/>
            <w:webHidden/>
          </w:rPr>
          <w:fldChar w:fldCharType="separate"/>
        </w:r>
        <w:r w:rsidR="00892338">
          <w:rPr>
            <w:noProof/>
            <w:webHidden/>
          </w:rPr>
          <w:t>27</w:t>
        </w:r>
        <w:r w:rsidR="00892338">
          <w:rPr>
            <w:noProof/>
            <w:webHidden/>
          </w:rPr>
          <w:fldChar w:fldCharType="end"/>
        </w:r>
      </w:hyperlink>
    </w:p>
    <w:p w14:paraId="695D11C9" w14:textId="08DA1C14"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61" w:history="1">
        <w:r w:rsidR="00892338" w:rsidRPr="004266FC">
          <w:rPr>
            <w:rStyle w:val="Hyperlink"/>
            <w:noProof/>
          </w:rPr>
          <w:t>Go-Kit Checklist</w:t>
        </w:r>
        <w:r w:rsidR="00892338">
          <w:rPr>
            <w:noProof/>
            <w:webHidden/>
          </w:rPr>
          <w:tab/>
        </w:r>
        <w:r w:rsidR="00892338">
          <w:rPr>
            <w:noProof/>
            <w:webHidden/>
          </w:rPr>
          <w:fldChar w:fldCharType="begin"/>
        </w:r>
        <w:r w:rsidR="00892338">
          <w:rPr>
            <w:noProof/>
            <w:webHidden/>
          </w:rPr>
          <w:instrText xml:space="preserve"> PAGEREF _Toc186548961 \h </w:instrText>
        </w:r>
        <w:r w:rsidR="00892338">
          <w:rPr>
            <w:noProof/>
            <w:webHidden/>
          </w:rPr>
        </w:r>
        <w:r w:rsidR="00892338">
          <w:rPr>
            <w:noProof/>
            <w:webHidden/>
          </w:rPr>
          <w:fldChar w:fldCharType="separate"/>
        </w:r>
        <w:r w:rsidR="00892338">
          <w:rPr>
            <w:noProof/>
            <w:webHidden/>
          </w:rPr>
          <w:t>28</w:t>
        </w:r>
        <w:r w:rsidR="00892338">
          <w:rPr>
            <w:noProof/>
            <w:webHidden/>
          </w:rPr>
          <w:fldChar w:fldCharType="end"/>
        </w:r>
      </w:hyperlink>
    </w:p>
    <w:p w14:paraId="32803778" w14:textId="131D74DF"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62" w:history="1">
        <w:r w:rsidR="00892338" w:rsidRPr="004266FC">
          <w:rPr>
            <w:rStyle w:val="Hyperlink"/>
            <w:noProof/>
          </w:rPr>
          <w:t>Networking Contact Sheet</w:t>
        </w:r>
        <w:r w:rsidR="00892338">
          <w:rPr>
            <w:noProof/>
            <w:webHidden/>
          </w:rPr>
          <w:tab/>
        </w:r>
        <w:r w:rsidR="00892338">
          <w:rPr>
            <w:noProof/>
            <w:webHidden/>
          </w:rPr>
          <w:fldChar w:fldCharType="begin"/>
        </w:r>
        <w:r w:rsidR="00892338">
          <w:rPr>
            <w:noProof/>
            <w:webHidden/>
          </w:rPr>
          <w:instrText xml:space="preserve"> PAGEREF _Toc186548962 \h </w:instrText>
        </w:r>
        <w:r w:rsidR="00892338">
          <w:rPr>
            <w:noProof/>
            <w:webHidden/>
          </w:rPr>
        </w:r>
        <w:r w:rsidR="00892338">
          <w:rPr>
            <w:noProof/>
            <w:webHidden/>
          </w:rPr>
          <w:fldChar w:fldCharType="separate"/>
        </w:r>
        <w:r w:rsidR="00892338">
          <w:rPr>
            <w:noProof/>
            <w:webHidden/>
          </w:rPr>
          <w:t>31</w:t>
        </w:r>
        <w:r w:rsidR="00892338">
          <w:rPr>
            <w:noProof/>
            <w:webHidden/>
          </w:rPr>
          <w:fldChar w:fldCharType="end"/>
        </w:r>
      </w:hyperlink>
    </w:p>
    <w:p w14:paraId="7BDCBC33" w14:textId="0EE6A71F"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63" w:history="1">
        <w:r w:rsidR="00892338" w:rsidRPr="004266FC">
          <w:rPr>
            <w:rStyle w:val="Hyperlink"/>
            <w:noProof/>
          </w:rPr>
          <w:t>On-Camera Performance, News Conferences, and Site Logistics</w:t>
        </w:r>
        <w:r w:rsidR="00892338">
          <w:rPr>
            <w:noProof/>
            <w:webHidden/>
          </w:rPr>
          <w:tab/>
        </w:r>
        <w:r w:rsidR="00892338">
          <w:rPr>
            <w:noProof/>
            <w:webHidden/>
          </w:rPr>
          <w:fldChar w:fldCharType="begin"/>
        </w:r>
        <w:r w:rsidR="00892338">
          <w:rPr>
            <w:noProof/>
            <w:webHidden/>
          </w:rPr>
          <w:instrText xml:space="preserve"> PAGEREF _Toc186548963 \h </w:instrText>
        </w:r>
        <w:r w:rsidR="00892338">
          <w:rPr>
            <w:noProof/>
            <w:webHidden/>
          </w:rPr>
        </w:r>
        <w:r w:rsidR="00892338">
          <w:rPr>
            <w:noProof/>
            <w:webHidden/>
          </w:rPr>
          <w:fldChar w:fldCharType="separate"/>
        </w:r>
        <w:r w:rsidR="00892338">
          <w:rPr>
            <w:noProof/>
            <w:webHidden/>
          </w:rPr>
          <w:t>32</w:t>
        </w:r>
        <w:r w:rsidR="00892338">
          <w:rPr>
            <w:noProof/>
            <w:webHidden/>
          </w:rPr>
          <w:fldChar w:fldCharType="end"/>
        </w:r>
      </w:hyperlink>
    </w:p>
    <w:p w14:paraId="5E2CE6EA" w14:textId="4AB27800" w:rsidR="00892338" w:rsidRDefault="008C7960">
      <w:pPr>
        <w:pStyle w:val="TOC2"/>
        <w:tabs>
          <w:tab w:val="right" w:leader="dot" w:pos="9350"/>
        </w:tabs>
        <w:rPr>
          <w:rFonts w:asciiTheme="minorHAnsi" w:eastAsiaTheme="minorEastAsia" w:hAnsiTheme="minorHAnsi"/>
          <w:noProof/>
          <w:kern w:val="2"/>
          <w:sz w:val="22"/>
          <w14:ligatures w14:val="standardContextual"/>
        </w:rPr>
      </w:pPr>
      <w:hyperlink w:anchor="_Toc186548964" w:history="1">
        <w:r w:rsidR="00892338" w:rsidRPr="004266FC">
          <w:rPr>
            <w:rStyle w:val="Hyperlink"/>
            <w:noProof/>
          </w:rPr>
          <w:t>Do’s and Don’ts for On-</w:t>
        </w:r>
        <w:r w:rsidR="00F7134E">
          <w:rPr>
            <w:rStyle w:val="Hyperlink"/>
            <w:noProof/>
          </w:rPr>
          <w:t>C</w:t>
        </w:r>
        <w:r w:rsidR="00892338" w:rsidRPr="004266FC">
          <w:rPr>
            <w:rStyle w:val="Hyperlink"/>
            <w:noProof/>
          </w:rPr>
          <w:t>amera Performance</w:t>
        </w:r>
        <w:r w:rsidR="00892338">
          <w:rPr>
            <w:noProof/>
            <w:webHidden/>
          </w:rPr>
          <w:tab/>
        </w:r>
        <w:r w:rsidR="00892338">
          <w:rPr>
            <w:noProof/>
            <w:webHidden/>
          </w:rPr>
          <w:fldChar w:fldCharType="begin"/>
        </w:r>
        <w:r w:rsidR="00892338">
          <w:rPr>
            <w:noProof/>
            <w:webHidden/>
          </w:rPr>
          <w:instrText xml:space="preserve"> PAGEREF _Toc186548964 \h </w:instrText>
        </w:r>
        <w:r w:rsidR="00892338">
          <w:rPr>
            <w:noProof/>
            <w:webHidden/>
          </w:rPr>
        </w:r>
        <w:r w:rsidR="00892338">
          <w:rPr>
            <w:noProof/>
            <w:webHidden/>
          </w:rPr>
          <w:fldChar w:fldCharType="separate"/>
        </w:r>
        <w:r w:rsidR="00892338">
          <w:rPr>
            <w:noProof/>
            <w:webHidden/>
          </w:rPr>
          <w:t>32</w:t>
        </w:r>
        <w:r w:rsidR="00892338">
          <w:rPr>
            <w:noProof/>
            <w:webHidden/>
          </w:rPr>
          <w:fldChar w:fldCharType="end"/>
        </w:r>
      </w:hyperlink>
    </w:p>
    <w:p w14:paraId="7BA3788B" w14:textId="2DBAAD9E"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65" w:history="1">
        <w:r w:rsidR="00892338" w:rsidRPr="004266FC">
          <w:rPr>
            <w:rStyle w:val="Hyperlink"/>
            <w:noProof/>
          </w:rPr>
          <w:t>Non-verbal Communication Tips</w:t>
        </w:r>
        <w:r w:rsidR="00892338">
          <w:rPr>
            <w:noProof/>
            <w:webHidden/>
          </w:rPr>
          <w:tab/>
        </w:r>
        <w:r w:rsidR="00892338">
          <w:rPr>
            <w:noProof/>
            <w:webHidden/>
          </w:rPr>
          <w:fldChar w:fldCharType="begin"/>
        </w:r>
        <w:r w:rsidR="00892338">
          <w:rPr>
            <w:noProof/>
            <w:webHidden/>
          </w:rPr>
          <w:instrText xml:space="preserve"> PAGEREF _Toc186548965 \h </w:instrText>
        </w:r>
        <w:r w:rsidR="00892338">
          <w:rPr>
            <w:noProof/>
            <w:webHidden/>
          </w:rPr>
        </w:r>
        <w:r w:rsidR="00892338">
          <w:rPr>
            <w:noProof/>
            <w:webHidden/>
          </w:rPr>
          <w:fldChar w:fldCharType="separate"/>
        </w:r>
        <w:r w:rsidR="00892338">
          <w:rPr>
            <w:noProof/>
            <w:webHidden/>
          </w:rPr>
          <w:t>33</w:t>
        </w:r>
        <w:r w:rsidR="00892338">
          <w:rPr>
            <w:noProof/>
            <w:webHidden/>
          </w:rPr>
          <w:fldChar w:fldCharType="end"/>
        </w:r>
      </w:hyperlink>
    </w:p>
    <w:p w14:paraId="49546F05" w14:textId="390A200B"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66" w:history="1">
        <w:r w:rsidR="00892338" w:rsidRPr="004266FC">
          <w:rPr>
            <w:rStyle w:val="Hyperlink"/>
            <w:noProof/>
          </w:rPr>
          <w:t>Managing Your Nervousness</w:t>
        </w:r>
        <w:r w:rsidR="00892338">
          <w:rPr>
            <w:noProof/>
            <w:webHidden/>
          </w:rPr>
          <w:tab/>
        </w:r>
        <w:r w:rsidR="00892338">
          <w:rPr>
            <w:noProof/>
            <w:webHidden/>
          </w:rPr>
          <w:fldChar w:fldCharType="begin"/>
        </w:r>
        <w:r w:rsidR="00892338">
          <w:rPr>
            <w:noProof/>
            <w:webHidden/>
          </w:rPr>
          <w:instrText xml:space="preserve"> PAGEREF _Toc186548966 \h </w:instrText>
        </w:r>
        <w:r w:rsidR="00892338">
          <w:rPr>
            <w:noProof/>
            <w:webHidden/>
          </w:rPr>
        </w:r>
        <w:r w:rsidR="00892338">
          <w:rPr>
            <w:noProof/>
            <w:webHidden/>
          </w:rPr>
          <w:fldChar w:fldCharType="separate"/>
        </w:r>
        <w:r w:rsidR="00892338">
          <w:rPr>
            <w:noProof/>
            <w:webHidden/>
          </w:rPr>
          <w:t>34</w:t>
        </w:r>
        <w:r w:rsidR="00892338">
          <w:rPr>
            <w:noProof/>
            <w:webHidden/>
          </w:rPr>
          <w:fldChar w:fldCharType="end"/>
        </w:r>
      </w:hyperlink>
    </w:p>
    <w:p w14:paraId="4733FCD7" w14:textId="0C158FB3"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67" w:history="1">
        <w:r w:rsidR="00892338" w:rsidRPr="004266FC">
          <w:rPr>
            <w:rStyle w:val="Hyperlink"/>
            <w:noProof/>
          </w:rPr>
          <w:t>Tips for Effective News Conferences</w:t>
        </w:r>
        <w:r w:rsidR="00892338">
          <w:rPr>
            <w:noProof/>
            <w:webHidden/>
          </w:rPr>
          <w:tab/>
        </w:r>
        <w:r w:rsidR="00892338">
          <w:rPr>
            <w:noProof/>
            <w:webHidden/>
          </w:rPr>
          <w:fldChar w:fldCharType="begin"/>
        </w:r>
        <w:r w:rsidR="00892338">
          <w:rPr>
            <w:noProof/>
            <w:webHidden/>
          </w:rPr>
          <w:instrText xml:space="preserve"> PAGEREF _Toc186548967 \h </w:instrText>
        </w:r>
        <w:r w:rsidR="00892338">
          <w:rPr>
            <w:noProof/>
            <w:webHidden/>
          </w:rPr>
        </w:r>
        <w:r w:rsidR="00892338">
          <w:rPr>
            <w:noProof/>
            <w:webHidden/>
          </w:rPr>
          <w:fldChar w:fldCharType="separate"/>
        </w:r>
        <w:r w:rsidR="00892338">
          <w:rPr>
            <w:noProof/>
            <w:webHidden/>
          </w:rPr>
          <w:t>34</w:t>
        </w:r>
        <w:r w:rsidR="00892338">
          <w:rPr>
            <w:noProof/>
            <w:webHidden/>
          </w:rPr>
          <w:fldChar w:fldCharType="end"/>
        </w:r>
      </w:hyperlink>
    </w:p>
    <w:p w14:paraId="30779EC5" w14:textId="6B10301A"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68" w:history="1">
        <w:r w:rsidR="00892338" w:rsidRPr="004266FC">
          <w:rPr>
            <w:rStyle w:val="Hyperlink"/>
            <w:noProof/>
          </w:rPr>
          <w:t>Tips For Managing Briefing Logistics</w:t>
        </w:r>
        <w:r w:rsidR="00892338">
          <w:rPr>
            <w:noProof/>
            <w:webHidden/>
          </w:rPr>
          <w:tab/>
        </w:r>
        <w:r w:rsidR="00892338">
          <w:rPr>
            <w:noProof/>
            <w:webHidden/>
          </w:rPr>
          <w:fldChar w:fldCharType="begin"/>
        </w:r>
        <w:r w:rsidR="00892338">
          <w:rPr>
            <w:noProof/>
            <w:webHidden/>
          </w:rPr>
          <w:instrText xml:space="preserve"> PAGEREF _Toc186548968 \h </w:instrText>
        </w:r>
        <w:r w:rsidR="00892338">
          <w:rPr>
            <w:noProof/>
            <w:webHidden/>
          </w:rPr>
        </w:r>
        <w:r w:rsidR="00892338">
          <w:rPr>
            <w:noProof/>
            <w:webHidden/>
          </w:rPr>
          <w:fldChar w:fldCharType="separate"/>
        </w:r>
        <w:r w:rsidR="00892338">
          <w:rPr>
            <w:noProof/>
            <w:webHidden/>
          </w:rPr>
          <w:t>35</w:t>
        </w:r>
        <w:r w:rsidR="00892338">
          <w:rPr>
            <w:noProof/>
            <w:webHidden/>
          </w:rPr>
          <w:fldChar w:fldCharType="end"/>
        </w:r>
      </w:hyperlink>
    </w:p>
    <w:p w14:paraId="7812BD29" w14:textId="57DDF69C"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69" w:history="1">
        <w:r w:rsidR="00892338" w:rsidRPr="004266FC">
          <w:rPr>
            <w:rStyle w:val="Hyperlink"/>
            <w:noProof/>
          </w:rPr>
          <w:t>On-Scene Nightmares</w:t>
        </w:r>
        <w:r w:rsidR="00892338">
          <w:rPr>
            <w:noProof/>
            <w:webHidden/>
          </w:rPr>
          <w:tab/>
        </w:r>
        <w:r w:rsidR="00892338">
          <w:rPr>
            <w:noProof/>
            <w:webHidden/>
          </w:rPr>
          <w:fldChar w:fldCharType="begin"/>
        </w:r>
        <w:r w:rsidR="00892338">
          <w:rPr>
            <w:noProof/>
            <w:webHidden/>
          </w:rPr>
          <w:instrText xml:space="preserve"> PAGEREF _Toc186548969 \h </w:instrText>
        </w:r>
        <w:r w:rsidR="00892338">
          <w:rPr>
            <w:noProof/>
            <w:webHidden/>
          </w:rPr>
        </w:r>
        <w:r w:rsidR="00892338">
          <w:rPr>
            <w:noProof/>
            <w:webHidden/>
          </w:rPr>
          <w:fldChar w:fldCharType="separate"/>
        </w:r>
        <w:r w:rsidR="00892338">
          <w:rPr>
            <w:noProof/>
            <w:webHidden/>
          </w:rPr>
          <w:t>36</w:t>
        </w:r>
        <w:r w:rsidR="00892338">
          <w:rPr>
            <w:noProof/>
            <w:webHidden/>
          </w:rPr>
          <w:fldChar w:fldCharType="end"/>
        </w:r>
      </w:hyperlink>
    </w:p>
    <w:p w14:paraId="01EFC6AF" w14:textId="14879C81"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0" w:history="1">
        <w:r w:rsidR="00892338" w:rsidRPr="004266FC">
          <w:rPr>
            <w:rStyle w:val="Hyperlink"/>
            <w:noProof/>
          </w:rPr>
          <w:t>Types of JICs</w:t>
        </w:r>
        <w:r w:rsidR="00892338">
          <w:rPr>
            <w:noProof/>
            <w:webHidden/>
          </w:rPr>
          <w:tab/>
        </w:r>
        <w:r w:rsidR="00892338">
          <w:rPr>
            <w:noProof/>
            <w:webHidden/>
          </w:rPr>
          <w:fldChar w:fldCharType="begin"/>
        </w:r>
        <w:r w:rsidR="00892338">
          <w:rPr>
            <w:noProof/>
            <w:webHidden/>
          </w:rPr>
          <w:instrText xml:space="preserve"> PAGEREF _Toc186548970 \h </w:instrText>
        </w:r>
        <w:r w:rsidR="00892338">
          <w:rPr>
            <w:noProof/>
            <w:webHidden/>
          </w:rPr>
        </w:r>
        <w:r w:rsidR="00892338">
          <w:rPr>
            <w:noProof/>
            <w:webHidden/>
          </w:rPr>
          <w:fldChar w:fldCharType="separate"/>
        </w:r>
        <w:r w:rsidR="00892338">
          <w:rPr>
            <w:noProof/>
            <w:webHidden/>
          </w:rPr>
          <w:t>37</w:t>
        </w:r>
        <w:r w:rsidR="00892338">
          <w:rPr>
            <w:noProof/>
            <w:webHidden/>
          </w:rPr>
          <w:fldChar w:fldCharType="end"/>
        </w:r>
      </w:hyperlink>
    </w:p>
    <w:p w14:paraId="66A5D38E" w14:textId="7EE6FAEB"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1" w:history="1">
        <w:r w:rsidR="00892338" w:rsidRPr="004266FC">
          <w:rPr>
            <w:rStyle w:val="Hyperlink"/>
            <w:noProof/>
          </w:rPr>
          <w:t>PIO and JIC Activities in Response to an Evolving Incident</w:t>
        </w:r>
        <w:r w:rsidR="00892338">
          <w:rPr>
            <w:noProof/>
            <w:webHidden/>
          </w:rPr>
          <w:tab/>
        </w:r>
        <w:r w:rsidR="00892338">
          <w:rPr>
            <w:noProof/>
            <w:webHidden/>
          </w:rPr>
          <w:fldChar w:fldCharType="begin"/>
        </w:r>
        <w:r w:rsidR="00892338">
          <w:rPr>
            <w:noProof/>
            <w:webHidden/>
          </w:rPr>
          <w:instrText xml:space="preserve"> PAGEREF _Toc186548971 \h </w:instrText>
        </w:r>
        <w:r w:rsidR="00892338">
          <w:rPr>
            <w:noProof/>
            <w:webHidden/>
          </w:rPr>
        </w:r>
        <w:r w:rsidR="00892338">
          <w:rPr>
            <w:noProof/>
            <w:webHidden/>
          </w:rPr>
          <w:fldChar w:fldCharType="separate"/>
        </w:r>
        <w:r w:rsidR="00892338">
          <w:rPr>
            <w:noProof/>
            <w:webHidden/>
          </w:rPr>
          <w:t>38</w:t>
        </w:r>
        <w:r w:rsidR="00892338">
          <w:rPr>
            <w:noProof/>
            <w:webHidden/>
          </w:rPr>
          <w:fldChar w:fldCharType="end"/>
        </w:r>
      </w:hyperlink>
    </w:p>
    <w:p w14:paraId="02B1E055" w14:textId="1F6B98DC"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2" w:history="1">
        <w:r w:rsidR="00892338" w:rsidRPr="004266FC">
          <w:rPr>
            <w:rStyle w:val="Hyperlink"/>
            <w:noProof/>
          </w:rPr>
          <w:t>JIC Readiness Assessment</w:t>
        </w:r>
        <w:r w:rsidR="00892338">
          <w:rPr>
            <w:noProof/>
            <w:webHidden/>
          </w:rPr>
          <w:tab/>
        </w:r>
        <w:r w:rsidR="00892338">
          <w:rPr>
            <w:noProof/>
            <w:webHidden/>
          </w:rPr>
          <w:fldChar w:fldCharType="begin"/>
        </w:r>
        <w:r w:rsidR="00892338">
          <w:rPr>
            <w:noProof/>
            <w:webHidden/>
          </w:rPr>
          <w:instrText xml:space="preserve"> PAGEREF _Toc186548972 \h </w:instrText>
        </w:r>
        <w:r w:rsidR="00892338">
          <w:rPr>
            <w:noProof/>
            <w:webHidden/>
          </w:rPr>
        </w:r>
        <w:r w:rsidR="00892338">
          <w:rPr>
            <w:noProof/>
            <w:webHidden/>
          </w:rPr>
          <w:fldChar w:fldCharType="separate"/>
        </w:r>
        <w:r w:rsidR="00892338">
          <w:rPr>
            <w:noProof/>
            <w:webHidden/>
          </w:rPr>
          <w:t>41</w:t>
        </w:r>
        <w:r w:rsidR="00892338">
          <w:rPr>
            <w:noProof/>
            <w:webHidden/>
          </w:rPr>
          <w:fldChar w:fldCharType="end"/>
        </w:r>
      </w:hyperlink>
    </w:p>
    <w:p w14:paraId="7CF7DD04" w14:textId="099D33F7"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3" w:history="1">
        <w:r w:rsidR="00892338" w:rsidRPr="004266FC">
          <w:rPr>
            <w:rStyle w:val="Hyperlink"/>
            <w:noProof/>
          </w:rPr>
          <w:t>The 8-Step Process</w:t>
        </w:r>
        <w:r w:rsidR="00892338">
          <w:rPr>
            <w:noProof/>
            <w:webHidden/>
          </w:rPr>
          <w:tab/>
        </w:r>
        <w:r w:rsidR="00892338">
          <w:rPr>
            <w:noProof/>
            <w:webHidden/>
          </w:rPr>
          <w:fldChar w:fldCharType="begin"/>
        </w:r>
        <w:r w:rsidR="00892338">
          <w:rPr>
            <w:noProof/>
            <w:webHidden/>
          </w:rPr>
          <w:instrText xml:space="preserve"> PAGEREF _Toc186548973 \h </w:instrText>
        </w:r>
        <w:r w:rsidR="00892338">
          <w:rPr>
            <w:noProof/>
            <w:webHidden/>
          </w:rPr>
        </w:r>
        <w:r w:rsidR="00892338">
          <w:rPr>
            <w:noProof/>
            <w:webHidden/>
          </w:rPr>
          <w:fldChar w:fldCharType="separate"/>
        </w:r>
        <w:r w:rsidR="00892338">
          <w:rPr>
            <w:noProof/>
            <w:webHidden/>
          </w:rPr>
          <w:t>50</w:t>
        </w:r>
        <w:r w:rsidR="00892338">
          <w:rPr>
            <w:noProof/>
            <w:webHidden/>
          </w:rPr>
          <w:fldChar w:fldCharType="end"/>
        </w:r>
      </w:hyperlink>
    </w:p>
    <w:p w14:paraId="4BE6CEE0" w14:textId="00DD1DF7"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4" w:history="1">
        <w:r w:rsidR="00892338" w:rsidRPr="004266FC">
          <w:rPr>
            <w:rStyle w:val="Hyperlink"/>
            <w:noProof/>
          </w:rPr>
          <w:t>Strategic Communications 8-Step Process</w:t>
        </w:r>
        <w:r w:rsidR="00892338">
          <w:rPr>
            <w:noProof/>
            <w:webHidden/>
          </w:rPr>
          <w:tab/>
        </w:r>
        <w:r w:rsidR="00892338">
          <w:rPr>
            <w:noProof/>
            <w:webHidden/>
          </w:rPr>
          <w:fldChar w:fldCharType="begin"/>
        </w:r>
        <w:r w:rsidR="00892338">
          <w:rPr>
            <w:noProof/>
            <w:webHidden/>
          </w:rPr>
          <w:instrText xml:space="preserve"> PAGEREF _Toc186548974 \h </w:instrText>
        </w:r>
        <w:r w:rsidR="00892338">
          <w:rPr>
            <w:noProof/>
            <w:webHidden/>
          </w:rPr>
        </w:r>
        <w:r w:rsidR="00892338">
          <w:rPr>
            <w:noProof/>
            <w:webHidden/>
          </w:rPr>
          <w:fldChar w:fldCharType="separate"/>
        </w:r>
        <w:r w:rsidR="00892338">
          <w:rPr>
            <w:noProof/>
            <w:webHidden/>
          </w:rPr>
          <w:t>50</w:t>
        </w:r>
        <w:r w:rsidR="00892338">
          <w:rPr>
            <w:noProof/>
            <w:webHidden/>
          </w:rPr>
          <w:fldChar w:fldCharType="end"/>
        </w:r>
      </w:hyperlink>
    </w:p>
    <w:p w14:paraId="709B51D8" w14:textId="3C59E7AD"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5" w:history="1">
        <w:r w:rsidR="00892338" w:rsidRPr="004266FC">
          <w:rPr>
            <w:rStyle w:val="Hyperlink"/>
            <w:noProof/>
          </w:rPr>
          <w:t>Incident Action Planning</w:t>
        </w:r>
        <w:r w:rsidR="00892338">
          <w:rPr>
            <w:noProof/>
            <w:webHidden/>
          </w:rPr>
          <w:tab/>
        </w:r>
        <w:r w:rsidR="00892338">
          <w:rPr>
            <w:noProof/>
            <w:webHidden/>
          </w:rPr>
          <w:fldChar w:fldCharType="begin"/>
        </w:r>
        <w:r w:rsidR="00892338">
          <w:rPr>
            <w:noProof/>
            <w:webHidden/>
          </w:rPr>
          <w:instrText xml:space="preserve"> PAGEREF _Toc186548975 \h </w:instrText>
        </w:r>
        <w:r w:rsidR="00892338">
          <w:rPr>
            <w:noProof/>
            <w:webHidden/>
          </w:rPr>
        </w:r>
        <w:r w:rsidR="00892338">
          <w:rPr>
            <w:noProof/>
            <w:webHidden/>
          </w:rPr>
          <w:fldChar w:fldCharType="separate"/>
        </w:r>
        <w:r w:rsidR="00892338">
          <w:rPr>
            <w:noProof/>
            <w:webHidden/>
          </w:rPr>
          <w:t>53</w:t>
        </w:r>
        <w:r w:rsidR="00892338">
          <w:rPr>
            <w:noProof/>
            <w:webHidden/>
          </w:rPr>
          <w:fldChar w:fldCharType="end"/>
        </w:r>
      </w:hyperlink>
    </w:p>
    <w:p w14:paraId="119FCFF2" w14:textId="5677D062"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6" w:history="1">
        <w:r w:rsidR="00892338" w:rsidRPr="004266FC">
          <w:rPr>
            <w:rStyle w:val="Hyperlink"/>
            <w:noProof/>
          </w:rPr>
          <w:t>THE PLANNING “P”: THE INCIDENT ACTION PLANNING PROCESS</w:t>
        </w:r>
        <w:r w:rsidR="00892338">
          <w:rPr>
            <w:noProof/>
            <w:webHidden/>
          </w:rPr>
          <w:tab/>
        </w:r>
        <w:r w:rsidR="00892338">
          <w:rPr>
            <w:noProof/>
            <w:webHidden/>
          </w:rPr>
          <w:fldChar w:fldCharType="begin"/>
        </w:r>
        <w:r w:rsidR="00892338">
          <w:rPr>
            <w:noProof/>
            <w:webHidden/>
          </w:rPr>
          <w:instrText xml:space="preserve"> PAGEREF _Toc186548976 \h </w:instrText>
        </w:r>
        <w:r w:rsidR="00892338">
          <w:rPr>
            <w:noProof/>
            <w:webHidden/>
          </w:rPr>
        </w:r>
        <w:r w:rsidR="00892338">
          <w:rPr>
            <w:noProof/>
            <w:webHidden/>
          </w:rPr>
          <w:fldChar w:fldCharType="separate"/>
        </w:r>
        <w:r w:rsidR="00892338">
          <w:rPr>
            <w:noProof/>
            <w:webHidden/>
          </w:rPr>
          <w:t>55</w:t>
        </w:r>
        <w:r w:rsidR="00892338">
          <w:rPr>
            <w:noProof/>
            <w:webHidden/>
          </w:rPr>
          <w:fldChar w:fldCharType="end"/>
        </w:r>
      </w:hyperlink>
    </w:p>
    <w:p w14:paraId="3AF92FC9" w14:textId="1CEE7833"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7" w:history="1">
        <w:r w:rsidR="00892338" w:rsidRPr="004266FC">
          <w:rPr>
            <w:rStyle w:val="Hyperlink"/>
            <w:noProof/>
          </w:rPr>
          <w:t>Risk and Crisis Communication Resources</w:t>
        </w:r>
        <w:r w:rsidR="00892338">
          <w:rPr>
            <w:noProof/>
            <w:webHidden/>
          </w:rPr>
          <w:tab/>
        </w:r>
        <w:r w:rsidR="00892338">
          <w:rPr>
            <w:noProof/>
            <w:webHidden/>
          </w:rPr>
          <w:fldChar w:fldCharType="begin"/>
        </w:r>
        <w:r w:rsidR="00892338">
          <w:rPr>
            <w:noProof/>
            <w:webHidden/>
          </w:rPr>
          <w:instrText xml:space="preserve"> PAGEREF _Toc186548977 \h </w:instrText>
        </w:r>
        <w:r w:rsidR="00892338">
          <w:rPr>
            <w:noProof/>
            <w:webHidden/>
          </w:rPr>
        </w:r>
        <w:r w:rsidR="00892338">
          <w:rPr>
            <w:noProof/>
            <w:webHidden/>
          </w:rPr>
          <w:fldChar w:fldCharType="separate"/>
        </w:r>
        <w:r w:rsidR="00892338">
          <w:rPr>
            <w:noProof/>
            <w:webHidden/>
          </w:rPr>
          <w:t>56</w:t>
        </w:r>
        <w:r w:rsidR="00892338">
          <w:rPr>
            <w:noProof/>
            <w:webHidden/>
          </w:rPr>
          <w:fldChar w:fldCharType="end"/>
        </w:r>
      </w:hyperlink>
    </w:p>
    <w:p w14:paraId="04AB06B1" w14:textId="2AC66C99"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8" w:history="1">
        <w:r w:rsidR="00892338" w:rsidRPr="004266FC">
          <w:rPr>
            <w:rStyle w:val="Hyperlink"/>
            <w:noProof/>
          </w:rPr>
          <w:t>Message Planning Outline</w:t>
        </w:r>
        <w:r w:rsidR="00892338">
          <w:rPr>
            <w:noProof/>
            <w:webHidden/>
          </w:rPr>
          <w:tab/>
        </w:r>
        <w:r w:rsidR="00892338">
          <w:rPr>
            <w:noProof/>
            <w:webHidden/>
          </w:rPr>
          <w:fldChar w:fldCharType="begin"/>
        </w:r>
        <w:r w:rsidR="00892338">
          <w:rPr>
            <w:noProof/>
            <w:webHidden/>
          </w:rPr>
          <w:instrText xml:space="preserve"> PAGEREF _Toc186548978 \h </w:instrText>
        </w:r>
        <w:r w:rsidR="00892338">
          <w:rPr>
            <w:noProof/>
            <w:webHidden/>
          </w:rPr>
        </w:r>
        <w:r w:rsidR="00892338">
          <w:rPr>
            <w:noProof/>
            <w:webHidden/>
          </w:rPr>
          <w:fldChar w:fldCharType="separate"/>
        </w:r>
        <w:r w:rsidR="00892338">
          <w:rPr>
            <w:noProof/>
            <w:webHidden/>
          </w:rPr>
          <w:t>57</w:t>
        </w:r>
        <w:r w:rsidR="00892338">
          <w:rPr>
            <w:noProof/>
            <w:webHidden/>
          </w:rPr>
          <w:fldChar w:fldCharType="end"/>
        </w:r>
      </w:hyperlink>
    </w:p>
    <w:p w14:paraId="302C7185" w14:textId="5745353A"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79" w:history="1">
        <w:r w:rsidR="00892338" w:rsidRPr="004266FC">
          <w:rPr>
            <w:rStyle w:val="Hyperlink"/>
            <w:noProof/>
          </w:rPr>
          <w:t>Organizing Messages Using the Rule of Three</w:t>
        </w:r>
        <w:r w:rsidR="00892338">
          <w:rPr>
            <w:noProof/>
            <w:webHidden/>
          </w:rPr>
          <w:tab/>
        </w:r>
        <w:r w:rsidR="00892338">
          <w:rPr>
            <w:noProof/>
            <w:webHidden/>
          </w:rPr>
          <w:fldChar w:fldCharType="begin"/>
        </w:r>
        <w:r w:rsidR="00892338">
          <w:rPr>
            <w:noProof/>
            <w:webHidden/>
          </w:rPr>
          <w:instrText xml:space="preserve"> PAGEREF _Toc186548979 \h </w:instrText>
        </w:r>
        <w:r w:rsidR="00892338">
          <w:rPr>
            <w:noProof/>
            <w:webHidden/>
          </w:rPr>
        </w:r>
        <w:r w:rsidR="00892338">
          <w:rPr>
            <w:noProof/>
            <w:webHidden/>
          </w:rPr>
          <w:fldChar w:fldCharType="separate"/>
        </w:r>
        <w:r w:rsidR="00892338">
          <w:rPr>
            <w:noProof/>
            <w:webHidden/>
          </w:rPr>
          <w:t>57</w:t>
        </w:r>
        <w:r w:rsidR="00892338">
          <w:rPr>
            <w:noProof/>
            <w:webHidden/>
          </w:rPr>
          <w:fldChar w:fldCharType="end"/>
        </w:r>
      </w:hyperlink>
    </w:p>
    <w:p w14:paraId="340BBE27" w14:textId="7FA4B777" w:rsidR="00892338" w:rsidRDefault="00000000">
      <w:pPr>
        <w:pStyle w:val="TOC1"/>
        <w:tabs>
          <w:tab w:val="right" w:leader="dot" w:pos="9350"/>
        </w:tabs>
        <w:rPr>
          <w:rFonts w:asciiTheme="minorHAnsi" w:eastAsiaTheme="minorEastAsia" w:hAnsiTheme="minorHAnsi"/>
          <w:noProof/>
          <w:kern w:val="2"/>
          <w:sz w:val="22"/>
          <w14:ligatures w14:val="standardContextual"/>
        </w:rPr>
      </w:pPr>
      <w:hyperlink w:anchor="_Toc186548980" w:history="1">
        <w:r w:rsidR="00892338" w:rsidRPr="004266FC">
          <w:rPr>
            <w:rStyle w:val="Hyperlink"/>
            <w:noProof/>
          </w:rPr>
          <w:t>Activity Workbook</w:t>
        </w:r>
        <w:r w:rsidR="00892338">
          <w:rPr>
            <w:noProof/>
            <w:webHidden/>
          </w:rPr>
          <w:tab/>
        </w:r>
        <w:r w:rsidR="00892338">
          <w:rPr>
            <w:noProof/>
            <w:webHidden/>
          </w:rPr>
          <w:fldChar w:fldCharType="begin"/>
        </w:r>
        <w:r w:rsidR="00892338">
          <w:rPr>
            <w:noProof/>
            <w:webHidden/>
          </w:rPr>
          <w:instrText xml:space="preserve"> PAGEREF _Toc186548980 \h </w:instrText>
        </w:r>
        <w:r w:rsidR="00892338">
          <w:rPr>
            <w:noProof/>
            <w:webHidden/>
          </w:rPr>
        </w:r>
        <w:r w:rsidR="00892338">
          <w:rPr>
            <w:noProof/>
            <w:webHidden/>
          </w:rPr>
          <w:fldChar w:fldCharType="separate"/>
        </w:r>
        <w:r w:rsidR="00892338">
          <w:rPr>
            <w:noProof/>
            <w:webHidden/>
          </w:rPr>
          <w:t>58</w:t>
        </w:r>
        <w:r w:rsidR="00892338">
          <w:rPr>
            <w:noProof/>
            <w:webHidden/>
          </w:rPr>
          <w:fldChar w:fldCharType="end"/>
        </w:r>
      </w:hyperlink>
    </w:p>
    <w:p w14:paraId="418AB8E8" w14:textId="507AE2B4" w:rsidR="00892338" w:rsidRDefault="008C7960">
      <w:pPr>
        <w:pStyle w:val="TOC2"/>
        <w:tabs>
          <w:tab w:val="right" w:leader="dot" w:pos="9350"/>
        </w:tabs>
        <w:rPr>
          <w:rFonts w:asciiTheme="minorHAnsi" w:eastAsiaTheme="minorEastAsia" w:hAnsiTheme="minorHAnsi"/>
          <w:noProof/>
          <w:kern w:val="2"/>
          <w:sz w:val="22"/>
          <w14:ligatures w14:val="standardContextual"/>
        </w:rPr>
      </w:pPr>
      <w:hyperlink w:anchor="_Toc186548981" w:history="1">
        <w:r w:rsidR="00892338" w:rsidRPr="004266FC">
          <w:rPr>
            <w:rStyle w:val="Hyperlink"/>
            <w:noProof/>
          </w:rPr>
          <w:t>Activity 1.1</w:t>
        </w:r>
        <w:r w:rsidR="00F7134E">
          <w:rPr>
            <w:rStyle w:val="Hyperlink"/>
            <w:noProof/>
          </w:rPr>
          <w:t>:</w:t>
        </w:r>
        <w:r w:rsidR="00892338" w:rsidRPr="004266FC">
          <w:rPr>
            <w:rStyle w:val="Hyperlink"/>
            <w:noProof/>
          </w:rPr>
          <w:t xml:space="preserve"> Introduction “Interviews”</w:t>
        </w:r>
        <w:r w:rsidR="00892338">
          <w:rPr>
            <w:noProof/>
            <w:webHidden/>
          </w:rPr>
          <w:tab/>
        </w:r>
        <w:r w:rsidR="00892338">
          <w:rPr>
            <w:noProof/>
            <w:webHidden/>
          </w:rPr>
          <w:fldChar w:fldCharType="begin"/>
        </w:r>
        <w:r w:rsidR="00892338">
          <w:rPr>
            <w:noProof/>
            <w:webHidden/>
          </w:rPr>
          <w:instrText xml:space="preserve"> PAGEREF _Toc186548981 \h </w:instrText>
        </w:r>
        <w:r w:rsidR="00892338">
          <w:rPr>
            <w:noProof/>
            <w:webHidden/>
          </w:rPr>
        </w:r>
        <w:r w:rsidR="00892338">
          <w:rPr>
            <w:noProof/>
            <w:webHidden/>
          </w:rPr>
          <w:fldChar w:fldCharType="separate"/>
        </w:r>
        <w:r w:rsidR="00892338">
          <w:rPr>
            <w:noProof/>
            <w:webHidden/>
          </w:rPr>
          <w:t>58</w:t>
        </w:r>
        <w:r w:rsidR="00892338">
          <w:rPr>
            <w:noProof/>
            <w:webHidden/>
          </w:rPr>
          <w:fldChar w:fldCharType="end"/>
        </w:r>
      </w:hyperlink>
    </w:p>
    <w:p w14:paraId="01E474DA" w14:textId="396D96BF" w:rsidR="00892338" w:rsidRDefault="008C7960">
      <w:pPr>
        <w:pStyle w:val="TOC2"/>
        <w:tabs>
          <w:tab w:val="right" w:leader="dot" w:pos="9350"/>
        </w:tabs>
        <w:rPr>
          <w:rFonts w:asciiTheme="minorHAnsi" w:eastAsiaTheme="minorEastAsia" w:hAnsiTheme="minorHAnsi"/>
          <w:noProof/>
          <w:kern w:val="2"/>
          <w:sz w:val="22"/>
          <w14:ligatures w14:val="standardContextual"/>
        </w:rPr>
      </w:pPr>
      <w:hyperlink w:anchor="_Toc186548982" w:history="1">
        <w:r w:rsidR="00892338" w:rsidRPr="004266FC">
          <w:rPr>
            <w:rStyle w:val="Hyperlink"/>
            <w:noProof/>
          </w:rPr>
          <w:t>Activity 2.1</w:t>
        </w:r>
        <w:r w:rsidR="00F7134E">
          <w:rPr>
            <w:rStyle w:val="Hyperlink"/>
            <w:noProof/>
          </w:rPr>
          <w:t>:</w:t>
        </w:r>
        <w:r w:rsidR="00892338" w:rsidRPr="004266FC">
          <w:rPr>
            <w:rStyle w:val="Hyperlink"/>
            <w:noProof/>
          </w:rPr>
          <w:t xml:space="preserve"> Why Is It Important?</w:t>
        </w:r>
        <w:r w:rsidR="00892338">
          <w:rPr>
            <w:noProof/>
            <w:webHidden/>
          </w:rPr>
          <w:tab/>
        </w:r>
        <w:r w:rsidR="00892338">
          <w:rPr>
            <w:noProof/>
            <w:webHidden/>
          </w:rPr>
          <w:fldChar w:fldCharType="begin"/>
        </w:r>
        <w:r w:rsidR="00892338">
          <w:rPr>
            <w:noProof/>
            <w:webHidden/>
          </w:rPr>
          <w:instrText xml:space="preserve"> PAGEREF _Toc186548982 \h </w:instrText>
        </w:r>
        <w:r w:rsidR="00892338">
          <w:rPr>
            <w:noProof/>
            <w:webHidden/>
          </w:rPr>
        </w:r>
        <w:r w:rsidR="00892338">
          <w:rPr>
            <w:noProof/>
            <w:webHidden/>
          </w:rPr>
          <w:fldChar w:fldCharType="separate"/>
        </w:r>
        <w:r w:rsidR="00892338">
          <w:rPr>
            <w:noProof/>
            <w:webHidden/>
          </w:rPr>
          <w:t>58</w:t>
        </w:r>
        <w:r w:rsidR="00892338">
          <w:rPr>
            <w:noProof/>
            <w:webHidden/>
          </w:rPr>
          <w:fldChar w:fldCharType="end"/>
        </w:r>
      </w:hyperlink>
    </w:p>
    <w:p w14:paraId="34637722" w14:textId="1DEF64F8"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83" w:history="1">
        <w:r w:rsidR="00892338" w:rsidRPr="004266FC">
          <w:rPr>
            <w:rStyle w:val="Hyperlink"/>
            <w:noProof/>
          </w:rPr>
          <w:t>Activity 3.1: Public Awareness Campaign</w:t>
        </w:r>
        <w:r w:rsidR="00892338">
          <w:rPr>
            <w:noProof/>
            <w:webHidden/>
          </w:rPr>
          <w:tab/>
        </w:r>
        <w:r w:rsidR="00892338">
          <w:rPr>
            <w:noProof/>
            <w:webHidden/>
          </w:rPr>
          <w:fldChar w:fldCharType="begin"/>
        </w:r>
        <w:r w:rsidR="00892338">
          <w:rPr>
            <w:noProof/>
            <w:webHidden/>
          </w:rPr>
          <w:instrText xml:space="preserve"> PAGEREF _Toc186548983 \h </w:instrText>
        </w:r>
        <w:r w:rsidR="00892338">
          <w:rPr>
            <w:noProof/>
            <w:webHidden/>
          </w:rPr>
        </w:r>
        <w:r w:rsidR="00892338">
          <w:rPr>
            <w:noProof/>
            <w:webHidden/>
          </w:rPr>
          <w:fldChar w:fldCharType="separate"/>
        </w:r>
        <w:r w:rsidR="00892338">
          <w:rPr>
            <w:noProof/>
            <w:webHidden/>
          </w:rPr>
          <w:t>58</w:t>
        </w:r>
        <w:r w:rsidR="00892338">
          <w:rPr>
            <w:noProof/>
            <w:webHidden/>
          </w:rPr>
          <w:fldChar w:fldCharType="end"/>
        </w:r>
      </w:hyperlink>
    </w:p>
    <w:p w14:paraId="66DE2613" w14:textId="4D0AD882"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84" w:history="1">
        <w:r w:rsidR="00892338" w:rsidRPr="004266FC">
          <w:rPr>
            <w:rStyle w:val="Hyperlink"/>
            <w:noProof/>
          </w:rPr>
          <w:t>Activity 3.2: Incident Communication Strategy</w:t>
        </w:r>
        <w:r w:rsidR="00892338">
          <w:rPr>
            <w:noProof/>
            <w:webHidden/>
          </w:rPr>
          <w:tab/>
        </w:r>
        <w:r w:rsidR="00892338">
          <w:rPr>
            <w:noProof/>
            <w:webHidden/>
          </w:rPr>
          <w:fldChar w:fldCharType="begin"/>
        </w:r>
        <w:r w:rsidR="00892338">
          <w:rPr>
            <w:noProof/>
            <w:webHidden/>
          </w:rPr>
          <w:instrText xml:space="preserve"> PAGEREF _Toc186548984 \h </w:instrText>
        </w:r>
        <w:r w:rsidR="00892338">
          <w:rPr>
            <w:noProof/>
            <w:webHidden/>
          </w:rPr>
        </w:r>
        <w:r w:rsidR="00892338">
          <w:rPr>
            <w:noProof/>
            <w:webHidden/>
          </w:rPr>
          <w:fldChar w:fldCharType="separate"/>
        </w:r>
        <w:r w:rsidR="00892338">
          <w:rPr>
            <w:noProof/>
            <w:webHidden/>
          </w:rPr>
          <w:t>61</w:t>
        </w:r>
        <w:r w:rsidR="00892338">
          <w:rPr>
            <w:noProof/>
            <w:webHidden/>
          </w:rPr>
          <w:fldChar w:fldCharType="end"/>
        </w:r>
      </w:hyperlink>
    </w:p>
    <w:p w14:paraId="736785C2" w14:textId="5D76CD18"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85" w:history="1">
        <w:r w:rsidR="00892338" w:rsidRPr="004266FC">
          <w:rPr>
            <w:rStyle w:val="Hyperlink"/>
            <w:noProof/>
          </w:rPr>
          <w:t>Activity 4.1: Difficult Situations</w:t>
        </w:r>
        <w:r w:rsidR="00892338">
          <w:rPr>
            <w:noProof/>
            <w:webHidden/>
          </w:rPr>
          <w:tab/>
        </w:r>
        <w:r w:rsidR="00892338">
          <w:rPr>
            <w:noProof/>
            <w:webHidden/>
          </w:rPr>
          <w:fldChar w:fldCharType="begin"/>
        </w:r>
        <w:r w:rsidR="00892338">
          <w:rPr>
            <w:noProof/>
            <w:webHidden/>
          </w:rPr>
          <w:instrText xml:space="preserve"> PAGEREF _Toc186548985 \h </w:instrText>
        </w:r>
        <w:r w:rsidR="00892338">
          <w:rPr>
            <w:noProof/>
            <w:webHidden/>
          </w:rPr>
        </w:r>
        <w:r w:rsidR="00892338">
          <w:rPr>
            <w:noProof/>
            <w:webHidden/>
          </w:rPr>
          <w:fldChar w:fldCharType="separate"/>
        </w:r>
        <w:r w:rsidR="00892338">
          <w:rPr>
            <w:noProof/>
            <w:webHidden/>
          </w:rPr>
          <w:t>62</w:t>
        </w:r>
        <w:r w:rsidR="00892338">
          <w:rPr>
            <w:noProof/>
            <w:webHidden/>
          </w:rPr>
          <w:fldChar w:fldCharType="end"/>
        </w:r>
      </w:hyperlink>
    </w:p>
    <w:p w14:paraId="65836207" w14:textId="25AE327E"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86" w:history="1">
        <w:r w:rsidR="00892338" w:rsidRPr="004266FC">
          <w:rPr>
            <w:rStyle w:val="Hyperlink"/>
            <w:noProof/>
          </w:rPr>
          <w:t>Activity 5.1: Writing an External Product</w:t>
        </w:r>
        <w:r w:rsidR="00892338">
          <w:rPr>
            <w:noProof/>
            <w:webHidden/>
          </w:rPr>
          <w:tab/>
        </w:r>
        <w:r w:rsidR="00892338">
          <w:rPr>
            <w:noProof/>
            <w:webHidden/>
          </w:rPr>
          <w:fldChar w:fldCharType="begin"/>
        </w:r>
        <w:r w:rsidR="00892338">
          <w:rPr>
            <w:noProof/>
            <w:webHidden/>
          </w:rPr>
          <w:instrText xml:space="preserve"> PAGEREF _Toc186548986 \h </w:instrText>
        </w:r>
        <w:r w:rsidR="00892338">
          <w:rPr>
            <w:noProof/>
            <w:webHidden/>
          </w:rPr>
        </w:r>
        <w:r w:rsidR="00892338">
          <w:rPr>
            <w:noProof/>
            <w:webHidden/>
          </w:rPr>
          <w:fldChar w:fldCharType="separate"/>
        </w:r>
        <w:r w:rsidR="00892338">
          <w:rPr>
            <w:noProof/>
            <w:webHidden/>
          </w:rPr>
          <w:t>65</w:t>
        </w:r>
        <w:r w:rsidR="00892338">
          <w:rPr>
            <w:noProof/>
            <w:webHidden/>
          </w:rPr>
          <w:fldChar w:fldCharType="end"/>
        </w:r>
      </w:hyperlink>
    </w:p>
    <w:p w14:paraId="7C549ECD" w14:textId="5740B983"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87" w:history="1">
        <w:r w:rsidR="00892338" w:rsidRPr="004266FC">
          <w:rPr>
            <w:rStyle w:val="Hyperlink"/>
            <w:noProof/>
          </w:rPr>
          <w:t>Activity 5.2: Make it Social</w:t>
        </w:r>
        <w:r w:rsidR="00892338">
          <w:rPr>
            <w:noProof/>
            <w:webHidden/>
          </w:rPr>
          <w:tab/>
        </w:r>
        <w:r w:rsidR="00892338">
          <w:rPr>
            <w:noProof/>
            <w:webHidden/>
          </w:rPr>
          <w:fldChar w:fldCharType="begin"/>
        </w:r>
        <w:r w:rsidR="00892338">
          <w:rPr>
            <w:noProof/>
            <w:webHidden/>
          </w:rPr>
          <w:instrText xml:space="preserve"> PAGEREF _Toc186548987 \h </w:instrText>
        </w:r>
        <w:r w:rsidR="00892338">
          <w:rPr>
            <w:noProof/>
            <w:webHidden/>
          </w:rPr>
        </w:r>
        <w:r w:rsidR="00892338">
          <w:rPr>
            <w:noProof/>
            <w:webHidden/>
          </w:rPr>
          <w:fldChar w:fldCharType="separate"/>
        </w:r>
        <w:r w:rsidR="00892338">
          <w:rPr>
            <w:noProof/>
            <w:webHidden/>
          </w:rPr>
          <w:t>71</w:t>
        </w:r>
        <w:r w:rsidR="00892338">
          <w:rPr>
            <w:noProof/>
            <w:webHidden/>
          </w:rPr>
          <w:fldChar w:fldCharType="end"/>
        </w:r>
      </w:hyperlink>
    </w:p>
    <w:p w14:paraId="555D0CC4" w14:textId="7051A514"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88" w:history="1">
        <w:r w:rsidR="00892338" w:rsidRPr="004266FC">
          <w:rPr>
            <w:rStyle w:val="Hyperlink"/>
            <w:noProof/>
          </w:rPr>
          <w:t>Activity 6.1: On-Camera Interviews</w:t>
        </w:r>
        <w:r w:rsidR="00892338">
          <w:rPr>
            <w:noProof/>
            <w:webHidden/>
          </w:rPr>
          <w:tab/>
        </w:r>
        <w:r w:rsidR="00892338">
          <w:rPr>
            <w:noProof/>
            <w:webHidden/>
          </w:rPr>
          <w:fldChar w:fldCharType="begin"/>
        </w:r>
        <w:r w:rsidR="00892338">
          <w:rPr>
            <w:noProof/>
            <w:webHidden/>
          </w:rPr>
          <w:instrText xml:space="preserve"> PAGEREF _Toc186548988 \h </w:instrText>
        </w:r>
        <w:r w:rsidR="00892338">
          <w:rPr>
            <w:noProof/>
            <w:webHidden/>
          </w:rPr>
        </w:r>
        <w:r w:rsidR="00892338">
          <w:rPr>
            <w:noProof/>
            <w:webHidden/>
          </w:rPr>
          <w:fldChar w:fldCharType="separate"/>
        </w:r>
        <w:r w:rsidR="00892338">
          <w:rPr>
            <w:noProof/>
            <w:webHidden/>
          </w:rPr>
          <w:t>72</w:t>
        </w:r>
        <w:r w:rsidR="00892338">
          <w:rPr>
            <w:noProof/>
            <w:webHidden/>
          </w:rPr>
          <w:fldChar w:fldCharType="end"/>
        </w:r>
      </w:hyperlink>
    </w:p>
    <w:p w14:paraId="6DBFA36D" w14:textId="13E52910"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89" w:history="1">
        <w:r w:rsidR="00892338" w:rsidRPr="004266FC">
          <w:rPr>
            <w:rStyle w:val="Hyperlink"/>
            <w:noProof/>
          </w:rPr>
          <w:t>Activity 7.1: Crisis Communications Part 1</w:t>
        </w:r>
        <w:r w:rsidR="00892338">
          <w:rPr>
            <w:noProof/>
            <w:webHidden/>
          </w:rPr>
          <w:tab/>
        </w:r>
        <w:r w:rsidR="00892338">
          <w:rPr>
            <w:noProof/>
            <w:webHidden/>
          </w:rPr>
          <w:fldChar w:fldCharType="begin"/>
        </w:r>
        <w:r w:rsidR="00892338">
          <w:rPr>
            <w:noProof/>
            <w:webHidden/>
          </w:rPr>
          <w:instrText xml:space="preserve"> PAGEREF _Toc186548989 \h </w:instrText>
        </w:r>
        <w:r w:rsidR="00892338">
          <w:rPr>
            <w:noProof/>
            <w:webHidden/>
          </w:rPr>
        </w:r>
        <w:r w:rsidR="00892338">
          <w:rPr>
            <w:noProof/>
            <w:webHidden/>
          </w:rPr>
          <w:fldChar w:fldCharType="separate"/>
        </w:r>
        <w:r w:rsidR="00892338">
          <w:rPr>
            <w:noProof/>
            <w:webHidden/>
          </w:rPr>
          <w:t>74</w:t>
        </w:r>
        <w:r w:rsidR="00892338">
          <w:rPr>
            <w:noProof/>
            <w:webHidden/>
          </w:rPr>
          <w:fldChar w:fldCharType="end"/>
        </w:r>
      </w:hyperlink>
    </w:p>
    <w:p w14:paraId="6BED7FD6" w14:textId="1993A86B"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90" w:history="1">
        <w:r w:rsidR="00892338" w:rsidRPr="004266FC">
          <w:rPr>
            <w:rStyle w:val="Hyperlink"/>
            <w:noProof/>
          </w:rPr>
          <w:t>Activity 7.2: Crisis Communications Part 2</w:t>
        </w:r>
        <w:r w:rsidR="00892338">
          <w:rPr>
            <w:noProof/>
            <w:webHidden/>
          </w:rPr>
          <w:tab/>
        </w:r>
        <w:r w:rsidR="00892338">
          <w:rPr>
            <w:noProof/>
            <w:webHidden/>
          </w:rPr>
          <w:fldChar w:fldCharType="begin"/>
        </w:r>
        <w:r w:rsidR="00892338">
          <w:rPr>
            <w:noProof/>
            <w:webHidden/>
          </w:rPr>
          <w:instrText xml:space="preserve"> PAGEREF _Toc186548990 \h </w:instrText>
        </w:r>
        <w:r w:rsidR="00892338">
          <w:rPr>
            <w:noProof/>
            <w:webHidden/>
          </w:rPr>
        </w:r>
        <w:r w:rsidR="00892338">
          <w:rPr>
            <w:noProof/>
            <w:webHidden/>
          </w:rPr>
          <w:fldChar w:fldCharType="separate"/>
        </w:r>
        <w:r w:rsidR="00892338">
          <w:rPr>
            <w:noProof/>
            <w:webHidden/>
          </w:rPr>
          <w:t>76</w:t>
        </w:r>
        <w:r w:rsidR="00892338">
          <w:rPr>
            <w:noProof/>
            <w:webHidden/>
          </w:rPr>
          <w:fldChar w:fldCharType="end"/>
        </w:r>
      </w:hyperlink>
    </w:p>
    <w:p w14:paraId="114E1CAC" w14:textId="62DD65E6"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91" w:history="1">
        <w:r w:rsidR="00892338" w:rsidRPr="004266FC">
          <w:rPr>
            <w:rStyle w:val="Hyperlink"/>
            <w:noProof/>
          </w:rPr>
          <w:t>Activity 7.3: Warning Message</w:t>
        </w:r>
        <w:r w:rsidR="00892338">
          <w:rPr>
            <w:noProof/>
            <w:webHidden/>
          </w:rPr>
          <w:tab/>
        </w:r>
        <w:r w:rsidR="00892338">
          <w:rPr>
            <w:noProof/>
            <w:webHidden/>
          </w:rPr>
          <w:fldChar w:fldCharType="begin"/>
        </w:r>
        <w:r w:rsidR="00892338">
          <w:rPr>
            <w:noProof/>
            <w:webHidden/>
          </w:rPr>
          <w:instrText xml:space="preserve"> PAGEREF _Toc186548991 \h </w:instrText>
        </w:r>
        <w:r w:rsidR="00892338">
          <w:rPr>
            <w:noProof/>
            <w:webHidden/>
          </w:rPr>
        </w:r>
        <w:r w:rsidR="00892338">
          <w:rPr>
            <w:noProof/>
            <w:webHidden/>
          </w:rPr>
          <w:fldChar w:fldCharType="separate"/>
        </w:r>
        <w:r w:rsidR="00892338">
          <w:rPr>
            <w:noProof/>
            <w:webHidden/>
          </w:rPr>
          <w:t>78</w:t>
        </w:r>
        <w:r w:rsidR="00892338">
          <w:rPr>
            <w:noProof/>
            <w:webHidden/>
          </w:rPr>
          <w:fldChar w:fldCharType="end"/>
        </w:r>
      </w:hyperlink>
    </w:p>
    <w:p w14:paraId="7CAEA38F" w14:textId="3BB26600" w:rsidR="00892338" w:rsidRDefault="008C7960">
      <w:pPr>
        <w:pStyle w:val="TOC2"/>
        <w:tabs>
          <w:tab w:val="right" w:leader="dot" w:pos="9350"/>
        </w:tabs>
        <w:rPr>
          <w:rFonts w:asciiTheme="minorHAnsi" w:eastAsiaTheme="minorEastAsia" w:hAnsiTheme="minorHAnsi"/>
          <w:noProof/>
          <w:kern w:val="2"/>
          <w:sz w:val="22"/>
          <w14:ligatures w14:val="standardContextual"/>
        </w:rPr>
      </w:pPr>
      <w:hyperlink w:anchor="_Toc186548992" w:history="1">
        <w:r w:rsidR="00892338" w:rsidRPr="004266FC">
          <w:rPr>
            <w:rStyle w:val="Hyperlink"/>
            <w:noProof/>
          </w:rPr>
          <w:t>Activity 9.1: Report</w:t>
        </w:r>
        <w:r w:rsidR="00F7134E">
          <w:rPr>
            <w:rStyle w:val="Hyperlink"/>
            <w:noProof/>
          </w:rPr>
          <w:t>-</w:t>
        </w:r>
        <w:r w:rsidR="00892338" w:rsidRPr="004266FC">
          <w:rPr>
            <w:rStyle w:val="Hyperlink"/>
            <w:noProof/>
          </w:rPr>
          <w:t>Outs</w:t>
        </w:r>
        <w:r w:rsidR="00892338">
          <w:rPr>
            <w:noProof/>
            <w:webHidden/>
          </w:rPr>
          <w:tab/>
        </w:r>
        <w:r w:rsidR="00892338">
          <w:rPr>
            <w:noProof/>
            <w:webHidden/>
          </w:rPr>
          <w:fldChar w:fldCharType="begin"/>
        </w:r>
        <w:r w:rsidR="00892338">
          <w:rPr>
            <w:noProof/>
            <w:webHidden/>
          </w:rPr>
          <w:instrText xml:space="preserve"> PAGEREF _Toc186548992 \h </w:instrText>
        </w:r>
        <w:r w:rsidR="00892338">
          <w:rPr>
            <w:noProof/>
            <w:webHidden/>
          </w:rPr>
        </w:r>
        <w:r w:rsidR="00892338">
          <w:rPr>
            <w:noProof/>
            <w:webHidden/>
          </w:rPr>
          <w:fldChar w:fldCharType="separate"/>
        </w:r>
        <w:r w:rsidR="00892338">
          <w:rPr>
            <w:noProof/>
            <w:webHidden/>
          </w:rPr>
          <w:t>80</w:t>
        </w:r>
        <w:r w:rsidR="00892338">
          <w:rPr>
            <w:noProof/>
            <w:webHidden/>
          </w:rPr>
          <w:fldChar w:fldCharType="end"/>
        </w:r>
      </w:hyperlink>
    </w:p>
    <w:p w14:paraId="52C5A42D" w14:textId="17B9CAD9" w:rsidR="00892338" w:rsidRDefault="00000000">
      <w:pPr>
        <w:pStyle w:val="TOC2"/>
        <w:tabs>
          <w:tab w:val="right" w:leader="dot" w:pos="9350"/>
        </w:tabs>
        <w:rPr>
          <w:rFonts w:asciiTheme="minorHAnsi" w:eastAsiaTheme="minorEastAsia" w:hAnsiTheme="minorHAnsi"/>
          <w:noProof/>
          <w:kern w:val="2"/>
          <w:sz w:val="22"/>
          <w14:ligatures w14:val="standardContextual"/>
        </w:rPr>
      </w:pPr>
      <w:hyperlink w:anchor="_Toc186548993" w:history="1">
        <w:r w:rsidR="00892338" w:rsidRPr="004266FC">
          <w:rPr>
            <w:rStyle w:val="Hyperlink"/>
            <w:noProof/>
          </w:rPr>
          <w:t>Activity 10.1: New Conference Activity</w:t>
        </w:r>
        <w:r w:rsidR="00892338">
          <w:rPr>
            <w:noProof/>
            <w:webHidden/>
          </w:rPr>
          <w:tab/>
        </w:r>
        <w:r w:rsidR="00892338">
          <w:rPr>
            <w:noProof/>
            <w:webHidden/>
          </w:rPr>
          <w:fldChar w:fldCharType="begin"/>
        </w:r>
        <w:r w:rsidR="00892338">
          <w:rPr>
            <w:noProof/>
            <w:webHidden/>
          </w:rPr>
          <w:instrText xml:space="preserve"> PAGEREF _Toc186548993 \h </w:instrText>
        </w:r>
        <w:r w:rsidR="00892338">
          <w:rPr>
            <w:noProof/>
            <w:webHidden/>
          </w:rPr>
        </w:r>
        <w:r w:rsidR="00892338">
          <w:rPr>
            <w:noProof/>
            <w:webHidden/>
          </w:rPr>
          <w:fldChar w:fldCharType="separate"/>
        </w:r>
        <w:r w:rsidR="00892338">
          <w:rPr>
            <w:noProof/>
            <w:webHidden/>
          </w:rPr>
          <w:t>80</w:t>
        </w:r>
        <w:r w:rsidR="00892338">
          <w:rPr>
            <w:noProof/>
            <w:webHidden/>
          </w:rPr>
          <w:fldChar w:fldCharType="end"/>
        </w:r>
      </w:hyperlink>
    </w:p>
    <w:p w14:paraId="03383CAD" w14:textId="45FFEB36" w:rsidR="00892338" w:rsidRDefault="008C7960">
      <w:pPr>
        <w:pStyle w:val="TOC2"/>
        <w:tabs>
          <w:tab w:val="right" w:leader="dot" w:pos="9350"/>
        </w:tabs>
        <w:rPr>
          <w:rFonts w:asciiTheme="minorHAnsi" w:eastAsiaTheme="minorEastAsia" w:hAnsiTheme="minorHAnsi"/>
          <w:noProof/>
          <w:kern w:val="2"/>
          <w:sz w:val="22"/>
          <w14:ligatures w14:val="standardContextual"/>
        </w:rPr>
      </w:pPr>
      <w:hyperlink w:anchor="_Toc186548994" w:history="1">
        <w:r w:rsidR="00892338" w:rsidRPr="004266FC">
          <w:rPr>
            <w:rStyle w:val="Hyperlink"/>
            <w:noProof/>
          </w:rPr>
          <w:t>Exercise Brief</w:t>
        </w:r>
        <w:r w:rsidR="00F7134E">
          <w:rPr>
            <w:rStyle w:val="Hyperlink"/>
            <w:noProof/>
          </w:rPr>
          <w:t>-</w:t>
        </w:r>
        <w:r w:rsidR="00892338" w:rsidRPr="004266FC">
          <w:rPr>
            <w:rStyle w:val="Hyperlink"/>
            <w:noProof/>
          </w:rPr>
          <w:t>Out</w:t>
        </w:r>
        <w:r w:rsidR="00892338">
          <w:rPr>
            <w:noProof/>
            <w:webHidden/>
          </w:rPr>
          <w:tab/>
        </w:r>
        <w:r w:rsidR="00892338">
          <w:rPr>
            <w:noProof/>
            <w:webHidden/>
          </w:rPr>
          <w:fldChar w:fldCharType="begin"/>
        </w:r>
        <w:r w:rsidR="00892338">
          <w:rPr>
            <w:noProof/>
            <w:webHidden/>
          </w:rPr>
          <w:instrText xml:space="preserve"> PAGEREF _Toc186548994 \h </w:instrText>
        </w:r>
        <w:r w:rsidR="00892338">
          <w:rPr>
            <w:noProof/>
            <w:webHidden/>
          </w:rPr>
        </w:r>
        <w:r w:rsidR="00892338">
          <w:rPr>
            <w:noProof/>
            <w:webHidden/>
          </w:rPr>
          <w:fldChar w:fldCharType="separate"/>
        </w:r>
        <w:r w:rsidR="00892338">
          <w:rPr>
            <w:noProof/>
            <w:webHidden/>
          </w:rPr>
          <w:t>85</w:t>
        </w:r>
        <w:r w:rsidR="00892338">
          <w:rPr>
            <w:noProof/>
            <w:webHidden/>
          </w:rPr>
          <w:fldChar w:fldCharType="end"/>
        </w:r>
      </w:hyperlink>
    </w:p>
    <w:p w14:paraId="3535BFF6" w14:textId="1F7C62A9" w:rsidR="006A3B6F" w:rsidRDefault="004B4387" w:rsidP="006A3B6F">
      <w:r>
        <w:fldChar w:fldCharType="end"/>
      </w:r>
    </w:p>
    <w:p w14:paraId="6A12194E" w14:textId="77777777" w:rsidR="00BC1ABB" w:rsidRDefault="00BC1ABB" w:rsidP="00BC1ABB">
      <w:pPr>
        <w:pStyle w:val="Heading1"/>
      </w:pPr>
      <w:bookmarkStart w:id="1" w:name="_Toc186548945"/>
      <w:r>
        <w:lastRenderedPageBreak/>
        <w:t>Resource Guide</w:t>
      </w:r>
      <w:bookmarkEnd w:id="1"/>
    </w:p>
    <w:p w14:paraId="5361B67A" w14:textId="77777777" w:rsidR="006A3B6F" w:rsidRPr="006A3B6F" w:rsidRDefault="006A3B6F" w:rsidP="006A3B6F"/>
    <w:p w14:paraId="66A24ACC" w14:textId="3657CC9A" w:rsidR="00F926EE" w:rsidRDefault="00F926EE" w:rsidP="00BC1ABB">
      <w:pPr>
        <w:pStyle w:val="Heading2"/>
      </w:pPr>
      <w:bookmarkStart w:id="2" w:name="_Toc186548946"/>
      <w:r>
        <w:t>Purpose of the Resource Guide</w:t>
      </w:r>
      <w:bookmarkEnd w:id="2"/>
      <w:r>
        <w:t xml:space="preserve"> </w:t>
      </w:r>
    </w:p>
    <w:p w14:paraId="7B1C6433" w14:textId="1CA67FFB" w:rsidR="00F926EE" w:rsidRDefault="00F926EE" w:rsidP="00E96C13">
      <w:pPr>
        <w:pStyle w:val="BodyText"/>
        <w:divId w:val="1592933601"/>
        <w:rPr>
          <w:rFonts w:eastAsiaTheme="minorEastAsia"/>
        </w:rPr>
      </w:pPr>
      <w:r>
        <w:t xml:space="preserve">The purpose of this </w:t>
      </w:r>
      <w:r w:rsidR="00F7134E">
        <w:t>G</w:t>
      </w:r>
      <w:r>
        <w:t xml:space="preserve">uide is to provide tools, processes, templates, guidance, </w:t>
      </w:r>
      <w:r w:rsidR="00CC1322">
        <w:t>resources,</w:t>
      </w:r>
      <w:r>
        <w:t xml:space="preserve"> and activities</w:t>
      </w:r>
      <w:r w:rsidR="00DD2594">
        <w:t xml:space="preserve"> </w:t>
      </w:r>
      <w:r>
        <w:t xml:space="preserve">to </w:t>
      </w:r>
      <w:r w:rsidR="00421B39">
        <w:t>participant</w:t>
      </w:r>
      <w:r>
        <w:t>s taking the</w:t>
      </w:r>
      <w:r w:rsidR="00DD2594">
        <w:t xml:space="preserve"> </w:t>
      </w:r>
      <w:r>
        <w:t>E/L</w:t>
      </w:r>
      <w:r w:rsidR="00F92BB3">
        <w:t>/K</w:t>
      </w:r>
      <w:r>
        <w:t>0105</w:t>
      </w:r>
      <w:r w:rsidR="00DD2594">
        <w:t xml:space="preserve"> </w:t>
      </w:r>
      <w:r>
        <w:t xml:space="preserve">Public Information </w:t>
      </w:r>
      <w:r w:rsidR="006E130A">
        <w:t>Basic</w:t>
      </w:r>
      <w:r>
        <w:t xml:space="preserve"> course. This </w:t>
      </w:r>
      <w:r w:rsidR="00DD2594">
        <w:t>R</w:t>
      </w:r>
      <w:r>
        <w:t xml:space="preserve">esource </w:t>
      </w:r>
      <w:r w:rsidR="00DD2594">
        <w:t>G</w:t>
      </w:r>
      <w:r>
        <w:t xml:space="preserve">uide was created for PIO Training Series </w:t>
      </w:r>
      <w:r w:rsidR="00421B39">
        <w:t>participant</w:t>
      </w:r>
      <w:r>
        <w:t xml:space="preserve">s in partnership with the </w:t>
      </w:r>
      <w:r w:rsidR="00DD2594">
        <w:t>National Disaster &amp; Emergency Management University (NDEMU)</w:t>
      </w:r>
      <w:r>
        <w:t xml:space="preserve"> and the National Fire Academy </w:t>
      </w:r>
      <w:r w:rsidR="00DD2594">
        <w:t xml:space="preserve">(NFA) </w:t>
      </w:r>
      <w:r>
        <w:t xml:space="preserve">to assist </w:t>
      </w:r>
      <w:r w:rsidR="00421B39">
        <w:t>participant</w:t>
      </w:r>
      <w:r>
        <w:t xml:space="preserve">s in finding PIO resources within the </w:t>
      </w:r>
      <w:r w:rsidR="00DD2594">
        <w:t>G</w:t>
      </w:r>
      <w:r>
        <w:t xml:space="preserve">uide itself and within other available resources. Course participants will use the resources in this </w:t>
      </w:r>
      <w:r w:rsidR="00DD2594">
        <w:t>G</w:t>
      </w:r>
      <w:r>
        <w:t xml:space="preserve">uide during course activities and as a reference or resource after the courses have been completed. </w:t>
      </w:r>
    </w:p>
    <w:p w14:paraId="0B3CEE8B" w14:textId="70FA0B6D" w:rsidR="00F926EE" w:rsidRDefault="00F926EE" w:rsidP="00E96C13">
      <w:pPr>
        <w:pStyle w:val="BodyText"/>
        <w:divId w:val="1592933601"/>
      </w:pPr>
      <w:r>
        <w:t xml:space="preserve">Course </w:t>
      </w:r>
      <w:r w:rsidR="00DD2594">
        <w:t>M</w:t>
      </w:r>
      <w:r>
        <w:t xml:space="preserve">anagers: If you are offering more than one course back-to-back, only one </w:t>
      </w:r>
      <w:r w:rsidR="00DD2594">
        <w:t>R</w:t>
      </w:r>
      <w:r>
        <w:t xml:space="preserve">esource </w:t>
      </w:r>
      <w:r w:rsidR="00DD2594">
        <w:t>G</w:t>
      </w:r>
      <w:r>
        <w:t xml:space="preserve">uide is needed per person, regardless of which courses are offered. </w:t>
      </w:r>
    </w:p>
    <w:p w14:paraId="3B980145" w14:textId="77777777" w:rsidR="00F926EE" w:rsidRDefault="00F926EE" w:rsidP="00E96C13"/>
    <w:p w14:paraId="51758570" w14:textId="4516EC6F" w:rsidR="00F926EE" w:rsidRDefault="00C64098" w:rsidP="00BC1ABB">
      <w:pPr>
        <w:pStyle w:val="Heading2"/>
        <w:divId w:val="788671744"/>
        <w:rPr>
          <w:rFonts w:eastAsiaTheme="minorEastAsia"/>
        </w:rPr>
      </w:pPr>
      <w:bookmarkStart w:id="3" w:name="_Toc186548947"/>
      <w:r>
        <w:t>Glossary of General Terms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2154"/>
        <w:gridCol w:w="7196"/>
      </w:tblGrid>
      <w:tr w:rsidR="00F926EE" w:rsidRPr="00C64098" w14:paraId="25DEDA39" w14:textId="77777777" w:rsidTr="00C64098">
        <w:trPr>
          <w:tblHeader/>
        </w:trPr>
        <w:tc>
          <w:tcPr>
            <w:tcW w:w="1152" w:type="pct"/>
            <w:shd w:val="clear" w:color="auto" w:fill="E6E6E6"/>
          </w:tcPr>
          <w:p w14:paraId="248CFD92" w14:textId="77777777" w:rsidR="00F926EE" w:rsidRPr="00C64098" w:rsidRDefault="00F926EE" w:rsidP="00C64098">
            <w:pPr>
              <w:pStyle w:val="TableHeader"/>
              <w:spacing w:before="120" w:after="120" w:line="240" w:lineRule="auto"/>
              <w:rPr>
                <w:b/>
                <w:bCs/>
              </w:rPr>
            </w:pPr>
            <w:r w:rsidRPr="00C64098">
              <w:rPr>
                <w:b/>
                <w:bCs/>
              </w:rPr>
              <w:t>Term</w:t>
            </w:r>
          </w:p>
        </w:tc>
        <w:tc>
          <w:tcPr>
            <w:tcW w:w="3848" w:type="pct"/>
            <w:shd w:val="clear" w:color="auto" w:fill="E6E6E6"/>
          </w:tcPr>
          <w:p w14:paraId="4FE88262" w14:textId="77777777" w:rsidR="00F926EE" w:rsidRPr="00C64098" w:rsidRDefault="00F926EE" w:rsidP="00C64098">
            <w:pPr>
              <w:pStyle w:val="TableHeader"/>
              <w:spacing w:before="120" w:after="120" w:line="240" w:lineRule="auto"/>
              <w:rPr>
                <w:b/>
                <w:bCs/>
              </w:rPr>
            </w:pPr>
            <w:r w:rsidRPr="00C64098">
              <w:rPr>
                <w:b/>
                <w:bCs/>
              </w:rPr>
              <w:t>Meaning</w:t>
            </w:r>
          </w:p>
        </w:tc>
      </w:tr>
      <w:tr w:rsidR="00F926EE" w14:paraId="68F99285" w14:textId="77777777" w:rsidTr="00C64098">
        <w:tc>
          <w:tcPr>
            <w:tcW w:w="1152" w:type="pct"/>
            <w:shd w:val="clear" w:color="auto" w:fill="auto"/>
          </w:tcPr>
          <w:p w14:paraId="71667068" w14:textId="77777777" w:rsidR="00F926EE" w:rsidRDefault="00F926EE" w:rsidP="00E96C13">
            <w:pPr>
              <w:pStyle w:val="BodyText"/>
              <w:divId w:val="573509149"/>
            </w:pPr>
            <w:r>
              <w:t xml:space="preserve">Associated Press Stylebook and Briefing on Media Law </w:t>
            </w:r>
          </w:p>
        </w:tc>
        <w:tc>
          <w:tcPr>
            <w:tcW w:w="3848" w:type="pct"/>
            <w:shd w:val="clear" w:color="auto" w:fill="auto"/>
          </w:tcPr>
          <w:p w14:paraId="01F32C5D" w14:textId="2B0CB0A5" w:rsidR="00F926EE" w:rsidRDefault="00BB033B" w:rsidP="00E96C13">
            <w:pPr>
              <w:pStyle w:val="BodyText"/>
              <w:divId w:val="1780101127"/>
            </w:pPr>
            <w:r>
              <w:t>T</w:t>
            </w:r>
            <w:r w:rsidR="00F926EE">
              <w:t>he stylebook used by most news media and schools of journalism (see Stylebook).</w:t>
            </w:r>
          </w:p>
        </w:tc>
      </w:tr>
      <w:tr w:rsidR="00F926EE" w14:paraId="2277E5BD" w14:textId="77777777" w:rsidTr="00C64098">
        <w:tc>
          <w:tcPr>
            <w:tcW w:w="1152" w:type="pct"/>
            <w:shd w:val="clear" w:color="auto" w:fill="auto"/>
          </w:tcPr>
          <w:p w14:paraId="4976F500" w14:textId="77777777" w:rsidR="00F926EE" w:rsidRDefault="00F926EE" w:rsidP="00E96C13">
            <w:pPr>
              <w:pStyle w:val="BodyText"/>
              <w:divId w:val="181746626"/>
            </w:pPr>
            <w:r>
              <w:t>Crisis</w:t>
            </w:r>
          </w:p>
        </w:tc>
        <w:tc>
          <w:tcPr>
            <w:tcW w:w="3848" w:type="pct"/>
            <w:shd w:val="clear" w:color="auto" w:fill="auto"/>
          </w:tcPr>
          <w:p w14:paraId="73A1D511" w14:textId="12B425FE" w:rsidR="00F926EE" w:rsidRPr="00E96C13" w:rsidRDefault="00F926EE" w:rsidP="00E96C13">
            <w:pPr>
              <w:pStyle w:val="BodyText"/>
              <w:divId w:val="980158614"/>
              <w:rPr>
                <w:rFonts w:eastAsiaTheme="minorEastAsia"/>
              </w:rPr>
            </w:pPr>
            <w:r>
              <w:t>A crisis is a major occurrence with a potentially negative outcome affecting an organization, company, or industry, as well as its audiences, products, services, and/or reputation. A crisis occurs unexpectedly, might not be in the organization</w:t>
            </w:r>
            <w:r w:rsidR="008D662E">
              <w:t>’</w:t>
            </w:r>
            <w:r>
              <w:t xml:space="preserve">s control, and, if left unaddressed, might threaten life, safety, or </w:t>
            </w:r>
            <w:r w:rsidR="00F92BB3">
              <w:t>property,</w:t>
            </w:r>
            <w:r>
              <w:t xml:space="preserve"> or cause irreparable harm to an organization</w:t>
            </w:r>
            <w:r w:rsidR="008D662E">
              <w:t>’</w:t>
            </w:r>
            <w:r>
              <w:t xml:space="preserve">s reputation or viability. A crisis lasts a finite period of time. </w:t>
            </w:r>
          </w:p>
        </w:tc>
      </w:tr>
      <w:tr w:rsidR="00F926EE" w14:paraId="04CA1BB5" w14:textId="77777777" w:rsidTr="00C64098">
        <w:tc>
          <w:tcPr>
            <w:tcW w:w="1152" w:type="pct"/>
            <w:shd w:val="clear" w:color="auto" w:fill="auto"/>
          </w:tcPr>
          <w:p w14:paraId="6CB5412D" w14:textId="77777777" w:rsidR="00F926EE" w:rsidRDefault="00F926EE" w:rsidP="00E96C13">
            <w:pPr>
              <w:pStyle w:val="BodyText"/>
              <w:divId w:val="453986512"/>
            </w:pPr>
            <w:r>
              <w:t>Crisis communication</w:t>
            </w:r>
          </w:p>
        </w:tc>
        <w:tc>
          <w:tcPr>
            <w:tcW w:w="3848" w:type="pct"/>
            <w:shd w:val="clear" w:color="auto" w:fill="auto"/>
          </w:tcPr>
          <w:p w14:paraId="00923A10" w14:textId="5A232AE3" w:rsidR="00F926EE" w:rsidRDefault="00BB033B" w:rsidP="00E96C13">
            <w:pPr>
              <w:pStyle w:val="BodyText"/>
              <w:divId w:val="1208302516"/>
            </w:pPr>
            <w:r>
              <w:t>C</w:t>
            </w:r>
            <w:r w:rsidR="00F926EE">
              <w:t xml:space="preserve">risis communication is the dissemination of messages in response to a crisis that explain the severity of the situation and action steps that should be taken. </w:t>
            </w:r>
          </w:p>
        </w:tc>
      </w:tr>
      <w:tr w:rsidR="00F926EE" w14:paraId="59A7C80C" w14:textId="77777777" w:rsidTr="00C64098">
        <w:tc>
          <w:tcPr>
            <w:tcW w:w="1152" w:type="pct"/>
            <w:shd w:val="clear" w:color="auto" w:fill="auto"/>
          </w:tcPr>
          <w:p w14:paraId="5895A274" w14:textId="77777777" w:rsidR="00F926EE" w:rsidRDefault="00F926EE" w:rsidP="00E96C13">
            <w:pPr>
              <w:pStyle w:val="BodyText"/>
              <w:divId w:val="276134434"/>
            </w:pPr>
            <w:r>
              <w:t>Emergency</w:t>
            </w:r>
          </w:p>
        </w:tc>
        <w:tc>
          <w:tcPr>
            <w:tcW w:w="3848" w:type="pct"/>
            <w:shd w:val="clear" w:color="auto" w:fill="auto"/>
          </w:tcPr>
          <w:p w14:paraId="7F862E36" w14:textId="77777777" w:rsidR="00F926EE" w:rsidRDefault="00F926EE" w:rsidP="00E96C13">
            <w:pPr>
              <w:pStyle w:val="BodyText"/>
              <w:divId w:val="1078357713"/>
            </w:pPr>
            <w:r>
              <w:t xml:space="preserve">An emergency is a subcategory of crisis that is characterized by an immediate threat to the health or safety of an individual, group, or community. An emergency requires those at risk to make the best possible decisions about their well-being within extreme time constraints, often with imperfect or incomplete information. In an </w:t>
            </w:r>
            <w:r>
              <w:lastRenderedPageBreak/>
              <w:t xml:space="preserve">emergency, the organization is usually not overtly judged as a possible participant in the creation of the event, although it may have an important role to play in mitigating its effects. The process of communicating about emergencies is addressed by emergency public information. </w:t>
            </w:r>
          </w:p>
        </w:tc>
      </w:tr>
      <w:tr w:rsidR="00F926EE" w14:paraId="09EF04E0" w14:textId="77777777" w:rsidTr="00C64098">
        <w:tc>
          <w:tcPr>
            <w:tcW w:w="1152" w:type="pct"/>
            <w:shd w:val="clear" w:color="auto" w:fill="auto"/>
          </w:tcPr>
          <w:p w14:paraId="14B26D12" w14:textId="77777777" w:rsidR="00F926EE" w:rsidRDefault="00F926EE" w:rsidP="00E96C13">
            <w:pPr>
              <w:pStyle w:val="BodyText"/>
              <w:divId w:val="908225472"/>
            </w:pPr>
            <w:r>
              <w:lastRenderedPageBreak/>
              <w:t>Emergency Public Information</w:t>
            </w:r>
          </w:p>
        </w:tc>
        <w:tc>
          <w:tcPr>
            <w:tcW w:w="3848" w:type="pct"/>
            <w:shd w:val="clear" w:color="auto" w:fill="auto"/>
          </w:tcPr>
          <w:p w14:paraId="1C0F16EB" w14:textId="77777777" w:rsidR="00F926EE" w:rsidRDefault="00F926EE" w:rsidP="00E96C13">
            <w:pPr>
              <w:pStyle w:val="BodyText"/>
              <w:divId w:val="310867627"/>
            </w:pPr>
            <w:r>
              <w:t xml:space="preserve">Emergency public information is information developed and disseminated in anticipation of, during, or after an emergency to provide specific life- and health-saving information, including the severity of the situation and any action steps that individuals and communities should take. </w:t>
            </w:r>
          </w:p>
        </w:tc>
      </w:tr>
      <w:tr w:rsidR="00F926EE" w14:paraId="16197BAD" w14:textId="77777777" w:rsidTr="00C64098">
        <w:tc>
          <w:tcPr>
            <w:tcW w:w="1152" w:type="pct"/>
            <w:shd w:val="clear" w:color="auto" w:fill="auto"/>
          </w:tcPr>
          <w:p w14:paraId="319AAE23" w14:textId="77777777" w:rsidR="00F926EE" w:rsidRDefault="00F926EE" w:rsidP="00E96C13">
            <w:pPr>
              <w:pStyle w:val="BodyText"/>
              <w:divId w:val="3676782"/>
            </w:pPr>
            <w:r>
              <w:t>Freedom of Information Act</w:t>
            </w:r>
          </w:p>
        </w:tc>
        <w:tc>
          <w:tcPr>
            <w:tcW w:w="3848" w:type="pct"/>
            <w:shd w:val="clear" w:color="auto" w:fill="auto"/>
          </w:tcPr>
          <w:p w14:paraId="1617475D" w14:textId="5A147DFD" w:rsidR="00F926EE" w:rsidRPr="00E96C13" w:rsidRDefault="00F926EE" w:rsidP="006A3B6F">
            <w:pPr>
              <w:divId w:val="701129960"/>
              <w:rPr>
                <w:rFonts w:eastAsiaTheme="minorEastAsia"/>
              </w:rPr>
            </w:pPr>
            <w:r>
              <w:t xml:space="preserve">The Freedom of Information Act (FOIA) was signed into law by President Lyndon Johnson in 1966. This </w:t>
            </w:r>
            <w:r w:rsidR="00DD2594">
              <w:t>A</w:t>
            </w:r>
            <w:r>
              <w:t xml:space="preserve">ct allows for the full or partial disclosure of information and documents of the U.S. Government, defines Federal agency records subject to disclosure, and outlines mandatory disclosure procedures. Information on the </w:t>
            </w:r>
            <w:r w:rsidR="00DD2594">
              <w:t>F</w:t>
            </w:r>
            <w:r>
              <w:t xml:space="preserve">reedom of </w:t>
            </w:r>
            <w:r w:rsidR="00DD2594">
              <w:t>I</w:t>
            </w:r>
            <w:r>
              <w:t xml:space="preserve">nformation </w:t>
            </w:r>
            <w:r w:rsidR="00DD2594">
              <w:t>L</w:t>
            </w:r>
            <w:r>
              <w:t xml:space="preserve">aws may be found at </w:t>
            </w:r>
            <w:hyperlink r:id="rId15" w:history="1">
              <w:r w:rsidRPr="00C64098">
                <w:rPr>
                  <w:rStyle w:val="Hyperlink"/>
                </w:rPr>
                <w:t>National Freedom of Information Coalition</w:t>
              </w:r>
            </w:hyperlink>
            <w:r>
              <w:t xml:space="preserve"> (</w:t>
            </w:r>
            <w:r w:rsidR="00C64098" w:rsidRPr="00C64098">
              <w:t>https://www.nfoic.org/</w:t>
            </w:r>
            <w:r>
              <w:t xml:space="preserve">). </w:t>
            </w:r>
            <w:r w:rsidR="00DD2594">
              <w:t>I</w:t>
            </w:r>
            <w:r>
              <w:t xml:space="preserve">nformation on </w:t>
            </w:r>
            <w:r w:rsidR="00DD2594">
              <w:t>s</w:t>
            </w:r>
            <w:r>
              <w:t xml:space="preserve">tate </w:t>
            </w:r>
            <w:r w:rsidR="00DD2594">
              <w:t>S</w:t>
            </w:r>
            <w:r>
              <w:t xml:space="preserve">unshine </w:t>
            </w:r>
            <w:r w:rsidR="00DD2594">
              <w:t>L</w:t>
            </w:r>
            <w:r>
              <w:t xml:space="preserve">aws may be found at </w:t>
            </w:r>
            <w:hyperlink r:id="rId16" w:history="1">
              <w:r w:rsidRPr="00C64098">
                <w:rPr>
                  <w:rStyle w:val="Hyperlink"/>
                </w:rPr>
                <w:t>National Freedom of Information Coalition State FOI</w:t>
              </w:r>
            </w:hyperlink>
            <w:r>
              <w:t xml:space="preserve"> (</w:t>
            </w:r>
            <w:r w:rsidR="00C64098" w:rsidRPr="009C18CE">
              <w:t>https://www.nfoic.org/map/</w:t>
            </w:r>
            <w:r w:rsidRPr="009C18CE">
              <w:t xml:space="preserve">). </w:t>
            </w:r>
          </w:p>
        </w:tc>
      </w:tr>
      <w:tr w:rsidR="00F926EE" w14:paraId="7665CF33" w14:textId="77777777" w:rsidTr="00C64098">
        <w:tc>
          <w:tcPr>
            <w:tcW w:w="1152" w:type="pct"/>
            <w:shd w:val="clear" w:color="auto" w:fill="auto"/>
          </w:tcPr>
          <w:p w14:paraId="6AAA5ADC" w14:textId="77777777" w:rsidR="00F926EE" w:rsidRDefault="00F926EE" w:rsidP="00E96C13">
            <w:pPr>
              <w:pStyle w:val="BodyText"/>
              <w:divId w:val="116870898"/>
            </w:pPr>
            <w:r>
              <w:t>Go-kit</w:t>
            </w:r>
          </w:p>
        </w:tc>
        <w:tc>
          <w:tcPr>
            <w:tcW w:w="3848" w:type="pct"/>
            <w:shd w:val="clear" w:color="auto" w:fill="auto"/>
          </w:tcPr>
          <w:p w14:paraId="246CA0E9" w14:textId="5F3234FD" w:rsidR="00F926EE" w:rsidRDefault="00F926EE" w:rsidP="00E96C13">
            <w:pPr>
              <w:pStyle w:val="BodyText"/>
              <w:divId w:val="75247470"/>
            </w:pPr>
            <w:r>
              <w:t>A go-kit is what a PIO might need when functioning away from the normal place of operation (e.g., at the incident site) for an initial period of 12</w:t>
            </w:r>
            <w:r w:rsidR="00DD2594">
              <w:rPr>
                <w:rFonts w:cs="Times New Roman"/>
              </w:rPr>
              <w:t>‒</w:t>
            </w:r>
            <w:r>
              <w:t xml:space="preserve">24 hours. What is in a go-kit will vary from situation to situation and from person to person, but might include such items as a cell phone and charger, laptop computer, paper/pens/pencils, </w:t>
            </w:r>
            <w:r w:rsidR="008D662E">
              <w:t>media,</w:t>
            </w:r>
            <w:r>
              <w:t xml:space="preserve"> and agency contact lists, basic personal care items, etc. </w:t>
            </w:r>
          </w:p>
        </w:tc>
      </w:tr>
      <w:tr w:rsidR="00F926EE" w14:paraId="3A3C582E" w14:textId="77777777" w:rsidTr="00C64098">
        <w:tc>
          <w:tcPr>
            <w:tcW w:w="1152" w:type="pct"/>
            <w:shd w:val="clear" w:color="auto" w:fill="auto"/>
          </w:tcPr>
          <w:p w14:paraId="3ACADF73" w14:textId="77777777" w:rsidR="00F926EE" w:rsidRDefault="00F926EE" w:rsidP="00E96C13">
            <w:pPr>
              <w:pStyle w:val="BodyText"/>
              <w:divId w:val="962615515"/>
            </w:pPr>
            <w:r>
              <w:t>Incident Command System</w:t>
            </w:r>
          </w:p>
        </w:tc>
        <w:tc>
          <w:tcPr>
            <w:tcW w:w="3848" w:type="pct"/>
            <w:shd w:val="clear" w:color="auto" w:fill="auto"/>
          </w:tcPr>
          <w:p w14:paraId="13EB0570" w14:textId="6DC1D2D8" w:rsidR="00F926EE" w:rsidRDefault="00F926EE" w:rsidP="00E96C13">
            <w:pPr>
              <w:pStyle w:val="BodyText"/>
              <w:divId w:val="96172032"/>
            </w:pPr>
            <w:r>
              <w:t xml:space="preserve">The Incident Command System (ICS) is a standardized, on-scene, all-hazard approach to incident management. It provides a common framework within which people can work together effectively, even when they are drawn from multiple agencies that do not routinely work together. ICS has been called a </w:t>
            </w:r>
            <w:r w:rsidR="008D662E">
              <w:t>“</w:t>
            </w:r>
            <w:r>
              <w:t>first-on-scene</w:t>
            </w:r>
            <w:r w:rsidR="008D662E">
              <w:t>”</w:t>
            </w:r>
            <w:r>
              <w:t xml:space="preserve"> structure, where the first responder on the scene has charge of the scene until the incident has been declared resolved, a superior-ranking responder arrives on scene and seizes command, or the Incident Commander appoints another individual Incident Commander. </w:t>
            </w:r>
          </w:p>
        </w:tc>
      </w:tr>
      <w:tr w:rsidR="00F926EE" w14:paraId="0C139B3B" w14:textId="77777777" w:rsidTr="00C64098">
        <w:tc>
          <w:tcPr>
            <w:tcW w:w="1152" w:type="pct"/>
            <w:shd w:val="clear" w:color="auto" w:fill="auto"/>
          </w:tcPr>
          <w:p w14:paraId="380FA2EB" w14:textId="77777777" w:rsidR="00F926EE" w:rsidRDefault="00F926EE" w:rsidP="00E96C13">
            <w:pPr>
              <w:pStyle w:val="BodyText"/>
              <w:divId w:val="1596477717"/>
            </w:pPr>
            <w:r>
              <w:t xml:space="preserve">Joint Information Center </w:t>
            </w:r>
          </w:p>
        </w:tc>
        <w:tc>
          <w:tcPr>
            <w:tcW w:w="3848" w:type="pct"/>
            <w:shd w:val="clear" w:color="auto" w:fill="auto"/>
          </w:tcPr>
          <w:p w14:paraId="4AE9F2C7" w14:textId="21A35A6C" w:rsidR="00F926EE" w:rsidRDefault="00F926EE" w:rsidP="00E96C13">
            <w:pPr>
              <w:pStyle w:val="BodyText"/>
              <w:divId w:val="57098470"/>
            </w:pPr>
            <w:r>
              <w:t xml:space="preserve">Joint Information Center (JIC) is a physical location with tools to enhance the flow of public information. By collocating PIOs, the JIC reduces the time needed for information release, enhances information </w:t>
            </w:r>
            <w:r>
              <w:lastRenderedPageBreak/>
              <w:t xml:space="preserve">coordination and analysis, reduces misinformation, maximizes resources, and helps build public confidence in response efforts. </w:t>
            </w:r>
          </w:p>
        </w:tc>
      </w:tr>
      <w:tr w:rsidR="00F926EE" w14:paraId="1625080E" w14:textId="77777777" w:rsidTr="00C64098">
        <w:tc>
          <w:tcPr>
            <w:tcW w:w="1152" w:type="pct"/>
            <w:shd w:val="clear" w:color="auto" w:fill="auto"/>
          </w:tcPr>
          <w:p w14:paraId="6736DF3A" w14:textId="77777777" w:rsidR="00F926EE" w:rsidRDefault="00F926EE" w:rsidP="00E96C13">
            <w:pPr>
              <w:pStyle w:val="BodyText"/>
              <w:divId w:val="918759463"/>
            </w:pPr>
            <w:r>
              <w:lastRenderedPageBreak/>
              <w:t>Joint Information System</w:t>
            </w:r>
          </w:p>
        </w:tc>
        <w:tc>
          <w:tcPr>
            <w:tcW w:w="3848" w:type="pct"/>
            <w:shd w:val="clear" w:color="auto" w:fill="auto"/>
          </w:tcPr>
          <w:p w14:paraId="3F1EA822" w14:textId="77777777" w:rsidR="00F926EE" w:rsidRDefault="00F926EE" w:rsidP="00E96C13">
            <w:pPr>
              <w:pStyle w:val="BodyText"/>
              <w:divId w:val="477301703"/>
            </w:pPr>
            <w:r>
              <w:t xml:space="preserve">Joint Information System (JIS) is an information network of PIOs working together to deliver accurate and timely information to the public. The JIS provides a structure and system for developing and delivering coordinated interagency messages and for developing, recommending, and executing public information plans and strategies. The JIS can be as simple as two PIOs talking to each other on the phone about a news story that involves both of their agencies, or as complex as 150 PIOs working a major disaster. </w:t>
            </w:r>
          </w:p>
        </w:tc>
      </w:tr>
      <w:tr w:rsidR="00F926EE" w14:paraId="0CE55C13" w14:textId="77777777" w:rsidTr="00C64098">
        <w:tc>
          <w:tcPr>
            <w:tcW w:w="1152" w:type="pct"/>
            <w:shd w:val="clear" w:color="auto" w:fill="auto"/>
          </w:tcPr>
          <w:p w14:paraId="25B2C38D" w14:textId="77777777" w:rsidR="00F926EE" w:rsidRDefault="00F926EE" w:rsidP="00E96C13">
            <w:pPr>
              <w:pStyle w:val="BodyText"/>
              <w:divId w:val="352807011"/>
            </w:pPr>
            <w:r>
              <w:t>Marketing</w:t>
            </w:r>
          </w:p>
        </w:tc>
        <w:tc>
          <w:tcPr>
            <w:tcW w:w="3848" w:type="pct"/>
            <w:shd w:val="clear" w:color="auto" w:fill="auto"/>
          </w:tcPr>
          <w:p w14:paraId="5604B01E" w14:textId="77777777" w:rsidR="00F926EE" w:rsidRDefault="00F926EE" w:rsidP="00E96C13">
            <w:pPr>
              <w:pStyle w:val="BodyText"/>
              <w:divId w:val="1909614382"/>
            </w:pPr>
            <w:r>
              <w:t xml:space="preserve">Marketing is identifying audience needs and communicating about/delivering products and services to meet those needs. Emphasis is on the sale of products or services (hence the term: market). </w:t>
            </w:r>
          </w:p>
        </w:tc>
      </w:tr>
      <w:tr w:rsidR="00F926EE" w14:paraId="5A2B239B" w14:textId="77777777" w:rsidTr="00C64098">
        <w:tc>
          <w:tcPr>
            <w:tcW w:w="1152" w:type="pct"/>
            <w:shd w:val="clear" w:color="auto" w:fill="auto"/>
          </w:tcPr>
          <w:p w14:paraId="5609EAF7" w14:textId="77777777" w:rsidR="00F926EE" w:rsidRDefault="00F926EE" w:rsidP="00E96C13">
            <w:pPr>
              <w:pStyle w:val="BodyText"/>
              <w:divId w:val="695933068"/>
            </w:pPr>
            <w:r>
              <w:t>Media Pool</w:t>
            </w:r>
          </w:p>
        </w:tc>
        <w:tc>
          <w:tcPr>
            <w:tcW w:w="3848" w:type="pct"/>
            <w:shd w:val="clear" w:color="auto" w:fill="auto"/>
          </w:tcPr>
          <w:p w14:paraId="5587EA0F" w14:textId="2427C533" w:rsidR="00F926EE" w:rsidRDefault="00F926EE" w:rsidP="00E96C13">
            <w:pPr>
              <w:pStyle w:val="BodyText"/>
              <w:divId w:val="377365272"/>
            </w:pPr>
            <w:r>
              <w:t xml:space="preserve">A media pool comprises one representative from each of the types of media (i.e., television, radio, print, Web) who will be allowed access to a restricted area. These representatives are allowed access with the understanding that any video, audio, or interviews they acquire will be shared with the rest of the media. </w:t>
            </w:r>
          </w:p>
        </w:tc>
      </w:tr>
      <w:tr w:rsidR="00F926EE" w14:paraId="2A6B5A8E" w14:textId="77777777" w:rsidTr="00C64098">
        <w:tc>
          <w:tcPr>
            <w:tcW w:w="1152" w:type="pct"/>
            <w:shd w:val="clear" w:color="auto" w:fill="auto"/>
          </w:tcPr>
          <w:p w14:paraId="4401C933" w14:textId="77777777" w:rsidR="00F926EE" w:rsidRDefault="00F926EE" w:rsidP="00E96C13">
            <w:pPr>
              <w:pStyle w:val="BodyText"/>
              <w:divId w:val="2097050246"/>
            </w:pPr>
            <w:r>
              <w:t>National Incident Management System</w:t>
            </w:r>
          </w:p>
        </w:tc>
        <w:tc>
          <w:tcPr>
            <w:tcW w:w="3848" w:type="pct"/>
            <w:shd w:val="clear" w:color="auto" w:fill="auto"/>
          </w:tcPr>
          <w:p w14:paraId="139085D8" w14:textId="77777777" w:rsidR="00F926EE" w:rsidRDefault="00F926EE" w:rsidP="00E96C13">
            <w:pPr>
              <w:pStyle w:val="BodyText"/>
              <w:divId w:val="1748454954"/>
            </w:pPr>
            <w:r>
              <w:t xml:space="preserve">The National Incident Management System (NIMS) provides a systematic, proactive approach to guide departments and agencies at all levels of government, nongovernmental organizations, and the private sector to work seamlessly to prevent, protect against, respond to, recover from, and mitigate the effects of incidents—regardless of cause, size, location, or complexity—in order to reduce the loss of life and property and harm to the environment. NIMS works hand in hand with the National Response Framework (NRF). NIMS provides the template for managing incidents, while the NRF provides the structure and mechanisms for national-level policy for incident management. </w:t>
            </w:r>
          </w:p>
        </w:tc>
      </w:tr>
      <w:tr w:rsidR="00F926EE" w14:paraId="03A623B2" w14:textId="77777777" w:rsidTr="00C64098">
        <w:tc>
          <w:tcPr>
            <w:tcW w:w="1152" w:type="pct"/>
            <w:shd w:val="clear" w:color="auto" w:fill="auto"/>
          </w:tcPr>
          <w:p w14:paraId="737DBE11" w14:textId="77777777" w:rsidR="00F926EE" w:rsidRDefault="00F926EE" w:rsidP="00E96C13">
            <w:pPr>
              <w:pStyle w:val="BodyText"/>
              <w:divId w:val="1176265475"/>
            </w:pPr>
            <w:r>
              <w:t>National Response Framework</w:t>
            </w:r>
          </w:p>
        </w:tc>
        <w:tc>
          <w:tcPr>
            <w:tcW w:w="3848" w:type="pct"/>
            <w:shd w:val="clear" w:color="auto" w:fill="auto"/>
          </w:tcPr>
          <w:p w14:paraId="39F19321" w14:textId="24C4EF99" w:rsidR="00F926EE" w:rsidRDefault="00F926EE" w:rsidP="00E96C13">
            <w:pPr>
              <w:pStyle w:val="BodyText"/>
              <w:divId w:val="1077705123"/>
            </w:pPr>
            <w:r>
              <w:t>The National Response Framework (NRF) presents the guiding principles that enable all levels of domestic response partners to prepare for and provide a unified national response to disasters and emergencies. The NRF</w:t>
            </w:r>
            <w:r w:rsidR="008D662E">
              <w:t>’</w:t>
            </w:r>
            <w:r>
              <w:t xml:space="preserve">s coordinating structures are always in effect for implementation at any level and at any time for local, </w:t>
            </w:r>
            <w:r w:rsidR="00DD2594">
              <w:t>s</w:t>
            </w:r>
            <w:r>
              <w:t xml:space="preserve">tate, and national emergency or disaster response. </w:t>
            </w:r>
          </w:p>
        </w:tc>
      </w:tr>
      <w:tr w:rsidR="00F926EE" w14:paraId="7AA690C7" w14:textId="77777777" w:rsidTr="00C64098">
        <w:tc>
          <w:tcPr>
            <w:tcW w:w="1152" w:type="pct"/>
            <w:shd w:val="clear" w:color="auto" w:fill="auto"/>
          </w:tcPr>
          <w:p w14:paraId="17B41AD0" w14:textId="322891A8" w:rsidR="00F926EE" w:rsidRDefault="00F926EE" w:rsidP="00E96C13">
            <w:pPr>
              <w:pStyle w:val="BodyText"/>
              <w:divId w:val="1409502887"/>
            </w:pPr>
            <w:r>
              <w:lastRenderedPageBreak/>
              <w:t xml:space="preserve">News </w:t>
            </w:r>
            <w:r w:rsidR="00DD2594">
              <w:t>B</w:t>
            </w:r>
            <w:r>
              <w:t>riefing</w:t>
            </w:r>
          </w:p>
        </w:tc>
        <w:tc>
          <w:tcPr>
            <w:tcW w:w="3848" w:type="pct"/>
            <w:shd w:val="clear" w:color="auto" w:fill="auto"/>
          </w:tcPr>
          <w:p w14:paraId="73756B69" w14:textId="77777777" w:rsidR="00F926EE" w:rsidRDefault="00F926EE" w:rsidP="00E96C13">
            <w:pPr>
              <w:pStyle w:val="BodyText"/>
              <w:divId w:val="837616257"/>
            </w:pPr>
            <w:r>
              <w:t xml:space="preserve">A news briefing is an exchange of information about a single topic that includes a question-and-answer session. </w:t>
            </w:r>
          </w:p>
        </w:tc>
      </w:tr>
      <w:tr w:rsidR="00F926EE" w14:paraId="26AE5367" w14:textId="77777777" w:rsidTr="00C64098">
        <w:tc>
          <w:tcPr>
            <w:tcW w:w="1152" w:type="pct"/>
            <w:shd w:val="clear" w:color="auto" w:fill="auto"/>
          </w:tcPr>
          <w:p w14:paraId="630D2963" w14:textId="77777777" w:rsidR="00F926EE" w:rsidRDefault="00F926EE" w:rsidP="00E96C13">
            <w:pPr>
              <w:pStyle w:val="BodyText"/>
              <w:divId w:val="193541747"/>
            </w:pPr>
            <w:r>
              <w:t>News Conference</w:t>
            </w:r>
          </w:p>
        </w:tc>
        <w:tc>
          <w:tcPr>
            <w:tcW w:w="3848" w:type="pct"/>
            <w:shd w:val="clear" w:color="auto" w:fill="auto"/>
          </w:tcPr>
          <w:p w14:paraId="0AF9A7FD" w14:textId="77777777" w:rsidR="00F926EE" w:rsidRDefault="00F926EE" w:rsidP="00E96C13">
            <w:pPr>
              <w:pStyle w:val="BodyText"/>
              <w:divId w:val="1814329468"/>
            </w:pPr>
            <w:r>
              <w:t xml:space="preserve">A news conference is a gathering at which media representatives expect to be able to ask questions on a variety of topics. </w:t>
            </w:r>
          </w:p>
        </w:tc>
      </w:tr>
      <w:tr w:rsidR="00F926EE" w14:paraId="728D0B56" w14:textId="77777777" w:rsidTr="00C64098">
        <w:tc>
          <w:tcPr>
            <w:tcW w:w="1152" w:type="pct"/>
            <w:shd w:val="clear" w:color="auto" w:fill="auto"/>
          </w:tcPr>
          <w:p w14:paraId="08C25CA1" w14:textId="77777777" w:rsidR="00F926EE" w:rsidRDefault="00F926EE" w:rsidP="00E96C13">
            <w:pPr>
              <w:pStyle w:val="BodyText"/>
              <w:divId w:val="178086048"/>
            </w:pPr>
            <w:r>
              <w:t>Public Awareness Campaigns</w:t>
            </w:r>
          </w:p>
        </w:tc>
        <w:tc>
          <w:tcPr>
            <w:tcW w:w="3848" w:type="pct"/>
            <w:shd w:val="clear" w:color="auto" w:fill="auto"/>
          </w:tcPr>
          <w:p w14:paraId="23684789" w14:textId="6EC194E7" w:rsidR="00F926EE" w:rsidRDefault="00F926EE" w:rsidP="00E96C13">
            <w:pPr>
              <w:pStyle w:val="BodyText"/>
              <w:divId w:val="706492370"/>
            </w:pPr>
            <w:r>
              <w:t xml:space="preserve">Also called </w:t>
            </w:r>
            <w:r w:rsidR="008D662E">
              <w:t>“</w:t>
            </w:r>
            <w:r>
              <w:t>public education,</w:t>
            </w:r>
            <w:r w:rsidR="008D662E">
              <w:t>”</w:t>
            </w:r>
            <w:r>
              <w:t xml:space="preserve"> public awareness campaigns focus on informing the public about services that typically are not for sale. Public awareness campaigns are conducted by both government and nongovernmental organizations. </w:t>
            </w:r>
          </w:p>
        </w:tc>
      </w:tr>
      <w:tr w:rsidR="00F926EE" w14:paraId="3A07A05C" w14:textId="77777777" w:rsidTr="00C64098">
        <w:tc>
          <w:tcPr>
            <w:tcW w:w="1152" w:type="pct"/>
            <w:shd w:val="clear" w:color="auto" w:fill="auto"/>
          </w:tcPr>
          <w:p w14:paraId="27F8E7C4" w14:textId="77777777" w:rsidR="00F926EE" w:rsidRDefault="00F926EE" w:rsidP="00E96C13">
            <w:pPr>
              <w:pStyle w:val="BodyText"/>
              <w:divId w:val="1525899643"/>
            </w:pPr>
            <w:r>
              <w:t>Public Information</w:t>
            </w:r>
          </w:p>
        </w:tc>
        <w:tc>
          <w:tcPr>
            <w:tcW w:w="3848" w:type="pct"/>
            <w:shd w:val="clear" w:color="auto" w:fill="auto"/>
          </w:tcPr>
          <w:p w14:paraId="12E0180F" w14:textId="77777777" w:rsidR="00F926EE" w:rsidRDefault="00F926EE" w:rsidP="00E96C13">
            <w:pPr>
              <w:pStyle w:val="BodyText"/>
              <w:divId w:val="952134163"/>
            </w:pPr>
            <w:r>
              <w:t xml:space="preserve">Public information is information collected, assembled, or maintained by an organization in connection with the transaction of official business and available for dissemination to the public. </w:t>
            </w:r>
          </w:p>
        </w:tc>
      </w:tr>
      <w:tr w:rsidR="00F926EE" w14:paraId="222B8DA4" w14:textId="77777777" w:rsidTr="00C64098">
        <w:tc>
          <w:tcPr>
            <w:tcW w:w="1152" w:type="pct"/>
            <w:shd w:val="clear" w:color="auto" w:fill="auto"/>
          </w:tcPr>
          <w:p w14:paraId="519FCA01" w14:textId="77777777" w:rsidR="00F926EE" w:rsidRDefault="00F926EE" w:rsidP="00E96C13">
            <w:pPr>
              <w:pStyle w:val="BodyText"/>
              <w:divId w:val="618486380"/>
            </w:pPr>
            <w:r>
              <w:t>Public Relations</w:t>
            </w:r>
          </w:p>
        </w:tc>
        <w:tc>
          <w:tcPr>
            <w:tcW w:w="3848" w:type="pct"/>
            <w:shd w:val="clear" w:color="auto" w:fill="auto"/>
          </w:tcPr>
          <w:p w14:paraId="7A15675E" w14:textId="77777777" w:rsidR="00F926EE" w:rsidRDefault="00F926EE" w:rsidP="00E96C13">
            <w:pPr>
              <w:pStyle w:val="BodyText"/>
              <w:divId w:val="1691106071"/>
            </w:pPr>
            <w:r>
              <w:t xml:space="preserve">Public relations is managing the flow of information between an organization and its audiences, often to build rapport or positive public image. </w:t>
            </w:r>
          </w:p>
        </w:tc>
      </w:tr>
      <w:tr w:rsidR="00F926EE" w14:paraId="5E6CDDA7" w14:textId="77777777" w:rsidTr="00C64098">
        <w:tc>
          <w:tcPr>
            <w:tcW w:w="1152" w:type="pct"/>
            <w:shd w:val="clear" w:color="auto" w:fill="auto"/>
          </w:tcPr>
          <w:p w14:paraId="7BE5963B" w14:textId="77777777" w:rsidR="00F926EE" w:rsidRDefault="00F926EE" w:rsidP="00E96C13">
            <w:pPr>
              <w:pStyle w:val="BodyText"/>
              <w:divId w:val="1482116174"/>
            </w:pPr>
            <w:r>
              <w:t>Risk</w:t>
            </w:r>
          </w:p>
        </w:tc>
        <w:tc>
          <w:tcPr>
            <w:tcW w:w="3848" w:type="pct"/>
            <w:shd w:val="clear" w:color="auto" w:fill="auto"/>
          </w:tcPr>
          <w:p w14:paraId="31C1447B" w14:textId="77777777" w:rsidR="00F926EE" w:rsidRDefault="00F926EE" w:rsidP="00E96C13">
            <w:pPr>
              <w:pStyle w:val="BodyText"/>
              <w:divId w:val="1491481403"/>
            </w:pPr>
            <w:r>
              <w:t xml:space="preserve">A risk is the probability that a natural, technological, or civil threat to people, property, or the environment will occur. </w:t>
            </w:r>
          </w:p>
        </w:tc>
      </w:tr>
      <w:tr w:rsidR="00F926EE" w14:paraId="6F37C6AD" w14:textId="77777777" w:rsidTr="00C64098">
        <w:tc>
          <w:tcPr>
            <w:tcW w:w="1152" w:type="pct"/>
            <w:shd w:val="clear" w:color="auto" w:fill="auto"/>
          </w:tcPr>
          <w:p w14:paraId="118027A3" w14:textId="5968A209" w:rsidR="00F926EE" w:rsidRDefault="00F926EE" w:rsidP="00C26100">
            <w:pPr>
              <w:pStyle w:val="BodyText"/>
              <w:divId w:val="276177679"/>
            </w:pPr>
            <w:r>
              <w:t xml:space="preserve">Risk </w:t>
            </w:r>
            <w:r w:rsidR="00DD2594">
              <w:t>C</w:t>
            </w:r>
            <w:r>
              <w:t>ommunication</w:t>
            </w:r>
          </w:p>
        </w:tc>
        <w:tc>
          <w:tcPr>
            <w:tcW w:w="3848" w:type="pct"/>
            <w:shd w:val="clear" w:color="auto" w:fill="auto"/>
          </w:tcPr>
          <w:p w14:paraId="7C7D5521" w14:textId="77777777" w:rsidR="00F926EE" w:rsidRDefault="00F926EE" w:rsidP="00C26100">
            <w:pPr>
              <w:pStyle w:val="BodyText"/>
              <w:divId w:val="290862815"/>
            </w:pPr>
            <w:r>
              <w:t xml:space="preserve">Risk communication is the design and delivery of information about a risk so that the public can take appropriate action. Risk communication is an opportunity when PIOs can deliver messages and establish credibility and trust. </w:t>
            </w:r>
          </w:p>
        </w:tc>
      </w:tr>
      <w:tr w:rsidR="00F926EE" w14:paraId="55E03191" w14:textId="77777777" w:rsidTr="00C64098">
        <w:tc>
          <w:tcPr>
            <w:tcW w:w="1152" w:type="pct"/>
            <w:shd w:val="clear" w:color="auto" w:fill="auto"/>
          </w:tcPr>
          <w:p w14:paraId="49CDC612" w14:textId="1E1D2277" w:rsidR="00F926EE" w:rsidRDefault="007A0D35" w:rsidP="00C26100">
            <w:pPr>
              <w:pStyle w:val="BodyText"/>
              <w:divId w:val="397286726"/>
            </w:pPr>
            <w:r>
              <w:t xml:space="preserve">Social </w:t>
            </w:r>
            <w:r w:rsidR="00DD2594">
              <w:t>M</w:t>
            </w:r>
            <w:r>
              <w:t>edia</w:t>
            </w:r>
          </w:p>
        </w:tc>
        <w:tc>
          <w:tcPr>
            <w:tcW w:w="3848" w:type="pct"/>
            <w:shd w:val="clear" w:color="auto" w:fill="auto"/>
          </w:tcPr>
          <w:p w14:paraId="763477AD" w14:textId="73FE4274" w:rsidR="00F926EE" w:rsidRDefault="00F926EE" w:rsidP="00C26100">
            <w:pPr>
              <w:pStyle w:val="BodyText"/>
              <w:divId w:val="662008460"/>
            </w:pPr>
            <w:r>
              <w:t>Social media is electronic communication (such as websites,</w:t>
            </w:r>
            <w:r w:rsidR="00473216">
              <w:t xml:space="preserve"> X</w:t>
            </w:r>
            <w:r>
              <w:t xml:space="preserve"> </w:t>
            </w:r>
            <w:r w:rsidR="00473216">
              <w:t xml:space="preserve">(formerly </w:t>
            </w:r>
            <w:r>
              <w:t>Twitter</w:t>
            </w:r>
            <w:r w:rsidR="00473216">
              <w:t>)</w:t>
            </w:r>
            <w:r>
              <w:t xml:space="preserve">, or Facebook) that is used for social networking through which users create online communities to share information, ideas, personal messages, and other content (such as videos). </w:t>
            </w:r>
          </w:p>
        </w:tc>
      </w:tr>
      <w:tr w:rsidR="00F926EE" w14:paraId="40F7C963" w14:textId="77777777" w:rsidTr="00C64098">
        <w:tc>
          <w:tcPr>
            <w:tcW w:w="1152" w:type="pct"/>
            <w:shd w:val="clear" w:color="auto" w:fill="auto"/>
          </w:tcPr>
          <w:p w14:paraId="14DA5C1F" w14:textId="5EBFF7FC" w:rsidR="00F926EE" w:rsidRDefault="00F926EE" w:rsidP="00C26100">
            <w:pPr>
              <w:pStyle w:val="BodyText"/>
              <w:divId w:val="1312490962"/>
            </w:pPr>
            <w:r>
              <w:t xml:space="preserve">Sound </w:t>
            </w:r>
            <w:r w:rsidR="00DD2594">
              <w:t>B</w:t>
            </w:r>
            <w:r>
              <w:t>ite</w:t>
            </w:r>
          </w:p>
        </w:tc>
        <w:tc>
          <w:tcPr>
            <w:tcW w:w="3848" w:type="pct"/>
            <w:shd w:val="clear" w:color="auto" w:fill="auto"/>
          </w:tcPr>
          <w:p w14:paraId="180CDFF0" w14:textId="059966B3" w:rsidR="00F926EE" w:rsidRDefault="00F926EE" w:rsidP="00C26100">
            <w:pPr>
              <w:pStyle w:val="BodyText"/>
              <w:divId w:val="643659762"/>
            </w:pPr>
            <w:r>
              <w:t>A short, striking, quotable statement that is well</w:t>
            </w:r>
            <w:r w:rsidR="00DD2594">
              <w:t>-</w:t>
            </w:r>
            <w:r>
              <w:t>suited to a television news program.</w:t>
            </w:r>
          </w:p>
        </w:tc>
      </w:tr>
      <w:tr w:rsidR="00F926EE" w14:paraId="7A1A5B04" w14:textId="77777777" w:rsidTr="00C64098">
        <w:tc>
          <w:tcPr>
            <w:tcW w:w="1152" w:type="pct"/>
            <w:shd w:val="clear" w:color="auto" w:fill="auto"/>
          </w:tcPr>
          <w:p w14:paraId="7CF5B493" w14:textId="77777777" w:rsidR="00F926EE" w:rsidRDefault="00F926EE" w:rsidP="00C26100">
            <w:pPr>
              <w:pStyle w:val="BodyText"/>
              <w:divId w:val="977418812"/>
            </w:pPr>
            <w:r>
              <w:t>Stylebook</w:t>
            </w:r>
          </w:p>
        </w:tc>
        <w:tc>
          <w:tcPr>
            <w:tcW w:w="3848" w:type="pct"/>
            <w:shd w:val="clear" w:color="auto" w:fill="auto"/>
          </w:tcPr>
          <w:p w14:paraId="791D74E5" w14:textId="6A063F68" w:rsidR="00F926EE" w:rsidRDefault="00F926EE" w:rsidP="00C26100">
            <w:pPr>
              <w:pStyle w:val="BodyText"/>
              <w:divId w:val="1453286829"/>
            </w:pPr>
            <w:r>
              <w:t>A stylebook (also called a style guide or style manual) is a set of standards prescribed for the designing and writing of documents for a specific publication, organization, or group. The AP Stylebook contains the guidelines for punctuation, capitalization, professional titles, etc.</w:t>
            </w:r>
            <w:r w:rsidR="00DD2594">
              <w:t>,</w:t>
            </w:r>
            <w:r>
              <w:t xml:space="preserve"> used by most news media. </w:t>
            </w:r>
          </w:p>
        </w:tc>
      </w:tr>
      <w:tr w:rsidR="00F926EE" w14:paraId="480270F6" w14:textId="77777777" w:rsidTr="00C64098">
        <w:tc>
          <w:tcPr>
            <w:tcW w:w="1152" w:type="pct"/>
            <w:shd w:val="clear" w:color="auto" w:fill="auto"/>
          </w:tcPr>
          <w:p w14:paraId="6022A2F6" w14:textId="77777777" w:rsidR="00F926EE" w:rsidRDefault="00F926EE" w:rsidP="00C26100">
            <w:pPr>
              <w:pStyle w:val="BodyText"/>
              <w:divId w:val="480198999"/>
            </w:pPr>
            <w:r>
              <w:lastRenderedPageBreak/>
              <w:t>Sunshine Laws</w:t>
            </w:r>
          </w:p>
        </w:tc>
        <w:tc>
          <w:tcPr>
            <w:tcW w:w="3848" w:type="pct"/>
            <w:shd w:val="clear" w:color="auto" w:fill="auto"/>
          </w:tcPr>
          <w:p w14:paraId="2BD2909C" w14:textId="4E1F7E76" w:rsidR="00F926EE" w:rsidRDefault="00F926EE" w:rsidP="00C26100">
            <w:pPr>
              <w:pStyle w:val="BodyText"/>
              <w:divId w:val="81804328"/>
            </w:pPr>
            <w:r>
              <w:t xml:space="preserve">Most </w:t>
            </w:r>
            <w:r w:rsidR="00DD2594">
              <w:t>s</w:t>
            </w:r>
            <w:r>
              <w:t xml:space="preserve">tates have legislation—generally referred to as Sunshine Laws—that provides access to </w:t>
            </w:r>
            <w:r w:rsidR="00DD2594">
              <w:t>s</w:t>
            </w:r>
            <w:r>
              <w:t xml:space="preserve">tate and local documents, much as the Freedom of Information Act (FOIA) provides access to Federal documents. Information on </w:t>
            </w:r>
            <w:r w:rsidR="00DD2594">
              <w:t>s</w:t>
            </w:r>
            <w:r>
              <w:t xml:space="preserve">tate </w:t>
            </w:r>
            <w:r w:rsidR="00DD2594">
              <w:t>F</w:t>
            </w:r>
            <w:r>
              <w:t xml:space="preserve">reedom of </w:t>
            </w:r>
            <w:r w:rsidR="00DD2594">
              <w:t>I</w:t>
            </w:r>
            <w:r>
              <w:t xml:space="preserve">nformation </w:t>
            </w:r>
            <w:r w:rsidR="00DD2594">
              <w:t>L</w:t>
            </w:r>
            <w:r>
              <w:t xml:space="preserve">aws may be found at </w:t>
            </w:r>
            <w:hyperlink r:id="rId17" w:history="1">
              <w:r w:rsidR="009C18CE" w:rsidRPr="008F57B1">
                <w:rPr>
                  <w:rStyle w:val="Hyperlink"/>
                </w:rPr>
                <w:t>National Freedom of Information Coalition</w:t>
              </w:r>
            </w:hyperlink>
            <w:r>
              <w:t xml:space="preserve"> (</w:t>
            </w:r>
            <w:r w:rsidR="00EF1D5C" w:rsidRPr="00EF1D5C">
              <w:t>https://www.nfoic.org/</w:t>
            </w:r>
            <w:r>
              <w:t xml:space="preserve">). </w:t>
            </w:r>
            <w:r w:rsidR="00DD2594">
              <w:t>I</w:t>
            </w:r>
            <w:r>
              <w:t xml:space="preserve">nformation on </w:t>
            </w:r>
            <w:r w:rsidR="00DD2594">
              <w:t>s</w:t>
            </w:r>
            <w:r>
              <w:t xml:space="preserve">tate </w:t>
            </w:r>
            <w:r w:rsidR="00DD2594">
              <w:t>S</w:t>
            </w:r>
            <w:r>
              <w:t xml:space="preserve">unshine </w:t>
            </w:r>
            <w:r w:rsidR="00DD2594">
              <w:t>L</w:t>
            </w:r>
            <w:r>
              <w:t xml:space="preserve">aws may be found at </w:t>
            </w:r>
            <w:hyperlink r:id="rId18" w:history="1">
              <w:r w:rsidRPr="00EF1D5C">
                <w:rPr>
                  <w:rStyle w:val="Hyperlink"/>
                </w:rPr>
                <w:t>National Freedom of Information Coalition State FOI</w:t>
              </w:r>
            </w:hyperlink>
            <w:r>
              <w:t xml:space="preserve"> (</w:t>
            </w:r>
            <w:r w:rsidR="00EF1D5C" w:rsidRPr="00EF1D5C">
              <w:t>https://www.nfoic.org/map/</w:t>
            </w:r>
            <w:r>
              <w:t xml:space="preserve">). </w:t>
            </w:r>
          </w:p>
        </w:tc>
      </w:tr>
      <w:tr w:rsidR="00F926EE" w14:paraId="23C27304" w14:textId="77777777" w:rsidTr="00C64098">
        <w:tc>
          <w:tcPr>
            <w:tcW w:w="1152" w:type="pct"/>
            <w:shd w:val="clear" w:color="auto" w:fill="auto"/>
          </w:tcPr>
          <w:p w14:paraId="20B4615D" w14:textId="2943486A" w:rsidR="00F926EE" w:rsidRDefault="00F926EE" w:rsidP="00C26100">
            <w:pPr>
              <w:pStyle w:val="BodyText"/>
              <w:divId w:val="1657302073"/>
            </w:pPr>
            <w:r>
              <w:t xml:space="preserve">Talking </w:t>
            </w:r>
            <w:r w:rsidR="00DD2594">
              <w:t>P</w:t>
            </w:r>
            <w:r>
              <w:t>oints</w:t>
            </w:r>
          </w:p>
        </w:tc>
        <w:tc>
          <w:tcPr>
            <w:tcW w:w="3848" w:type="pct"/>
            <w:shd w:val="clear" w:color="auto" w:fill="auto"/>
          </w:tcPr>
          <w:p w14:paraId="4307F803" w14:textId="77777777" w:rsidR="00F926EE" w:rsidRDefault="00F926EE" w:rsidP="00C26100">
            <w:pPr>
              <w:pStyle w:val="BodyText"/>
              <w:divId w:val="349572379"/>
            </w:pPr>
            <w:r>
              <w:t xml:space="preserve">Talking points are used to prepare yourself or someone else for a telephone or broadcast interview. Written as sound bites, they should be concise, memorable, and easy to understand. </w:t>
            </w:r>
          </w:p>
        </w:tc>
      </w:tr>
    </w:tbl>
    <w:p w14:paraId="75C337D1" w14:textId="77777777" w:rsidR="00F926EE" w:rsidRDefault="00F926EE" w:rsidP="00C26100"/>
    <w:p w14:paraId="5D41452F" w14:textId="77777777" w:rsidR="00F926EE" w:rsidRDefault="00F926EE" w:rsidP="00BC1ABB">
      <w:pPr>
        <w:pStyle w:val="Heading2"/>
        <w:divId w:val="1458330013"/>
        <w:rPr>
          <w:rFonts w:eastAsiaTheme="minorEastAsia"/>
        </w:rPr>
      </w:pPr>
      <w:bookmarkStart w:id="4" w:name="_Toc186548948"/>
      <w:r>
        <w:t>Acronyms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1870"/>
        <w:gridCol w:w="7480"/>
      </w:tblGrid>
      <w:tr w:rsidR="00F926EE" w:rsidRPr="00C64098" w14:paraId="5B95B9A4" w14:textId="77777777" w:rsidTr="006A3B6F">
        <w:trPr>
          <w:tblHeader/>
        </w:trPr>
        <w:tc>
          <w:tcPr>
            <w:tcW w:w="1000" w:type="pct"/>
            <w:shd w:val="clear" w:color="auto" w:fill="E6E6E6"/>
          </w:tcPr>
          <w:p w14:paraId="2C080A72" w14:textId="77777777" w:rsidR="00F926EE" w:rsidRPr="00C64098" w:rsidRDefault="00F926EE" w:rsidP="00C64098">
            <w:pPr>
              <w:pStyle w:val="TableHeader"/>
              <w:spacing w:before="120" w:after="120" w:line="240" w:lineRule="auto"/>
              <w:rPr>
                <w:b/>
                <w:bCs/>
              </w:rPr>
            </w:pPr>
            <w:r w:rsidRPr="00C64098">
              <w:rPr>
                <w:b/>
                <w:bCs/>
              </w:rPr>
              <w:t>Acronym</w:t>
            </w:r>
          </w:p>
        </w:tc>
        <w:tc>
          <w:tcPr>
            <w:tcW w:w="4000" w:type="pct"/>
            <w:shd w:val="clear" w:color="auto" w:fill="E6E6E6"/>
          </w:tcPr>
          <w:p w14:paraId="4B85803E" w14:textId="77777777" w:rsidR="00F926EE" w:rsidRPr="00C64098" w:rsidRDefault="00F926EE" w:rsidP="00C64098">
            <w:pPr>
              <w:pStyle w:val="TableHeader"/>
              <w:spacing w:before="120" w:after="120" w:line="240" w:lineRule="auto"/>
              <w:rPr>
                <w:b/>
                <w:bCs/>
              </w:rPr>
            </w:pPr>
            <w:r w:rsidRPr="00C64098">
              <w:rPr>
                <w:b/>
                <w:bCs/>
              </w:rPr>
              <w:t>Meaning</w:t>
            </w:r>
          </w:p>
        </w:tc>
      </w:tr>
      <w:tr w:rsidR="00F926EE" w14:paraId="05D21302" w14:textId="77777777" w:rsidTr="00C26100">
        <w:tc>
          <w:tcPr>
            <w:tcW w:w="1000" w:type="pct"/>
            <w:shd w:val="clear" w:color="auto" w:fill="auto"/>
          </w:tcPr>
          <w:p w14:paraId="19FFB0BB" w14:textId="77777777" w:rsidR="00F926EE" w:rsidRDefault="00F926EE" w:rsidP="00C26100">
            <w:pPr>
              <w:pStyle w:val="BodyText"/>
              <w:divId w:val="1272736854"/>
            </w:pPr>
            <w:r>
              <w:t>AP</w:t>
            </w:r>
          </w:p>
        </w:tc>
        <w:tc>
          <w:tcPr>
            <w:tcW w:w="4000" w:type="pct"/>
            <w:shd w:val="clear" w:color="auto" w:fill="auto"/>
          </w:tcPr>
          <w:p w14:paraId="012BBBD9" w14:textId="77777777" w:rsidR="00F926EE" w:rsidRDefault="00F926EE" w:rsidP="00C26100">
            <w:pPr>
              <w:pStyle w:val="BodyText"/>
              <w:divId w:val="1506163342"/>
            </w:pPr>
            <w:r>
              <w:t>Associated Press</w:t>
            </w:r>
          </w:p>
        </w:tc>
      </w:tr>
      <w:tr w:rsidR="00F926EE" w14:paraId="400ADF60" w14:textId="77777777" w:rsidTr="00C26100">
        <w:tc>
          <w:tcPr>
            <w:tcW w:w="1000" w:type="pct"/>
            <w:shd w:val="clear" w:color="auto" w:fill="auto"/>
          </w:tcPr>
          <w:p w14:paraId="672FD66B" w14:textId="77777777" w:rsidR="00F926EE" w:rsidRDefault="00F926EE" w:rsidP="00C26100">
            <w:pPr>
              <w:pStyle w:val="BodyText"/>
              <w:divId w:val="1013384125"/>
            </w:pPr>
            <w:r>
              <w:t>ARC</w:t>
            </w:r>
          </w:p>
        </w:tc>
        <w:tc>
          <w:tcPr>
            <w:tcW w:w="4000" w:type="pct"/>
            <w:shd w:val="clear" w:color="auto" w:fill="auto"/>
          </w:tcPr>
          <w:p w14:paraId="3141B008" w14:textId="77777777" w:rsidR="00F926EE" w:rsidRDefault="00F926EE" w:rsidP="00C26100">
            <w:pPr>
              <w:pStyle w:val="BodyText"/>
              <w:divId w:val="190188183"/>
            </w:pPr>
            <w:r>
              <w:t>American Red Cross</w:t>
            </w:r>
          </w:p>
        </w:tc>
      </w:tr>
      <w:tr w:rsidR="00F926EE" w14:paraId="646B93EB" w14:textId="77777777" w:rsidTr="00C26100">
        <w:tc>
          <w:tcPr>
            <w:tcW w:w="1000" w:type="pct"/>
            <w:shd w:val="clear" w:color="auto" w:fill="auto"/>
          </w:tcPr>
          <w:p w14:paraId="7C282FC0" w14:textId="77777777" w:rsidR="00F926EE" w:rsidRDefault="00F926EE" w:rsidP="00C26100">
            <w:pPr>
              <w:pStyle w:val="BodyText"/>
              <w:divId w:val="2002467673"/>
            </w:pPr>
            <w:r>
              <w:t>CBO</w:t>
            </w:r>
          </w:p>
        </w:tc>
        <w:tc>
          <w:tcPr>
            <w:tcW w:w="4000" w:type="pct"/>
            <w:shd w:val="clear" w:color="auto" w:fill="auto"/>
          </w:tcPr>
          <w:p w14:paraId="2CBCDCB3" w14:textId="77777777" w:rsidR="00F926EE" w:rsidRDefault="00F926EE" w:rsidP="00C26100">
            <w:pPr>
              <w:pStyle w:val="BodyText"/>
              <w:divId w:val="1325281406"/>
            </w:pPr>
            <w:r>
              <w:t>Community-Based Organization</w:t>
            </w:r>
          </w:p>
        </w:tc>
      </w:tr>
      <w:tr w:rsidR="00F926EE" w14:paraId="6901FA8D" w14:textId="77777777" w:rsidTr="00C26100">
        <w:tc>
          <w:tcPr>
            <w:tcW w:w="1000" w:type="pct"/>
            <w:shd w:val="clear" w:color="auto" w:fill="auto"/>
          </w:tcPr>
          <w:p w14:paraId="0E1696DC" w14:textId="77777777" w:rsidR="00F926EE" w:rsidRDefault="00F926EE" w:rsidP="00C26100">
            <w:pPr>
              <w:pStyle w:val="BodyText"/>
              <w:divId w:val="247083494"/>
            </w:pPr>
            <w:r>
              <w:t>DHS</w:t>
            </w:r>
          </w:p>
        </w:tc>
        <w:tc>
          <w:tcPr>
            <w:tcW w:w="4000" w:type="pct"/>
            <w:shd w:val="clear" w:color="auto" w:fill="auto"/>
          </w:tcPr>
          <w:p w14:paraId="13A62C66" w14:textId="77777777" w:rsidR="00F926EE" w:rsidRDefault="00F926EE" w:rsidP="00C26100">
            <w:pPr>
              <w:pStyle w:val="BodyText"/>
              <w:divId w:val="1225608783"/>
            </w:pPr>
            <w:r>
              <w:t>Department of Homeland Security</w:t>
            </w:r>
          </w:p>
        </w:tc>
      </w:tr>
      <w:tr w:rsidR="00F926EE" w14:paraId="7E85CBBA" w14:textId="77777777" w:rsidTr="00C26100">
        <w:tc>
          <w:tcPr>
            <w:tcW w:w="1000" w:type="pct"/>
            <w:shd w:val="clear" w:color="auto" w:fill="auto"/>
          </w:tcPr>
          <w:p w14:paraId="0BF5E797" w14:textId="77777777" w:rsidR="00F926EE" w:rsidRDefault="00F926EE" w:rsidP="00C26100">
            <w:pPr>
              <w:pStyle w:val="BodyText"/>
              <w:divId w:val="1585609624"/>
            </w:pPr>
            <w:r>
              <w:t>EOC</w:t>
            </w:r>
          </w:p>
        </w:tc>
        <w:tc>
          <w:tcPr>
            <w:tcW w:w="4000" w:type="pct"/>
            <w:shd w:val="clear" w:color="auto" w:fill="auto"/>
          </w:tcPr>
          <w:p w14:paraId="73C242B3" w14:textId="77777777" w:rsidR="00F926EE" w:rsidRDefault="00F926EE" w:rsidP="00C26100">
            <w:pPr>
              <w:pStyle w:val="BodyText"/>
              <w:divId w:val="41830471"/>
            </w:pPr>
            <w:r>
              <w:t>Emergency Operations Center</w:t>
            </w:r>
          </w:p>
        </w:tc>
      </w:tr>
      <w:tr w:rsidR="00F926EE" w14:paraId="6F145B88" w14:textId="77777777" w:rsidTr="00C26100">
        <w:tc>
          <w:tcPr>
            <w:tcW w:w="1000" w:type="pct"/>
            <w:shd w:val="clear" w:color="auto" w:fill="auto"/>
          </w:tcPr>
          <w:p w14:paraId="6DE5A4C4" w14:textId="77777777" w:rsidR="00F926EE" w:rsidRDefault="00F926EE" w:rsidP="00C26100">
            <w:pPr>
              <w:pStyle w:val="BodyText"/>
              <w:divId w:val="1560288371"/>
            </w:pPr>
            <w:r>
              <w:t>EOP</w:t>
            </w:r>
          </w:p>
        </w:tc>
        <w:tc>
          <w:tcPr>
            <w:tcW w:w="4000" w:type="pct"/>
            <w:shd w:val="clear" w:color="auto" w:fill="auto"/>
          </w:tcPr>
          <w:p w14:paraId="1DEED955" w14:textId="77777777" w:rsidR="00F926EE" w:rsidRDefault="00F926EE" w:rsidP="00C26100">
            <w:pPr>
              <w:pStyle w:val="BodyText"/>
              <w:divId w:val="210772900"/>
            </w:pPr>
            <w:r>
              <w:t>Emergency Operations Plan</w:t>
            </w:r>
          </w:p>
        </w:tc>
      </w:tr>
      <w:tr w:rsidR="00F926EE" w14:paraId="16052A37" w14:textId="77777777" w:rsidTr="00C26100">
        <w:tc>
          <w:tcPr>
            <w:tcW w:w="1000" w:type="pct"/>
            <w:shd w:val="clear" w:color="auto" w:fill="auto"/>
          </w:tcPr>
          <w:p w14:paraId="7B085F72" w14:textId="77777777" w:rsidR="00F926EE" w:rsidRDefault="00F926EE" w:rsidP="00C26100">
            <w:pPr>
              <w:pStyle w:val="BodyText"/>
              <w:divId w:val="802694201"/>
            </w:pPr>
            <w:r>
              <w:t>ESF</w:t>
            </w:r>
          </w:p>
        </w:tc>
        <w:tc>
          <w:tcPr>
            <w:tcW w:w="4000" w:type="pct"/>
            <w:shd w:val="clear" w:color="auto" w:fill="auto"/>
          </w:tcPr>
          <w:p w14:paraId="0B42A01D" w14:textId="77777777" w:rsidR="00F926EE" w:rsidRDefault="00F926EE" w:rsidP="00C26100">
            <w:pPr>
              <w:pStyle w:val="BodyText"/>
              <w:divId w:val="191959248"/>
            </w:pPr>
            <w:r>
              <w:t>Emergency Support Function</w:t>
            </w:r>
          </w:p>
        </w:tc>
      </w:tr>
      <w:tr w:rsidR="00F926EE" w14:paraId="69FAEACA" w14:textId="77777777" w:rsidTr="00C26100">
        <w:tc>
          <w:tcPr>
            <w:tcW w:w="1000" w:type="pct"/>
            <w:shd w:val="clear" w:color="auto" w:fill="auto"/>
          </w:tcPr>
          <w:p w14:paraId="5F3143DD" w14:textId="77777777" w:rsidR="00F926EE" w:rsidRDefault="00F926EE" w:rsidP="00C26100">
            <w:pPr>
              <w:pStyle w:val="BodyText"/>
              <w:divId w:val="1427458845"/>
            </w:pPr>
            <w:r>
              <w:t>FCO</w:t>
            </w:r>
          </w:p>
        </w:tc>
        <w:tc>
          <w:tcPr>
            <w:tcW w:w="4000" w:type="pct"/>
            <w:shd w:val="clear" w:color="auto" w:fill="auto"/>
          </w:tcPr>
          <w:p w14:paraId="000564DC" w14:textId="77777777" w:rsidR="00F926EE" w:rsidRDefault="00F926EE" w:rsidP="00C26100">
            <w:pPr>
              <w:pStyle w:val="BodyText"/>
              <w:divId w:val="1093283810"/>
            </w:pPr>
            <w:r>
              <w:t>Federal Coordinating Officer</w:t>
            </w:r>
          </w:p>
        </w:tc>
      </w:tr>
      <w:tr w:rsidR="00F926EE" w14:paraId="3FC788E8" w14:textId="77777777" w:rsidTr="00C26100">
        <w:tc>
          <w:tcPr>
            <w:tcW w:w="1000" w:type="pct"/>
            <w:shd w:val="clear" w:color="auto" w:fill="auto"/>
          </w:tcPr>
          <w:p w14:paraId="5A0E414B" w14:textId="77777777" w:rsidR="00F926EE" w:rsidRDefault="00F926EE" w:rsidP="00C26100">
            <w:pPr>
              <w:pStyle w:val="BodyText"/>
              <w:divId w:val="460655120"/>
            </w:pPr>
            <w:r>
              <w:t>FEMA</w:t>
            </w:r>
          </w:p>
        </w:tc>
        <w:tc>
          <w:tcPr>
            <w:tcW w:w="4000" w:type="pct"/>
            <w:shd w:val="clear" w:color="auto" w:fill="auto"/>
          </w:tcPr>
          <w:p w14:paraId="6FEBAFE3" w14:textId="77777777" w:rsidR="00F926EE" w:rsidRDefault="00F926EE" w:rsidP="00C26100">
            <w:pPr>
              <w:pStyle w:val="BodyText"/>
              <w:divId w:val="865480304"/>
            </w:pPr>
            <w:r>
              <w:t>Federal Emergency Management Agency</w:t>
            </w:r>
          </w:p>
        </w:tc>
      </w:tr>
      <w:tr w:rsidR="00F926EE" w14:paraId="5C54E5C6" w14:textId="77777777" w:rsidTr="00C26100">
        <w:tc>
          <w:tcPr>
            <w:tcW w:w="1000" w:type="pct"/>
            <w:shd w:val="clear" w:color="auto" w:fill="auto"/>
          </w:tcPr>
          <w:p w14:paraId="64DC066B" w14:textId="77777777" w:rsidR="00F926EE" w:rsidRDefault="00F926EE" w:rsidP="00C26100">
            <w:pPr>
              <w:pStyle w:val="BodyText"/>
              <w:divId w:val="1852990900"/>
            </w:pPr>
            <w:r>
              <w:t>GAR</w:t>
            </w:r>
          </w:p>
        </w:tc>
        <w:tc>
          <w:tcPr>
            <w:tcW w:w="4000" w:type="pct"/>
            <w:shd w:val="clear" w:color="auto" w:fill="auto"/>
          </w:tcPr>
          <w:p w14:paraId="67EF246A" w14:textId="339DE22C" w:rsidR="00F926EE" w:rsidRDefault="00F926EE" w:rsidP="00C26100">
            <w:pPr>
              <w:pStyle w:val="BodyText"/>
              <w:divId w:val="735131237"/>
            </w:pPr>
            <w:r>
              <w:t>Governor</w:t>
            </w:r>
            <w:r w:rsidR="008D662E">
              <w:t>’</w:t>
            </w:r>
            <w:r>
              <w:t>s Authorized Representative</w:t>
            </w:r>
          </w:p>
        </w:tc>
      </w:tr>
      <w:tr w:rsidR="00F926EE" w14:paraId="7B376F54" w14:textId="77777777" w:rsidTr="00C26100">
        <w:tc>
          <w:tcPr>
            <w:tcW w:w="1000" w:type="pct"/>
            <w:shd w:val="clear" w:color="auto" w:fill="auto"/>
          </w:tcPr>
          <w:p w14:paraId="3FFFD304" w14:textId="77777777" w:rsidR="00F926EE" w:rsidRDefault="00F926EE" w:rsidP="00C26100">
            <w:pPr>
              <w:pStyle w:val="BodyText"/>
              <w:divId w:val="1174688491"/>
            </w:pPr>
            <w:r>
              <w:lastRenderedPageBreak/>
              <w:t>HM</w:t>
            </w:r>
          </w:p>
        </w:tc>
        <w:tc>
          <w:tcPr>
            <w:tcW w:w="4000" w:type="pct"/>
            <w:shd w:val="clear" w:color="auto" w:fill="auto"/>
          </w:tcPr>
          <w:p w14:paraId="544F247B" w14:textId="77777777" w:rsidR="00F926EE" w:rsidRDefault="00F926EE" w:rsidP="00C26100">
            <w:pPr>
              <w:pStyle w:val="BodyText"/>
              <w:divId w:val="754866634"/>
            </w:pPr>
            <w:r>
              <w:t>Hazard Mitigation</w:t>
            </w:r>
          </w:p>
        </w:tc>
      </w:tr>
      <w:tr w:rsidR="00F926EE" w14:paraId="44D23CFB" w14:textId="77777777" w:rsidTr="00C26100">
        <w:tc>
          <w:tcPr>
            <w:tcW w:w="1000" w:type="pct"/>
            <w:shd w:val="clear" w:color="auto" w:fill="auto"/>
          </w:tcPr>
          <w:p w14:paraId="18B6D1E5" w14:textId="77777777" w:rsidR="00F926EE" w:rsidRDefault="00F926EE" w:rsidP="00C26100">
            <w:pPr>
              <w:pStyle w:val="BodyText"/>
              <w:divId w:val="1925533412"/>
            </w:pPr>
            <w:r>
              <w:t>HMGP</w:t>
            </w:r>
          </w:p>
        </w:tc>
        <w:tc>
          <w:tcPr>
            <w:tcW w:w="4000" w:type="pct"/>
            <w:shd w:val="clear" w:color="auto" w:fill="auto"/>
          </w:tcPr>
          <w:p w14:paraId="389EF2B8" w14:textId="77777777" w:rsidR="00F926EE" w:rsidRDefault="00F926EE" w:rsidP="00C26100">
            <w:pPr>
              <w:pStyle w:val="BodyText"/>
              <w:divId w:val="2143889430"/>
            </w:pPr>
            <w:r>
              <w:t>Hazard Mitigation Grant Program</w:t>
            </w:r>
          </w:p>
        </w:tc>
      </w:tr>
      <w:tr w:rsidR="00F926EE" w14:paraId="3CFF2F78" w14:textId="77777777" w:rsidTr="00C26100">
        <w:tc>
          <w:tcPr>
            <w:tcW w:w="1000" w:type="pct"/>
            <w:shd w:val="clear" w:color="auto" w:fill="auto"/>
          </w:tcPr>
          <w:p w14:paraId="507A559B" w14:textId="77777777" w:rsidR="00F926EE" w:rsidRDefault="00F926EE" w:rsidP="00C26100">
            <w:pPr>
              <w:pStyle w:val="BodyText"/>
              <w:divId w:val="1757744396"/>
            </w:pPr>
            <w:r>
              <w:t>IA</w:t>
            </w:r>
          </w:p>
        </w:tc>
        <w:tc>
          <w:tcPr>
            <w:tcW w:w="4000" w:type="pct"/>
            <w:shd w:val="clear" w:color="auto" w:fill="auto"/>
          </w:tcPr>
          <w:p w14:paraId="0032EEC8" w14:textId="77777777" w:rsidR="00F926EE" w:rsidRDefault="00F926EE" w:rsidP="00C26100">
            <w:pPr>
              <w:pStyle w:val="BodyText"/>
              <w:divId w:val="705907938"/>
            </w:pPr>
            <w:r>
              <w:t>Individual Assistance</w:t>
            </w:r>
          </w:p>
        </w:tc>
      </w:tr>
      <w:tr w:rsidR="00F926EE" w14:paraId="61112186" w14:textId="77777777" w:rsidTr="00C26100">
        <w:tc>
          <w:tcPr>
            <w:tcW w:w="1000" w:type="pct"/>
            <w:shd w:val="clear" w:color="auto" w:fill="auto"/>
          </w:tcPr>
          <w:p w14:paraId="24CCED02" w14:textId="77777777" w:rsidR="00F926EE" w:rsidRDefault="00F926EE" w:rsidP="00C26100">
            <w:pPr>
              <w:pStyle w:val="BodyText"/>
              <w:divId w:val="1136606260"/>
            </w:pPr>
            <w:r>
              <w:t>IAFC</w:t>
            </w:r>
          </w:p>
        </w:tc>
        <w:tc>
          <w:tcPr>
            <w:tcW w:w="4000" w:type="pct"/>
            <w:shd w:val="clear" w:color="auto" w:fill="auto"/>
          </w:tcPr>
          <w:p w14:paraId="64AD227E" w14:textId="77777777" w:rsidR="00F926EE" w:rsidRDefault="00F926EE" w:rsidP="00C26100">
            <w:pPr>
              <w:pStyle w:val="BodyText"/>
              <w:divId w:val="1632981050"/>
            </w:pPr>
            <w:r>
              <w:t>International Association of Fire Chiefs</w:t>
            </w:r>
          </w:p>
        </w:tc>
      </w:tr>
      <w:tr w:rsidR="00F926EE" w14:paraId="4D321FE8" w14:textId="77777777" w:rsidTr="00C26100">
        <w:tc>
          <w:tcPr>
            <w:tcW w:w="1000" w:type="pct"/>
            <w:shd w:val="clear" w:color="auto" w:fill="auto"/>
          </w:tcPr>
          <w:p w14:paraId="69400524" w14:textId="77777777" w:rsidR="00F926EE" w:rsidRDefault="00F926EE" w:rsidP="00C26100">
            <w:pPr>
              <w:pStyle w:val="BodyText"/>
              <w:divId w:val="1413046553"/>
            </w:pPr>
            <w:r>
              <w:t>IAFF</w:t>
            </w:r>
          </w:p>
        </w:tc>
        <w:tc>
          <w:tcPr>
            <w:tcW w:w="4000" w:type="pct"/>
            <w:shd w:val="clear" w:color="auto" w:fill="auto"/>
          </w:tcPr>
          <w:p w14:paraId="581232C2" w14:textId="77777777" w:rsidR="00F926EE" w:rsidRDefault="00F926EE" w:rsidP="00C26100">
            <w:pPr>
              <w:pStyle w:val="BodyText"/>
              <w:divId w:val="1091122045"/>
            </w:pPr>
            <w:r>
              <w:t>International Association of Fire Fighters</w:t>
            </w:r>
          </w:p>
        </w:tc>
      </w:tr>
      <w:tr w:rsidR="00F926EE" w14:paraId="50820D23" w14:textId="77777777" w:rsidTr="00C26100">
        <w:tc>
          <w:tcPr>
            <w:tcW w:w="1000" w:type="pct"/>
            <w:shd w:val="clear" w:color="auto" w:fill="auto"/>
          </w:tcPr>
          <w:p w14:paraId="16FEE28C" w14:textId="77777777" w:rsidR="00F926EE" w:rsidRDefault="00F926EE" w:rsidP="00C26100">
            <w:pPr>
              <w:pStyle w:val="BodyText"/>
              <w:divId w:val="1189641631"/>
            </w:pPr>
            <w:r>
              <w:t>IAP</w:t>
            </w:r>
          </w:p>
        </w:tc>
        <w:tc>
          <w:tcPr>
            <w:tcW w:w="4000" w:type="pct"/>
            <w:shd w:val="clear" w:color="auto" w:fill="auto"/>
          </w:tcPr>
          <w:p w14:paraId="4B45D17A" w14:textId="77777777" w:rsidR="00F926EE" w:rsidRDefault="00F926EE" w:rsidP="00C26100">
            <w:pPr>
              <w:pStyle w:val="BodyText"/>
              <w:divId w:val="393895385"/>
            </w:pPr>
            <w:r>
              <w:t>Incident Action Plan</w:t>
            </w:r>
          </w:p>
        </w:tc>
      </w:tr>
      <w:tr w:rsidR="00F926EE" w14:paraId="164E19EE" w14:textId="77777777" w:rsidTr="00C26100">
        <w:tc>
          <w:tcPr>
            <w:tcW w:w="1000" w:type="pct"/>
            <w:shd w:val="clear" w:color="auto" w:fill="auto"/>
          </w:tcPr>
          <w:p w14:paraId="283ECD0F" w14:textId="77777777" w:rsidR="00F926EE" w:rsidRDefault="00F926EE" w:rsidP="00C26100">
            <w:pPr>
              <w:pStyle w:val="BodyText"/>
              <w:divId w:val="2061199563"/>
            </w:pPr>
            <w:r>
              <w:t>ICS</w:t>
            </w:r>
          </w:p>
        </w:tc>
        <w:tc>
          <w:tcPr>
            <w:tcW w:w="4000" w:type="pct"/>
            <w:shd w:val="clear" w:color="auto" w:fill="auto"/>
          </w:tcPr>
          <w:p w14:paraId="0C4D8E05" w14:textId="77777777" w:rsidR="00F926EE" w:rsidRDefault="00F926EE" w:rsidP="00C26100">
            <w:pPr>
              <w:pStyle w:val="BodyText"/>
              <w:divId w:val="165748862"/>
            </w:pPr>
            <w:r>
              <w:t>Incident Command System</w:t>
            </w:r>
          </w:p>
        </w:tc>
      </w:tr>
      <w:tr w:rsidR="00F926EE" w14:paraId="45F48F14" w14:textId="77777777" w:rsidTr="00C26100">
        <w:tc>
          <w:tcPr>
            <w:tcW w:w="1000" w:type="pct"/>
            <w:shd w:val="clear" w:color="auto" w:fill="auto"/>
          </w:tcPr>
          <w:p w14:paraId="4D457735" w14:textId="77777777" w:rsidR="00F926EE" w:rsidRDefault="00F926EE" w:rsidP="00C26100">
            <w:pPr>
              <w:pStyle w:val="BodyText"/>
              <w:divId w:val="80835511"/>
            </w:pPr>
            <w:r>
              <w:t>IHP</w:t>
            </w:r>
          </w:p>
        </w:tc>
        <w:tc>
          <w:tcPr>
            <w:tcW w:w="4000" w:type="pct"/>
            <w:shd w:val="clear" w:color="auto" w:fill="auto"/>
          </w:tcPr>
          <w:p w14:paraId="7CFB0B7C" w14:textId="77777777" w:rsidR="00F926EE" w:rsidRDefault="00F926EE" w:rsidP="00C26100">
            <w:pPr>
              <w:pStyle w:val="BodyText"/>
              <w:divId w:val="756366259"/>
            </w:pPr>
            <w:r>
              <w:t>Individuals and Households Program</w:t>
            </w:r>
          </w:p>
        </w:tc>
      </w:tr>
      <w:tr w:rsidR="00F926EE" w14:paraId="718156A3" w14:textId="77777777" w:rsidTr="00C26100">
        <w:tc>
          <w:tcPr>
            <w:tcW w:w="1000" w:type="pct"/>
            <w:shd w:val="clear" w:color="auto" w:fill="auto"/>
          </w:tcPr>
          <w:p w14:paraId="5221D5FF" w14:textId="77777777" w:rsidR="00F926EE" w:rsidRDefault="00F926EE" w:rsidP="00C26100">
            <w:pPr>
              <w:pStyle w:val="BodyText"/>
              <w:divId w:val="1107434237"/>
            </w:pPr>
            <w:r>
              <w:t>JFO</w:t>
            </w:r>
          </w:p>
        </w:tc>
        <w:tc>
          <w:tcPr>
            <w:tcW w:w="4000" w:type="pct"/>
            <w:shd w:val="clear" w:color="auto" w:fill="auto"/>
          </w:tcPr>
          <w:p w14:paraId="771B6868" w14:textId="77777777" w:rsidR="00F926EE" w:rsidRDefault="00F926EE" w:rsidP="00C26100">
            <w:pPr>
              <w:pStyle w:val="BodyText"/>
              <w:divId w:val="1295793246"/>
            </w:pPr>
            <w:r>
              <w:t>Joint Field Office</w:t>
            </w:r>
          </w:p>
        </w:tc>
      </w:tr>
      <w:tr w:rsidR="00F926EE" w14:paraId="10E7876A" w14:textId="77777777" w:rsidTr="00C26100">
        <w:tc>
          <w:tcPr>
            <w:tcW w:w="1000" w:type="pct"/>
            <w:shd w:val="clear" w:color="auto" w:fill="auto"/>
          </w:tcPr>
          <w:p w14:paraId="09E5AAF9" w14:textId="77777777" w:rsidR="00F926EE" w:rsidRDefault="00F926EE" w:rsidP="00C26100">
            <w:pPr>
              <w:pStyle w:val="BodyText"/>
              <w:divId w:val="548538597"/>
            </w:pPr>
            <w:r>
              <w:t>JIC</w:t>
            </w:r>
          </w:p>
        </w:tc>
        <w:tc>
          <w:tcPr>
            <w:tcW w:w="4000" w:type="pct"/>
            <w:shd w:val="clear" w:color="auto" w:fill="auto"/>
          </w:tcPr>
          <w:p w14:paraId="4ADCBA65" w14:textId="77777777" w:rsidR="00F926EE" w:rsidRDefault="00F926EE" w:rsidP="00C26100">
            <w:pPr>
              <w:pStyle w:val="BodyText"/>
              <w:divId w:val="1999578212"/>
            </w:pPr>
            <w:r>
              <w:t>Joint Information Center</w:t>
            </w:r>
          </w:p>
        </w:tc>
      </w:tr>
      <w:tr w:rsidR="00F926EE" w14:paraId="32D380FF" w14:textId="77777777" w:rsidTr="00650943">
        <w:tc>
          <w:tcPr>
            <w:tcW w:w="1000" w:type="pct"/>
            <w:shd w:val="clear" w:color="auto" w:fill="auto"/>
          </w:tcPr>
          <w:p w14:paraId="1D42B55E" w14:textId="77777777" w:rsidR="00F926EE" w:rsidRDefault="00F926EE" w:rsidP="00650943">
            <w:pPr>
              <w:pStyle w:val="BodyText"/>
              <w:divId w:val="106584868"/>
            </w:pPr>
            <w:r>
              <w:t>JIS</w:t>
            </w:r>
          </w:p>
        </w:tc>
        <w:tc>
          <w:tcPr>
            <w:tcW w:w="4000" w:type="pct"/>
            <w:shd w:val="clear" w:color="auto" w:fill="auto"/>
          </w:tcPr>
          <w:p w14:paraId="2334920B" w14:textId="77777777" w:rsidR="00F926EE" w:rsidRDefault="00F926EE" w:rsidP="00650943">
            <w:pPr>
              <w:pStyle w:val="BodyText"/>
              <w:divId w:val="1089543706"/>
            </w:pPr>
            <w:r>
              <w:t>Joint Information System</w:t>
            </w:r>
          </w:p>
        </w:tc>
      </w:tr>
      <w:tr w:rsidR="00F926EE" w14:paraId="363324EE" w14:textId="77777777" w:rsidTr="00650943">
        <w:tc>
          <w:tcPr>
            <w:tcW w:w="1000" w:type="pct"/>
            <w:shd w:val="clear" w:color="auto" w:fill="auto"/>
          </w:tcPr>
          <w:p w14:paraId="770877AC" w14:textId="77777777" w:rsidR="00F926EE" w:rsidRDefault="00F926EE" w:rsidP="00650943">
            <w:pPr>
              <w:pStyle w:val="BodyText"/>
              <w:divId w:val="781539274"/>
            </w:pPr>
            <w:r>
              <w:t>MOU</w:t>
            </w:r>
          </w:p>
        </w:tc>
        <w:tc>
          <w:tcPr>
            <w:tcW w:w="4000" w:type="pct"/>
            <w:shd w:val="clear" w:color="auto" w:fill="auto"/>
          </w:tcPr>
          <w:p w14:paraId="1AE3F4CD" w14:textId="77777777" w:rsidR="00F926EE" w:rsidRDefault="00F926EE" w:rsidP="00650943">
            <w:pPr>
              <w:pStyle w:val="BodyText"/>
              <w:divId w:val="1328366402"/>
            </w:pPr>
            <w:r>
              <w:t>Memorandum of Understanding</w:t>
            </w:r>
          </w:p>
        </w:tc>
      </w:tr>
      <w:tr w:rsidR="00F926EE" w14:paraId="6E631C1E" w14:textId="77777777" w:rsidTr="00650943">
        <w:tc>
          <w:tcPr>
            <w:tcW w:w="1000" w:type="pct"/>
            <w:shd w:val="clear" w:color="auto" w:fill="auto"/>
          </w:tcPr>
          <w:p w14:paraId="631C8ABC" w14:textId="77777777" w:rsidR="00F926EE" w:rsidRDefault="00F926EE" w:rsidP="00650943">
            <w:pPr>
              <w:pStyle w:val="BodyText"/>
              <w:divId w:val="705180341"/>
            </w:pPr>
            <w:r>
              <w:t>NEMA</w:t>
            </w:r>
          </w:p>
        </w:tc>
        <w:tc>
          <w:tcPr>
            <w:tcW w:w="4000" w:type="pct"/>
            <w:shd w:val="clear" w:color="auto" w:fill="auto"/>
          </w:tcPr>
          <w:p w14:paraId="59034B0D" w14:textId="77777777" w:rsidR="00F926EE" w:rsidRDefault="00F926EE" w:rsidP="00650943">
            <w:pPr>
              <w:pStyle w:val="BodyText"/>
              <w:divId w:val="1622227636"/>
            </w:pPr>
            <w:r>
              <w:t>National Emergency Management Association</w:t>
            </w:r>
          </w:p>
        </w:tc>
      </w:tr>
      <w:tr w:rsidR="00F926EE" w14:paraId="7FB9122B" w14:textId="77777777" w:rsidTr="00650943">
        <w:tc>
          <w:tcPr>
            <w:tcW w:w="1000" w:type="pct"/>
            <w:shd w:val="clear" w:color="auto" w:fill="auto"/>
          </w:tcPr>
          <w:p w14:paraId="6B3AA867" w14:textId="77777777" w:rsidR="00F926EE" w:rsidRDefault="00F926EE" w:rsidP="00650943">
            <w:pPr>
              <w:pStyle w:val="BodyText"/>
              <w:divId w:val="289945588"/>
            </w:pPr>
            <w:r>
              <w:t>NFIP</w:t>
            </w:r>
          </w:p>
        </w:tc>
        <w:tc>
          <w:tcPr>
            <w:tcW w:w="4000" w:type="pct"/>
            <w:shd w:val="clear" w:color="auto" w:fill="auto"/>
          </w:tcPr>
          <w:p w14:paraId="445B5AD9" w14:textId="77777777" w:rsidR="00F926EE" w:rsidRDefault="00F926EE" w:rsidP="00650943">
            <w:pPr>
              <w:pStyle w:val="BodyText"/>
              <w:divId w:val="1943679940"/>
            </w:pPr>
            <w:r>
              <w:t>National Flood Insurance Program</w:t>
            </w:r>
          </w:p>
        </w:tc>
      </w:tr>
      <w:tr w:rsidR="00F926EE" w14:paraId="7990F2D4" w14:textId="77777777" w:rsidTr="00650943">
        <w:tc>
          <w:tcPr>
            <w:tcW w:w="1000" w:type="pct"/>
            <w:shd w:val="clear" w:color="auto" w:fill="auto"/>
          </w:tcPr>
          <w:p w14:paraId="79FAE591" w14:textId="77777777" w:rsidR="00F926EE" w:rsidRDefault="00F926EE" w:rsidP="00650943">
            <w:pPr>
              <w:pStyle w:val="BodyText"/>
              <w:divId w:val="1309742526"/>
            </w:pPr>
            <w:r>
              <w:t>NGO</w:t>
            </w:r>
          </w:p>
        </w:tc>
        <w:tc>
          <w:tcPr>
            <w:tcW w:w="4000" w:type="pct"/>
            <w:shd w:val="clear" w:color="auto" w:fill="auto"/>
          </w:tcPr>
          <w:p w14:paraId="2945E5E3" w14:textId="77777777" w:rsidR="00F926EE" w:rsidRDefault="00F926EE" w:rsidP="00650943">
            <w:pPr>
              <w:pStyle w:val="BodyText"/>
              <w:divId w:val="963583514"/>
            </w:pPr>
            <w:r>
              <w:t>Nongovernmental Organization</w:t>
            </w:r>
          </w:p>
        </w:tc>
      </w:tr>
      <w:tr w:rsidR="00F926EE" w14:paraId="6A002AD0" w14:textId="77777777" w:rsidTr="00650943">
        <w:tc>
          <w:tcPr>
            <w:tcW w:w="1000" w:type="pct"/>
            <w:shd w:val="clear" w:color="auto" w:fill="auto"/>
          </w:tcPr>
          <w:p w14:paraId="48C0A627" w14:textId="77777777" w:rsidR="00F926EE" w:rsidRDefault="00F926EE" w:rsidP="00650943">
            <w:pPr>
              <w:pStyle w:val="BodyText"/>
              <w:divId w:val="1234043192"/>
            </w:pPr>
            <w:r>
              <w:t>NIMS</w:t>
            </w:r>
          </w:p>
        </w:tc>
        <w:tc>
          <w:tcPr>
            <w:tcW w:w="4000" w:type="pct"/>
            <w:shd w:val="clear" w:color="auto" w:fill="auto"/>
          </w:tcPr>
          <w:p w14:paraId="21B2F8D1" w14:textId="77777777" w:rsidR="00F926EE" w:rsidRDefault="00F926EE" w:rsidP="00650943">
            <w:pPr>
              <w:pStyle w:val="BodyText"/>
              <w:divId w:val="1782071954"/>
            </w:pPr>
            <w:r>
              <w:t>National Incident Management System</w:t>
            </w:r>
          </w:p>
        </w:tc>
      </w:tr>
      <w:tr w:rsidR="00F926EE" w14:paraId="5D675AE8" w14:textId="77777777" w:rsidTr="00650943">
        <w:tc>
          <w:tcPr>
            <w:tcW w:w="1000" w:type="pct"/>
            <w:shd w:val="clear" w:color="auto" w:fill="auto"/>
          </w:tcPr>
          <w:p w14:paraId="237752F1" w14:textId="77777777" w:rsidR="00F926EE" w:rsidRDefault="00F926EE" w:rsidP="00650943">
            <w:pPr>
              <w:pStyle w:val="BodyText"/>
              <w:divId w:val="2101216717"/>
            </w:pPr>
            <w:r>
              <w:t>NIOA</w:t>
            </w:r>
          </w:p>
        </w:tc>
        <w:tc>
          <w:tcPr>
            <w:tcW w:w="4000" w:type="pct"/>
            <w:shd w:val="clear" w:color="auto" w:fill="auto"/>
          </w:tcPr>
          <w:p w14:paraId="33B5B82D" w14:textId="77777777" w:rsidR="00F926EE" w:rsidRDefault="00F926EE" w:rsidP="00650943">
            <w:pPr>
              <w:pStyle w:val="BodyText"/>
              <w:divId w:val="1426223894"/>
            </w:pPr>
            <w:r>
              <w:t>National Information Officers Association</w:t>
            </w:r>
          </w:p>
        </w:tc>
      </w:tr>
      <w:tr w:rsidR="00F926EE" w14:paraId="07BEF2F5" w14:textId="77777777" w:rsidTr="00650943">
        <w:tc>
          <w:tcPr>
            <w:tcW w:w="1000" w:type="pct"/>
            <w:shd w:val="clear" w:color="auto" w:fill="auto"/>
          </w:tcPr>
          <w:p w14:paraId="611757D6" w14:textId="77777777" w:rsidR="00F926EE" w:rsidRDefault="00F926EE" w:rsidP="00650943">
            <w:pPr>
              <w:pStyle w:val="BodyText"/>
              <w:divId w:val="810053929"/>
            </w:pPr>
            <w:r>
              <w:t>NRCC</w:t>
            </w:r>
          </w:p>
        </w:tc>
        <w:tc>
          <w:tcPr>
            <w:tcW w:w="4000" w:type="pct"/>
            <w:shd w:val="clear" w:color="auto" w:fill="auto"/>
          </w:tcPr>
          <w:p w14:paraId="5791999D" w14:textId="77777777" w:rsidR="00F926EE" w:rsidRDefault="00F926EE" w:rsidP="00650943">
            <w:pPr>
              <w:pStyle w:val="BodyText"/>
              <w:divId w:val="855458345"/>
            </w:pPr>
            <w:r>
              <w:t>National Response Coordination Center</w:t>
            </w:r>
          </w:p>
        </w:tc>
      </w:tr>
      <w:tr w:rsidR="00F926EE" w14:paraId="53FED111" w14:textId="77777777" w:rsidTr="00650943">
        <w:tc>
          <w:tcPr>
            <w:tcW w:w="1000" w:type="pct"/>
            <w:shd w:val="clear" w:color="auto" w:fill="auto"/>
          </w:tcPr>
          <w:p w14:paraId="437B4917" w14:textId="77777777" w:rsidR="00F926EE" w:rsidRDefault="00F926EE" w:rsidP="00650943">
            <w:pPr>
              <w:pStyle w:val="BodyText"/>
              <w:divId w:val="1353413698"/>
            </w:pPr>
            <w:r>
              <w:t>NRF</w:t>
            </w:r>
          </w:p>
        </w:tc>
        <w:tc>
          <w:tcPr>
            <w:tcW w:w="4000" w:type="pct"/>
            <w:shd w:val="clear" w:color="auto" w:fill="auto"/>
          </w:tcPr>
          <w:p w14:paraId="6BAFD803" w14:textId="77777777" w:rsidR="00F926EE" w:rsidRDefault="00F926EE" w:rsidP="00650943">
            <w:pPr>
              <w:pStyle w:val="BodyText"/>
              <w:divId w:val="405108317"/>
            </w:pPr>
            <w:r>
              <w:t>National Response Framework</w:t>
            </w:r>
          </w:p>
        </w:tc>
      </w:tr>
      <w:tr w:rsidR="00F926EE" w14:paraId="00BC2EFE" w14:textId="77777777" w:rsidTr="00650943">
        <w:tc>
          <w:tcPr>
            <w:tcW w:w="1000" w:type="pct"/>
            <w:shd w:val="clear" w:color="auto" w:fill="auto"/>
          </w:tcPr>
          <w:p w14:paraId="71A75B41" w14:textId="77777777" w:rsidR="00F926EE" w:rsidRDefault="00F926EE" w:rsidP="00650943">
            <w:pPr>
              <w:pStyle w:val="BodyText"/>
              <w:divId w:val="1235092817"/>
            </w:pPr>
            <w:r>
              <w:lastRenderedPageBreak/>
              <w:t>NWS</w:t>
            </w:r>
          </w:p>
        </w:tc>
        <w:tc>
          <w:tcPr>
            <w:tcW w:w="4000" w:type="pct"/>
            <w:shd w:val="clear" w:color="auto" w:fill="auto"/>
          </w:tcPr>
          <w:p w14:paraId="3C64C3E6" w14:textId="77777777" w:rsidR="00F926EE" w:rsidRDefault="00F926EE" w:rsidP="00650943">
            <w:pPr>
              <w:pStyle w:val="BodyText"/>
              <w:divId w:val="1254781935"/>
            </w:pPr>
            <w:r>
              <w:t>National Weather Service</w:t>
            </w:r>
          </w:p>
        </w:tc>
      </w:tr>
      <w:tr w:rsidR="00F926EE" w14:paraId="02E38AE2" w14:textId="77777777" w:rsidTr="00650943">
        <w:tc>
          <w:tcPr>
            <w:tcW w:w="1000" w:type="pct"/>
            <w:shd w:val="clear" w:color="auto" w:fill="auto"/>
          </w:tcPr>
          <w:p w14:paraId="4E6370FB" w14:textId="77777777" w:rsidR="00F926EE" w:rsidRDefault="00F926EE" w:rsidP="00650943">
            <w:pPr>
              <w:pStyle w:val="BodyText"/>
              <w:divId w:val="1539513007"/>
            </w:pPr>
            <w:r>
              <w:t>PA</w:t>
            </w:r>
          </w:p>
        </w:tc>
        <w:tc>
          <w:tcPr>
            <w:tcW w:w="4000" w:type="pct"/>
            <w:shd w:val="clear" w:color="auto" w:fill="auto"/>
          </w:tcPr>
          <w:p w14:paraId="57F23B8E" w14:textId="77777777" w:rsidR="00F926EE" w:rsidRDefault="00F926EE" w:rsidP="00650943">
            <w:pPr>
              <w:pStyle w:val="BodyText"/>
              <w:divId w:val="44064580"/>
            </w:pPr>
            <w:r>
              <w:t>Public Assistance</w:t>
            </w:r>
          </w:p>
        </w:tc>
      </w:tr>
      <w:tr w:rsidR="00F926EE" w14:paraId="5F3C1DBA" w14:textId="77777777" w:rsidTr="00650943">
        <w:tc>
          <w:tcPr>
            <w:tcW w:w="1000" w:type="pct"/>
            <w:shd w:val="clear" w:color="auto" w:fill="auto"/>
          </w:tcPr>
          <w:p w14:paraId="6E53C0D6" w14:textId="77777777" w:rsidR="00F926EE" w:rsidRDefault="00F926EE" w:rsidP="00650943">
            <w:pPr>
              <w:pStyle w:val="BodyText"/>
              <w:divId w:val="1578633979"/>
            </w:pPr>
            <w:r>
              <w:t>PDA</w:t>
            </w:r>
          </w:p>
        </w:tc>
        <w:tc>
          <w:tcPr>
            <w:tcW w:w="4000" w:type="pct"/>
            <w:shd w:val="clear" w:color="auto" w:fill="auto"/>
          </w:tcPr>
          <w:p w14:paraId="1E19CF8D" w14:textId="77777777" w:rsidR="00F926EE" w:rsidRDefault="00F926EE" w:rsidP="00650943">
            <w:pPr>
              <w:pStyle w:val="BodyText"/>
              <w:divId w:val="1193105117"/>
            </w:pPr>
            <w:r>
              <w:t>Preliminary Damage Assessment</w:t>
            </w:r>
          </w:p>
        </w:tc>
      </w:tr>
      <w:tr w:rsidR="00F926EE" w14:paraId="1E8A55B6" w14:textId="77777777" w:rsidTr="00650943">
        <w:tc>
          <w:tcPr>
            <w:tcW w:w="1000" w:type="pct"/>
            <w:shd w:val="clear" w:color="auto" w:fill="auto"/>
          </w:tcPr>
          <w:p w14:paraId="204D49AE" w14:textId="77777777" w:rsidR="00F926EE" w:rsidRDefault="00F926EE" w:rsidP="00650943">
            <w:pPr>
              <w:pStyle w:val="BodyText"/>
              <w:divId w:val="606742531"/>
            </w:pPr>
            <w:r>
              <w:t>PIO</w:t>
            </w:r>
          </w:p>
        </w:tc>
        <w:tc>
          <w:tcPr>
            <w:tcW w:w="4000" w:type="pct"/>
            <w:shd w:val="clear" w:color="auto" w:fill="auto"/>
          </w:tcPr>
          <w:p w14:paraId="50105B45" w14:textId="77777777" w:rsidR="00F926EE" w:rsidRDefault="00F926EE" w:rsidP="00650943">
            <w:pPr>
              <w:pStyle w:val="BodyText"/>
              <w:divId w:val="360790489"/>
            </w:pPr>
            <w:r>
              <w:t>Public Information Officer</w:t>
            </w:r>
          </w:p>
        </w:tc>
      </w:tr>
      <w:tr w:rsidR="00F926EE" w14:paraId="3CC4E623" w14:textId="77777777" w:rsidTr="00650943">
        <w:tc>
          <w:tcPr>
            <w:tcW w:w="1000" w:type="pct"/>
            <w:shd w:val="clear" w:color="auto" w:fill="auto"/>
          </w:tcPr>
          <w:p w14:paraId="3C06F352" w14:textId="77777777" w:rsidR="00F926EE" w:rsidRDefault="00F926EE" w:rsidP="00650943">
            <w:pPr>
              <w:pStyle w:val="BodyText"/>
              <w:divId w:val="949628962"/>
            </w:pPr>
            <w:r>
              <w:t>PNP</w:t>
            </w:r>
          </w:p>
        </w:tc>
        <w:tc>
          <w:tcPr>
            <w:tcW w:w="4000" w:type="pct"/>
            <w:shd w:val="clear" w:color="auto" w:fill="auto"/>
          </w:tcPr>
          <w:p w14:paraId="71B16036" w14:textId="77777777" w:rsidR="00F926EE" w:rsidRDefault="00F926EE" w:rsidP="00650943">
            <w:pPr>
              <w:pStyle w:val="BodyText"/>
              <w:divId w:val="686172877"/>
            </w:pPr>
            <w:r>
              <w:t>Private Nonprofit</w:t>
            </w:r>
          </w:p>
        </w:tc>
      </w:tr>
      <w:tr w:rsidR="00F926EE" w14:paraId="65A49CBD" w14:textId="77777777" w:rsidTr="00650943">
        <w:tc>
          <w:tcPr>
            <w:tcW w:w="1000" w:type="pct"/>
            <w:shd w:val="clear" w:color="auto" w:fill="auto"/>
          </w:tcPr>
          <w:p w14:paraId="68BDA38E" w14:textId="77777777" w:rsidR="00F926EE" w:rsidRDefault="00F926EE" w:rsidP="00650943">
            <w:pPr>
              <w:pStyle w:val="BodyText"/>
              <w:divId w:val="873418907"/>
            </w:pPr>
            <w:r>
              <w:t>PSA</w:t>
            </w:r>
          </w:p>
        </w:tc>
        <w:tc>
          <w:tcPr>
            <w:tcW w:w="4000" w:type="pct"/>
            <w:shd w:val="clear" w:color="auto" w:fill="auto"/>
          </w:tcPr>
          <w:p w14:paraId="4E386C6E" w14:textId="77777777" w:rsidR="00F926EE" w:rsidRDefault="00F926EE" w:rsidP="00650943">
            <w:pPr>
              <w:pStyle w:val="BodyText"/>
              <w:divId w:val="2089690013"/>
            </w:pPr>
            <w:r>
              <w:t>Public Service Announcement</w:t>
            </w:r>
          </w:p>
        </w:tc>
      </w:tr>
      <w:tr w:rsidR="00F926EE" w14:paraId="0DC8FA49" w14:textId="77777777" w:rsidTr="00650943">
        <w:tc>
          <w:tcPr>
            <w:tcW w:w="1000" w:type="pct"/>
            <w:shd w:val="clear" w:color="auto" w:fill="auto"/>
          </w:tcPr>
          <w:p w14:paraId="771DE443" w14:textId="77777777" w:rsidR="00F926EE" w:rsidRDefault="00F926EE" w:rsidP="00650943">
            <w:pPr>
              <w:pStyle w:val="BodyText"/>
              <w:divId w:val="140584886"/>
            </w:pPr>
            <w:r>
              <w:t>RRCC</w:t>
            </w:r>
          </w:p>
        </w:tc>
        <w:tc>
          <w:tcPr>
            <w:tcW w:w="4000" w:type="pct"/>
            <w:shd w:val="clear" w:color="auto" w:fill="auto"/>
          </w:tcPr>
          <w:p w14:paraId="50CAC3DE" w14:textId="77777777" w:rsidR="00F926EE" w:rsidRDefault="00F926EE" w:rsidP="00650943">
            <w:pPr>
              <w:pStyle w:val="BodyText"/>
              <w:divId w:val="1559316356"/>
            </w:pPr>
            <w:r>
              <w:t>Regional Response Coordination Center</w:t>
            </w:r>
          </w:p>
        </w:tc>
      </w:tr>
      <w:tr w:rsidR="00F926EE" w14:paraId="1FFEBC19" w14:textId="77777777" w:rsidTr="00650943">
        <w:tc>
          <w:tcPr>
            <w:tcW w:w="1000" w:type="pct"/>
            <w:shd w:val="clear" w:color="auto" w:fill="auto"/>
          </w:tcPr>
          <w:p w14:paraId="723685CD" w14:textId="77777777" w:rsidR="00F926EE" w:rsidRDefault="00F926EE" w:rsidP="00650943">
            <w:pPr>
              <w:pStyle w:val="BodyText"/>
              <w:divId w:val="989215244"/>
            </w:pPr>
            <w:r>
              <w:t>SCO</w:t>
            </w:r>
          </w:p>
        </w:tc>
        <w:tc>
          <w:tcPr>
            <w:tcW w:w="4000" w:type="pct"/>
            <w:shd w:val="clear" w:color="auto" w:fill="auto"/>
          </w:tcPr>
          <w:p w14:paraId="30B80E06" w14:textId="77777777" w:rsidR="00F926EE" w:rsidRDefault="00F926EE" w:rsidP="00650943">
            <w:pPr>
              <w:pStyle w:val="BodyText"/>
              <w:divId w:val="125466999"/>
            </w:pPr>
            <w:r>
              <w:t>State Coordinating Officer</w:t>
            </w:r>
          </w:p>
        </w:tc>
      </w:tr>
      <w:tr w:rsidR="00F926EE" w14:paraId="3A55EB8B" w14:textId="77777777" w:rsidTr="00650943">
        <w:tc>
          <w:tcPr>
            <w:tcW w:w="1000" w:type="pct"/>
            <w:shd w:val="clear" w:color="auto" w:fill="auto"/>
          </w:tcPr>
          <w:p w14:paraId="0A82BC3D" w14:textId="77777777" w:rsidR="00F926EE" w:rsidRDefault="00F926EE" w:rsidP="00650943">
            <w:pPr>
              <w:pStyle w:val="BodyText"/>
              <w:divId w:val="1518422745"/>
            </w:pPr>
            <w:r>
              <w:t>SITREP</w:t>
            </w:r>
          </w:p>
        </w:tc>
        <w:tc>
          <w:tcPr>
            <w:tcW w:w="4000" w:type="pct"/>
            <w:shd w:val="clear" w:color="auto" w:fill="auto"/>
          </w:tcPr>
          <w:p w14:paraId="547C29A1" w14:textId="77777777" w:rsidR="00F926EE" w:rsidRDefault="00F926EE" w:rsidP="00650943">
            <w:pPr>
              <w:pStyle w:val="BodyText"/>
              <w:divId w:val="125585431"/>
            </w:pPr>
            <w:r>
              <w:t>Situation Report</w:t>
            </w:r>
          </w:p>
        </w:tc>
      </w:tr>
      <w:tr w:rsidR="00F926EE" w14:paraId="2C27494B" w14:textId="77777777" w:rsidTr="00650943">
        <w:tc>
          <w:tcPr>
            <w:tcW w:w="1000" w:type="pct"/>
            <w:shd w:val="clear" w:color="auto" w:fill="auto"/>
          </w:tcPr>
          <w:p w14:paraId="0D39F61C" w14:textId="77777777" w:rsidR="00F926EE" w:rsidRDefault="00F926EE" w:rsidP="00650943">
            <w:pPr>
              <w:pStyle w:val="BodyText"/>
              <w:divId w:val="268120929"/>
            </w:pPr>
            <w:r>
              <w:t>SOP</w:t>
            </w:r>
          </w:p>
        </w:tc>
        <w:tc>
          <w:tcPr>
            <w:tcW w:w="4000" w:type="pct"/>
            <w:shd w:val="clear" w:color="auto" w:fill="auto"/>
          </w:tcPr>
          <w:p w14:paraId="03A35602" w14:textId="77777777" w:rsidR="00F926EE" w:rsidRDefault="00F926EE" w:rsidP="00650943">
            <w:pPr>
              <w:pStyle w:val="BodyText"/>
              <w:divId w:val="2082824325"/>
            </w:pPr>
            <w:r>
              <w:t>Standard Operating Procedure</w:t>
            </w:r>
          </w:p>
        </w:tc>
      </w:tr>
      <w:tr w:rsidR="00F926EE" w14:paraId="788470B2" w14:textId="77777777" w:rsidTr="00650943">
        <w:tc>
          <w:tcPr>
            <w:tcW w:w="1000" w:type="pct"/>
            <w:shd w:val="clear" w:color="auto" w:fill="auto"/>
          </w:tcPr>
          <w:p w14:paraId="7A338F6B" w14:textId="77777777" w:rsidR="00F926EE" w:rsidRDefault="00F926EE" w:rsidP="00650943">
            <w:pPr>
              <w:pStyle w:val="BodyText"/>
              <w:divId w:val="560873580"/>
            </w:pPr>
            <w:r>
              <w:t>VOAD</w:t>
            </w:r>
          </w:p>
        </w:tc>
        <w:tc>
          <w:tcPr>
            <w:tcW w:w="4000" w:type="pct"/>
            <w:shd w:val="clear" w:color="auto" w:fill="auto"/>
          </w:tcPr>
          <w:p w14:paraId="2711FF86" w14:textId="77777777" w:rsidR="00F926EE" w:rsidRDefault="00F926EE" w:rsidP="00650943">
            <w:pPr>
              <w:pStyle w:val="BodyText"/>
              <w:divId w:val="1573655587"/>
            </w:pPr>
            <w:r>
              <w:t>Voluntary Organizations Active in Disaster</w:t>
            </w:r>
          </w:p>
        </w:tc>
      </w:tr>
      <w:tr w:rsidR="00F926EE" w14:paraId="4A81C263" w14:textId="77777777" w:rsidTr="00127A63">
        <w:tc>
          <w:tcPr>
            <w:tcW w:w="1000" w:type="pct"/>
            <w:shd w:val="clear" w:color="auto" w:fill="auto"/>
          </w:tcPr>
          <w:p w14:paraId="0BE465A3" w14:textId="77777777" w:rsidR="00F926EE" w:rsidRDefault="00F926EE" w:rsidP="00127A63">
            <w:pPr>
              <w:pStyle w:val="BodyText"/>
              <w:divId w:val="1888295200"/>
            </w:pPr>
            <w:r>
              <w:t>VOLAG</w:t>
            </w:r>
          </w:p>
        </w:tc>
        <w:tc>
          <w:tcPr>
            <w:tcW w:w="4000" w:type="pct"/>
            <w:shd w:val="clear" w:color="auto" w:fill="auto"/>
          </w:tcPr>
          <w:p w14:paraId="541BD330" w14:textId="77777777" w:rsidR="00F926EE" w:rsidRDefault="00F926EE" w:rsidP="00127A63">
            <w:pPr>
              <w:pStyle w:val="BodyText"/>
              <w:divId w:val="1174228166"/>
            </w:pPr>
            <w:r>
              <w:t>Voluntary Agency</w:t>
            </w:r>
          </w:p>
        </w:tc>
      </w:tr>
    </w:tbl>
    <w:p w14:paraId="6F0B23A8" w14:textId="77777777" w:rsidR="00F926EE" w:rsidRDefault="00F926EE" w:rsidP="00127A63"/>
    <w:p w14:paraId="1963E01D" w14:textId="77777777" w:rsidR="00F926EE" w:rsidRDefault="00F926EE" w:rsidP="00BC1ABB">
      <w:pPr>
        <w:pStyle w:val="Heading2"/>
        <w:divId w:val="1576892542"/>
        <w:rPr>
          <w:rFonts w:eastAsiaTheme="minorEastAsia"/>
        </w:rPr>
      </w:pPr>
      <w:bookmarkStart w:id="5" w:name="_Toc186548949"/>
      <w:r>
        <w:t>Glossary of Social Media Terms</w:t>
      </w:r>
      <w:bookmarkEnd w:id="5"/>
    </w:p>
    <w:p w14:paraId="27998A95" w14:textId="06572C79" w:rsidR="00F926EE" w:rsidRDefault="00F926EE" w:rsidP="00127A63">
      <w:pPr>
        <w:pStyle w:val="BodyText"/>
        <w:divId w:val="2116972268"/>
        <w:rPr>
          <w:rFonts w:eastAsiaTheme="minorEastAsia"/>
        </w:rPr>
      </w:pPr>
      <w:r>
        <w:t xml:space="preserve">While not all-inclusive, this glossary offers definitions and examples of many components of digital media. The following content was compiled in October </w:t>
      </w:r>
      <w:r w:rsidR="00746A5A">
        <w:t>2024</w:t>
      </w:r>
      <w:r>
        <w:t xml:space="preserve">. Due to the rapidly changing landscape of communication technology and trends, it is important to frequently review, update, and add information to maintain the value of this glossary. </w:t>
      </w:r>
    </w:p>
    <w:p w14:paraId="48664BFF" w14:textId="77777777" w:rsidR="00F926EE" w:rsidRDefault="00F926EE" w:rsidP="00127A63">
      <w:pPr>
        <w:pStyle w:val="BodyText"/>
        <w:divId w:val="2116972268"/>
      </w:pPr>
      <w:r>
        <w:rPr>
          <w:rStyle w:val="Strong"/>
          <w:color w:val="000000"/>
        </w:rPr>
        <w:t>Blog</w:t>
      </w:r>
    </w:p>
    <w:p w14:paraId="177E559F" w14:textId="52D61439" w:rsidR="00F926EE" w:rsidRDefault="00F926EE" w:rsidP="00127A63">
      <w:pPr>
        <w:pStyle w:val="BodyText"/>
        <w:divId w:val="2116972268"/>
      </w:pPr>
      <w:r>
        <w:t xml:space="preserve">A blog (a truncation of the expression weblog) is a website, usually maintained by an individual, with regular entries of commentary, descriptions of events, or other material such as graphics or video. Entries are commonly displayed in reverse-chronological order. </w:t>
      </w:r>
      <w:r w:rsidR="008D662E">
        <w:t>“</w:t>
      </w:r>
      <w:r>
        <w:t>Blog</w:t>
      </w:r>
      <w:r w:rsidR="008D662E">
        <w:t>”</w:t>
      </w:r>
      <w:r>
        <w:t xml:space="preserve"> can also be used as a verb, meaning to maintain or add content to a blog. Many blogs provide commentary or news on a particular subject; others function more as personal online diaries. A typical blog combines text, images, and links to other blogs, Web pages, and other media related to its topic. </w:t>
      </w:r>
      <w:r>
        <w:lastRenderedPageBreak/>
        <w:t xml:space="preserve">The ability for readers to leave comments in an interactive format is an important part of many blogs. </w:t>
      </w:r>
    </w:p>
    <w:p w14:paraId="64A78263" w14:textId="30138112" w:rsidR="00F926EE" w:rsidRDefault="00F926EE" w:rsidP="00127A63">
      <w:pPr>
        <w:pStyle w:val="BodyText"/>
        <w:divId w:val="2116972268"/>
      </w:pPr>
      <w:r>
        <w:rPr>
          <w:rStyle w:val="Strong"/>
          <w:color w:val="000000"/>
        </w:rPr>
        <w:t>Citizen journalism</w:t>
      </w:r>
      <w:r>
        <w:t xml:space="preserve"> </w:t>
      </w:r>
    </w:p>
    <w:p w14:paraId="0941F0B3" w14:textId="153DD24B" w:rsidR="00F926EE" w:rsidRDefault="00F926EE" w:rsidP="00127A63">
      <w:pPr>
        <w:pStyle w:val="BodyText"/>
        <w:divId w:val="2116972268"/>
      </w:pPr>
      <w:r>
        <w:t xml:space="preserve">According to the seminal report We Media: How Audiences are Shaping the Future of News and Information, by Shayne Bowman and Chris Willis, citizen journalism is the act of nonprofessionals </w:t>
      </w:r>
      <w:r w:rsidR="008D662E">
        <w:t>“</w:t>
      </w:r>
      <w:r>
        <w:t>playing an active role in the process of collecting, reporting, analyzing and disseminating news and information.</w:t>
      </w:r>
      <w:r w:rsidR="008D662E">
        <w:t>”</w:t>
      </w:r>
      <w:r>
        <w:t xml:space="preserve"> The authors say, </w:t>
      </w:r>
      <w:r w:rsidR="008D662E">
        <w:t>“</w:t>
      </w:r>
      <w:r>
        <w:t>The intent of this participation is to provide independent, reliable, accurate, wide-ranging and relevant information that a democracy requires.</w:t>
      </w:r>
      <w:r w:rsidR="008D662E">
        <w:t>”</w:t>
      </w:r>
      <w:r>
        <w:t xml:space="preserve"> </w:t>
      </w:r>
    </w:p>
    <w:p w14:paraId="41BBC99C" w14:textId="57788D92" w:rsidR="00F926EE" w:rsidRDefault="00F926EE" w:rsidP="00127A63">
      <w:pPr>
        <w:pStyle w:val="BodyText"/>
        <w:divId w:val="2116972268"/>
      </w:pPr>
      <w:r>
        <w:rPr>
          <w:shd w:val="clear" w:color="auto" w:fill="FFFFFF"/>
        </w:rPr>
        <w:t xml:space="preserve">According to Mark Glasser, a longtime freelance journalist who frequently writes on new media issues, </w:t>
      </w:r>
      <w:r w:rsidR="008D662E">
        <w:rPr>
          <w:shd w:val="clear" w:color="auto" w:fill="FFFFFF"/>
        </w:rPr>
        <w:t>“</w:t>
      </w:r>
      <w:r>
        <w:rPr>
          <w:shd w:val="clear" w:color="auto" w:fill="FFFFFF"/>
        </w:rPr>
        <w:t>The idea behind citizen journalism is that people without professional journalism training can use the tools of modern technology and the global distribution of the Internet to create, augment or fact-check media on their own or in collaboration with others.</w:t>
      </w:r>
      <w:r w:rsidR="008D662E">
        <w:rPr>
          <w:shd w:val="clear" w:color="auto" w:fill="FFFFFF"/>
        </w:rPr>
        <w:t>”</w:t>
      </w:r>
      <w:r>
        <w:rPr>
          <w:shd w:val="clear" w:color="auto" w:fill="FFFFFF"/>
        </w:rPr>
        <w:t xml:space="preserve"> </w:t>
      </w:r>
    </w:p>
    <w:p w14:paraId="5C32438E" w14:textId="774B5B23" w:rsidR="00F926EE" w:rsidRDefault="00F926EE" w:rsidP="00127A63">
      <w:pPr>
        <w:pStyle w:val="BodyText"/>
        <w:divId w:val="2116972268"/>
      </w:pPr>
      <w:r>
        <w:rPr>
          <w:rStyle w:val="Strong"/>
          <w:color w:val="000000"/>
          <w:shd w:val="clear" w:color="auto" w:fill="FFFFFF"/>
        </w:rPr>
        <w:t>Emergency Alert System</w:t>
      </w:r>
      <w:r w:rsidR="005728FB">
        <w:rPr>
          <w:rStyle w:val="Strong"/>
          <w:color w:val="000000"/>
          <w:shd w:val="clear" w:color="auto" w:fill="FFFFFF"/>
        </w:rPr>
        <w:t xml:space="preserve"> (EAS)</w:t>
      </w:r>
    </w:p>
    <w:p w14:paraId="5694F438" w14:textId="001FDC1B" w:rsidR="005728FB" w:rsidRDefault="005728FB" w:rsidP="00127A63">
      <w:pPr>
        <w:pStyle w:val="BodyText"/>
        <w:divId w:val="2116972268"/>
      </w:pPr>
      <w:r w:rsidRPr="005728FB">
        <w:t>The Emergency Alert System (EAS) is a national public warning system commonly used by state and local authorities to deliver important emergency information, such as weather and AMBER alerts, to affected communities. EAS Participants</w:t>
      </w:r>
      <w:r w:rsidR="00DD2594">
        <w:rPr>
          <w:rFonts w:cs="Times New Roman"/>
        </w:rPr>
        <w:t>—</w:t>
      </w:r>
      <w:r w:rsidRPr="005728FB">
        <w:t>radio and television broadcasters, cable systems, satellite radio and television providers, and wireline video providers</w:t>
      </w:r>
      <w:r w:rsidR="00DD2594">
        <w:rPr>
          <w:rFonts w:cs="Times New Roman"/>
        </w:rPr>
        <w:t>—</w:t>
      </w:r>
      <w:r w:rsidRPr="005728FB">
        <w:t>deliver local alerts on a voluntary basis, but they are required to provide the capability for the President to address the public during a national emergency.</w:t>
      </w:r>
    </w:p>
    <w:p w14:paraId="13D8BC1C" w14:textId="77777777" w:rsidR="00F926EE" w:rsidRDefault="00F926EE" w:rsidP="00127A63">
      <w:pPr>
        <w:pStyle w:val="BodyText"/>
        <w:divId w:val="2116972268"/>
      </w:pPr>
      <w:r>
        <w:rPr>
          <w:rStyle w:val="Strong"/>
          <w:color w:val="000000"/>
        </w:rPr>
        <w:t>Facebook (see Social Network Service)</w:t>
      </w:r>
      <w:r>
        <w:t xml:space="preserve"> </w:t>
      </w:r>
    </w:p>
    <w:p w14:paraId="4079FCEF" w14:textId="77777777" w:rsidR="00D65647" w:rsidRDefault="00D65647" w:rsidP="00127A63">
      <w:pPr>
        <w:pStyle w:val="BodyText"/>
        <w:divId w:val="2116972268"/>
      </w:pPr>
      <w:r w:rsidRPr="00C64098">
        <w:rPr>
          <w:b/>
          <w:bCs/>
        </w:rPr>
        <w:t>Integrated Public Alert &amp; Warning System (IPAWS)</w:t>
      </w:r>
      <w:r w:rsidRPr="00D65647">
        <w:t xml:space="preserve"> </w:t>
      </w:r>
    </w:p>
    <w:p w14:paraId="3FF29F30" w14:textId="10546D79" w:rsidR="00D65647" w:rsidRDefault="00D65647" w:rsidP="00127A63">
      <w:pPr>
        <w:pStyle w:val="BodyText"/>
        <w:divId w:val="2116972268"/>
      </w:pPr>
      <w:r>
        <w:t xml:space="preserve">IPAWS </w:t>
      </w:r>
      <w:r w:rsidRPr="00D65647">
        <w:t>is FEMA</w:t>
      </w:r>
      <w:r w:rsidR="008D662E">
        <w:t>’</w:t>
      </w:r>
      <w:r w:rsidRPr="00D65647">
        <w:t>s national system for local alerting that provides authenticated emergency and life-saving information to the public through mobile phones using Wireless Emergency Alerts, to radio and television via the Emergency Alert System, and on the National Oceanic and Atmospheric Administration</w:t>
      </w:r>
      <w:r w:rsidR="008D662E">
        <w:t>’</w:t>
      </w:r>
      <w:r w:rsidRPr="00D65647">
        <w:t>s Weather Radio.</w:t>
      </w:r>
    </w:p>
    <w:p w14:paraId="7CB54B92" w14:textId="77777777" w:rsidR="00F926EE" w:rsidRDefault="00F926EE" w:rsidP="00127A63">
      <w:pPr>
        <w:pStyle w:val="BodyText"/>
        <w:divId w:val="2116972268"/>
      </w:pPr>
      <w:r>
        <w:rPr>
          <w:rStyle w:val="Strong"/>
          <w:color w:val="000000"/>
        </w:rPr>
        <w:t>Mashup (Web application hybrid)</w:t>
      </w:r>
      <w:r>
        <w:t xml:space="preserve"> </w:t>
      </w:r>
    </w:p>
    <w:p w14:paraId="5221123B" w14:textId="77777777" w:rsidR="00F926EE" w:rsidRDefault="00F926EE" w:rsidP="00127A63">
      <w:pPr>
        <w:pStyle w:val="BodyText"/>
        <w:divId w:val="2116972268"/>
      </w:pPr>
      <w:r>
        <w:rPr>
          <w:shd w:val="clear" w:color="auto" w:fill="FFFFFF"/>
        </w:rPr>
        <w:t xml:space="preserve">In Web development, a mashup is a Web application that combines data from one or more sources into a single, integrated tool. The term Mashup implies easy, fast integration, frequently accomplished by access to open data sources to produce results that were not the original goal of the data owners. An example of a mashup is the use of cartographic data from Google Maps to add location information to real estate data, thereby creating a new and distinct Web service that was not originally provided by either source. </w:t>
      </w:r>
    </w:p>
    <w:p w14:paraId="59C53461" w14:textId="77777777" w:rsidR="00F926EE" w:rsidRDefault="00F926EE" w:rsidP="00127A63">
      <w:pPr>
        <w:pStyle w:val="BodyText"/>
        <w:divId w:val="2116972268"/>
      </w:pPr>
      <w:r>
        <w:rPr>
          <w:rStyle w:val="Strong"/>
          <w:color w:val="000000"/>
        </w:rPr>
        <w:t>Micro-blogging</w:t>
      </w:r>
      <w:r>
        <w:t xml:space="preserve"> </w:t>
      </w:r>
    </w:p>
    <w:p w14:paraId="7D7749FF" w14:textId="77777777" w:rsidR="00F926EE" w:rsidRDefault="00F926EE" w:rsidP="00127A63">
      <w:pPr>
        <w:pStyle w:val="BodyText"/>
        <w:divId w:val="2116972268"/>
      </w:pPr>
      <w:r>
        <w:t xml:space="preserve">Micro-blogging is a form of multimedia blogging that allows users to send brief (up to 140 characters) text updates or micromedia (such as photos or audio clips) and publish them, either to be viewed by anyone or by a restricted group that can be chosen by the user. These messages can be submitted by a variety of means, including text messaging, instant messaging, e-mail, digital audio, or the Web. </w:t>
      </w:r>
    </w:p>
    <w:p w14:paraId="645EB6E4" w14:textId="614BB878" w:rsidR="00F926EE" w:rsidRDefault="00F926EE" w:rsidP="00127A63">
      <w:pPr>
        <w:pStyle w:val="BodyText"/>
        <w:divId w:val="2116972268"/>
      </w:pPr>
      <w:r>
        <w:rPr>
          <w:shd w:val="clear" w:color="auto" w:fill="FFFFFF"/>
        </w:rPr>
        <w:t xml:space="preserve">For example, </w:t>
      </w:r>
      <w:r w:rsidR="006A7725">
        <w:rPr>
          <w:shd w:val="clear" w:color="auto" w:fill="FFFFFF"/>
        </w:rPr>
        <w:t>X (</w:t>
      </w:r>
      <w:r w:rsidR="00473216">
        <w:rPr>
          <w:shd w:val="clear" w:color="auto" w:fill="FFFFFF"/>
        </w:rPr>
        <w:t>form</w:t>
      </w:r>
      <w:r w:rsidR="00473216">
        <w:rPr>
          <w:shd w:val="clear" w:color="auto" w:fill="FFFFFF"/>
        </w:rPr>
        <w:t>er</w:t>
      </w:r>
      <w:r w:rsidR="00473216">
        <w:rPr>
          <w:shd w:val="clear" w:color="auto" w:fill="FFFFFF"/>
        </w:rPr>
        <w:t xml:space="preserve">ly </w:t>
      </w:r>
      <w:r>
        <w:rPr>
          <w:shd w:val="clear" w:color="auto" w:fill="FFFFFF"/>
        </w:rPr>
        <w:t>Twitter</w:t>
      </w:r>
      <w:r w:rsidR="006A7725">
        <w:rPr>
          <w:shd w:val="clear" w:color="auto" w:fill="FFFFFF"/>
        </w:rPr>
        <w:t>)</w:t>
      </w:r>
      <w:r>
        <w:rPr>
          <w:shd w:val="clear" w:color="auto" w:fill="FFFFFF"/>
        </w:rPr>
        <w:t xml:space="preserve"> is a free social networking and micro-blogging service that enables its users to send and read other users</w:t>
      </w:r>
      <w:r w:rsidR="008D662E">
        <w:rPr>
          <w:shd w:val="clear" w:color="auto" w:fill="FFFFFF"/>
        </w:rPr>
        <w:t>’</w:t>
      </w:r>
      <w:r>
        <w:rPr>
          <w:shd w:val="clear" w:color="auto" w:fill="FFFFFF"/>
        </w:rPr>
        <w:t xml:space="preserve"> updates known as tweets. Tweets are text-based posts of up to </w:t>
      </w:r>
      <w:r w:rsidR="001A3588">
        <w:rPr>
          <w:shd w:val="clear" w:color="auto" w:fill="FFFFFF"/>
        </w:rPr>
        <w:t xml:space="preserve">280 </w:t>
      </w:r>
      <w:r>
        <w:rPr>
          <w:shd w:val="clear" w:color="auto" w:fill="FFFFFF"/>
        </w:rPr>
        <w:t>characters that are displayed on the user</w:t>
      </w:r>
      <w:r w:rsidR="008D662E">
        <w:rPr>
          <w:shd w:val="clear" w:color="auto" w:fill="FFFFFF"/>
        </w:rPr>
        <w:t>’</w:t>
      </w:r>
      <w:r>
        <w:rPr>
          <w:shd w:val="clear" w:color="auto" w:fill="FFFFFF"/>
        </w:rPr>
        <w:t xml:space="preserve">s profile page and delivered to other </w:t>
      </w:r>
      <w:r>
        <w:rPr>
          <w:shd w:val="clear" w:color="auto" w:fill="FFFFFF"/>
        </w:rPr>
        <w:lastRenderedPageBreak/>
        <w:t xml:space="preserve">users who have subscribed to them (known as followers). Senders can restrict delivery to those in their circle of friends or, by default, allow anybody to access them. </w:t>
      </w:r>
    </w:p>
    <w:p w14:paraId="209B4164" w14:textId="77777777" w:rsidR="00F926EE" w:rsidRDefault="00F926EE" w:rsidP="00127A63">
      <w:pPr>
        <w:pStyle w:val="BodyText"/>
        <w:divId w:val="2116972268"/>
      </w:pPr>
      <w:r>
        <w:rPr>
          <w:rStyle w:val="Strong"/>
          <w:color w:val="000000"/>
        </w:rPr>
        <w:t>Photo sharing</w:t>
      </w:r>
    </w:p>
    <w:p w14:paraId="7F2856C4" w14:textId="71B690E4" w:rsidR="00F926EE" w:rsidRDefault="00F926EE" w:rsidP="00127A63">
      <w:pPr>
        <w:pStyle w:val="BodyText"/>
        <w:divId w:val="2116972268"/>
      </w:pPr>
      <w:r>
        <w:t>Photo sharing is the publishing or transferring of a user</w:t>
      </w:r>
      <w:r w:rsidR="008D662E">
        <w:t>’</w:t>
      </w:r>
      <w:r>
        <w:t>s digital photos online through both websites and applications that facilitate the upload and display of images. The term can also be loosely applied to the use of online photo galleries, including photoblogs, which are set up and managed by individual users.</w:t>
      </w:r>
    </w:p>
    <w:p w14:paraId="49959B4F" w14:textId="77777777" w:rsidR="00F926EE" w:rsidRDefault="00F926EE" w:rsidP="00127A63">
      <w:pPr>
        <w:pStyle w:val="BodyText"/>
        <w:divId w:val="2116972268"/>
      </w:pPr>
      <w:r>
        <w:rPr>
          <w:rStyle w:val="Strong"/>
          <w:color w:val="000000"/>
          <w:shd w:val="clear" w:color="auto" w:fill="FFFFFF"/>
        </w:rPr>
        <w:t xml:space="preserve">Podcast </w:t>
      </w:r>
    </w:p>
    <w:p w14:paraId="0B73F427" w14:textId="168CB8F9" w:rsidR="00F926EE" w:rsidRDefault="00F926EE" w:rsidP="00127A63">
      <w:pPr>
        <w:pStyle w:val="BodyText"/>
        <w:divId w:val="2116972268"/>
      </w:pPr>
      <w:r>
        <w:rPr>
          <w:shd w:val="clear" w:color="auto" w:fill="FFFFFF"/>
        </w:rPr>
        <w:t>A podcast is a series of visual or sound files that are distributed over the computer by syndicated download, through Web feeds, to portable media players and personal computers. Though the same content may also be made available by direct download or streaming, a podcast is distinguished from most other digital media formats by its ability to be syndicated, subscribed to, and downloaded automatically when new content is added. Like the term broadcast, podcast can refer either to the series of content itself or to the method by which it is syndicated; the latter is also called podcasting. The host or author of a podcast is often called a podcaster</w:t>
      </w:r>
      <w:r w:rsidR="00EC5433">
        <w:rPr>
          <w:shd w:val="clear" w:color="auto" w:fill="FFFFFF"/>
        </w:rPr>
        <w:t>.</w:t>
      </w:r>
    </w:p>
    <w:p w14:paraId="7A6A3675" w14:textId="77777777" w:rsidR="00F926EE" w:rsidRDefault="00F926EE" w:rsidP="00127A63">
      <w:pPr>
        <w:pStyle w:val="BodyText"/>
        <w:divId w:val="2116972268"/>
      </w:pPr>
      <w:r>
        <w:rPr>
          <w:rStyle w:val="Strong"/>
          <w:color w:val="000000"/>
        </w:rPr>
        <w:t>Really Simple Syndication (RSS)</w:t>
      </w:r>
      <w:r>
        <w:t xml:space="preserve"> </w:t>
      </w:r>
    </w:p>
    <w:p w14:paraId="57B832D8" w14:textId="7C4812EE" w:rsidR="00F926EE" w:rsidRDefault="00F926EE" w:rsidP="00127A63">
      <w:pPr>
        <w:pStyle w:val="BodyText"/>
        <w:divId w:val="2116972268"/>
      </w:pPr>
      <w:r>
        <w:t>RSS (abbreviation for Really Simple Syndication) is a family of Web feed formats used to publish frequently updated works—such as blog entries, news headlines, audio, and video—in a standardized format. An RSS document (which is called a feed, Web feed, or channel) includes full or summarized text, plus metadata such as publishing dates and authorship. Web feeds benefit publishers by letting them syndicate content automatically. They benefit readers who want to subscribe to timely updates from favored websites or aggregate feeds from many websites into one place. The user subscribes to a feed by clicking an RSS icon in a browser that initiates the subscription process. The RSS reader checks the user</w:t>
      </w:r>
      <w:r w:rsidR="008D662E">
        <w:t>’</w:t>
      </w:r>
      <w:r>
        <w:t xml:space="preserve">s subscribed feeds regularly for new work, downloads any updates that it finds, and provides a user interface to monitor and read the feeds. </w:t>
      </w:r>
    </w:p>
    <w:p w14:paraId="50836A8D" w14:textId="77777777" w:rsidR="00F926EE" w:rsidRDefault="00F926EE" w:rsidP="00127A63">
      <w:pPr>
        <w:pStyle w:val="BodyText"/>
        <w:divId w:val="2116972268"/>
      </w:pPr>
      <w:r>
        <w:rPr>
          <w:rStyle w:val="Strong"/>
          <w:color w:val="000000"/>
        </w:rPr>
        <w:t>Short Message Service (SMS)</w:t>
      </w:r>
    </w:p>
    <w:p w14:paraId="5C9B7425" w14:textId="417C4D56" w:rsidR="00F926EE" w:rsidRDefault="00F926EE" w:rsidP="00127A63">
      <w:pPr>
        <w:pStyle w:val="BodyText"/>
        <w:divId w:val="2116972268"/>
      </w:pPr>
      <w:r>
        <w:t>Short Message Service (SMS) is a communication service standardized in mobile communication systems that uses standardized communications protocols allowing the interchange of short text messages between mobile communication devices. SMS text messaging is the most widely used data application on the planet, with 2.4 billion active users, or 74 percent of all mobile phone subscribers, sending and receiving text messages on their phones. The SMS technology has facilitated the development and growth of text messaging. The connection between the phenomenon of text messaging and the underlying technology is so great that in parts of the world</w:t>
      </w:r>
      <w:r w:rsidR="00DD2594">
        <w:t>,</w:t>
      </w:r>
      <w:r>
        <w:t xml:space="preserve"> the term </w:t>
      </w:r>
      <w:r w:rsidR="008D662E">
        <w:t>“</w:t>
      </w:r>
      <w:r>
        <w:t>SMS</w:t>
      </w:r>
      <w:r w:rsidR="008D662E">
        <w:t>”</w:t>
      </w:r>
      <w:r>
        <w:t xml:space="preserve"> is used as a synonym for a text message or the act of sending a text message, even when a different protocol is being used.</w:t>
      </w:r>
    </w:p>
    <w:p w14:paraId="52C38FE0" w14:textId="77777777" w:rsidR="00F926EE" w:rsidRDefault="00F926EE" w:rsidP="00127A63">
      <w:pPr>
        <w:pStyle w:val="BodyText"/>
        <w:divId w:val="2116972268"/>
      </w:pPr>
      <w:r>
        <w:rPr>
          <w:rStyle w:val="Strong"/>
          <w:color w:val="000000"/>
        </w:rPr>
        <w:t>Smartphone</w:t>
      </w:r>
      <w:r>
        <w:t xml:space="preserve"> </w:t>
      </w:r>
    </w:p>
    <w:p w14:paraId="33735573" w14:textId="77777777" w:rsidR="00F926EE" w:rsidRDefault="00F926EE" w:rsidP="00127A63">
      <w:pPr>
        <w:pStyle w:val="BodyText"/>
        <w:divId w:val="2116972268"/>
      </w:pPr>
      <w:r>
        <w:t xml:space="preserve">A smartphone is a mobile phone offering advanced capabilities beyond a typical mobile phone, often with PC-like functionality. There is no industry standard definition of a smartphone. For some, a smartphone is a phone that runs complete operating system software that provides a standardized interface and platform for application developers. For others, a smartphone is simply a phone with advanced features like e-mail and Internet capabilities and/or a built-in, full keyboard or external USB keyboard and Video Graphics Array (VGA) connector. </w:t>
      </w:r>
    </w:p>
    <w:p w14:paraId="6AA1E4C8" w14:textId="77777777" w:rsidR="00F926EE" w:rsidRDefault="00F926EE" w:rsidP="00127A63">
      <w:pPr>
        <w:pStyle w:val="BodyText"/>
        <w:divId w:val="2116972268"/>
      </w:pPr>
      <w:r>
        <w:rPr>
          <w:rStyle w:val="Strong"/>
          <w:color w:val="000000"/>
          <w:shd w:val="clear" w:color="auto" w:fill="FFFFFF"/>
        </w:rPr>
        <w:lastRenderedPageBreak/>
        <w:t>Social media</w:t>
      </w:r>
      <w:r>
        <w:rPr>
          <w:shd w:val="clear" w:color="auto" w:fill="FFFFFF"/>
        </w:rPr>
        <w:t xml:space="preserve"> </w:t>
      </w:r>
    </w:p>
    <w:p w14:paraId="5FD2BBD9" w14:textId="6734B467" w:rsidR="00F926EE" w:rsidRDefault="00F926EE" w:rsidP="00127A63">
      <w:pPr>
        <w:pStyle w:val="BodyText"/>
        <w:divId w:val="2116972268"/>
      </w:pPr>
      <w:r>
        <w:t xml:space="preserve">Social media are primarily Internet- and mobile-based tools for sharing and discussing information. The term most often refers to activities that integrate technology, telecommunications, and social interaction and the construction of words, pictures, videos, and audio. This interaction, and the manner in which information is presented, depends on the varied perspectives and </w:t>
      </w:r>
      <w:r w:rsidR="008D662E">
        <w:t>“</w:t>
      </w:r>
      <w:r>
        <w:t>building</w:t>
      </w:r>
      <w:r w:rsidR="008D662E">
        <w:t>”</w:t>
      </w:r>
      <w:r>
        <w:t xml:space="preserve"> of shared meaning among communities as people share their stories and experiences. Businesses also refer to social media as </w:t>
      </w:r>
      <w:r w:rsidR="00DD2594">
        <w:t>U</w:t>
      </w:r>
      <w:r>
        <w:t>ser-</w:t>
      </w:r>
      <w:r w:rsidR="00DD2594">
        <w:t>G</w:t>
      </w:r>
      <w:r>
        <w:t xml:space="preserve">enerated </w:t>
      </w:r>
      <w:r w:rsidR="00DD2594">
        <w:t>C</w:t>
      </w:r>
      <w:r>
        <w:t>ontent (UGC) or</w:t>
      </w:r>
      <w:r w:rsidR="00DD2594">
        <w:t xml:space="preserve"> C</w:t>
      </w:r>
      <w:r>
        <w:t>onsumer-</w:t>
      </w:r>
      <w:r w:rsidR="00DD2594">
        <w:t>G</w:t>
      </w:r>
      <w:r>
        <w:t xml:space="preserve">enerated </w:t>
      </w:r>
      <w:r w:rsidR="00DD2594">
        <w:t>M</w:t>
      </w:r>
      <w:r>
        <w:t xml:space="preserve">edia (CGM). </w:t>
      </w:r>
    </w:p>
    <w:p w14:paraId="327D62F4" w14:textId="77777777" w:rsidR="00F926EE" w:rsidRDefault="00F926EE" w:rsidP="00127A63">
      <w:pPr>
        <w:pStyle w:val="BodyText"/>
        <w:divId w:val="2116972268"/>
      </w:pPr>
      <w:r>
        <w:rPr>
          <w:rStyle w:val="Strong"/>
          <w:color w:val="000000"/>
        </w:rPr>
        <w:t>Social networking service</w:t>
      </w:r>
      <w:r>
        <w:t xml:space="preserve"> </w:t>
      </w:r>
    </w:p>
    <w:p w14:paraId="0F49EC6E" w14:textId="77777777" w:rsidR="00F926EE" w:rsidRDefault="00F926EE" w:rsidP="00127A63">
      <w:pPr>
        <w:pStyle w:val="BodyText"/>
        <w:divId w:val="2116972268"/>
      </w:pPr>
      <w:r>
        <w:t xml:space="preserve">A social networking service focuses on building online communities of people who share interests and/or activities, or who are interested in exploring the interests and activities of others. Most social networking services are Web-based and provide a variety of ways for users to interact, such as through e-mail and instant messaging services. </w:t>
      </w:r>
    </w:p>
    <w:p w14:paraId="21FFFDDF" w14:textId="6BF9D1E5" w:rsidR="00F926EE" w:rsidRDefault="00F926EE" w:rsidP="00127A63">
      <w:pPr>
        <w:pStyle w:val="BodyText"/>
        <w:divId w:val="2116972268"/>
      </w:pPr>
      <w:r>
        <w:t>The main types of social networking services are those that contain directories of some categories (such as former classmates), means to connect with friends (usually with self-description pages), and recommende</w:t>
      </w:r>
      <w:r w:rsidR="00DD2594">
        <w:t>d</w:t>
      </w:r>
      <w:r>
        <w:t xml:space="preserve"> systems linked to trust. </w:t>
      </w:r>
    </w:p>
    <w:p w14:paraId="74BB198B" w14:textId="4440DB60" w:rsidR="00F926EE" w:rsidRDefault="00F926EE" w:rsidP="00127A63">
      <w:pPr>
        <w:pStyle w:val="BodyText"/>
        <w:divId w:val="2116972268"/>
      </w:pPr>
      <w:r>
        <w:t xml:space="preserve">For example, Facebook is a free-access social network service that is privately owned and operated by Facebook, Inc. </w:t>
      </w:r>
    </w:p>
    <w:p w14:paraId="48CFD8EA" w14:textId="69F62F68" w:rsidR="00F926EE" w:rsidRDefault="005728FB" w:rsidP="00127A63">
      <w:pPr>
        <w:pStyle w:val="BodyText"/>
        <w:divId w:val="2116972268"/>
      </w:pPr>
      <w:r>
        <w:rPr>
          <w:rStyle w:val="Strong"/>
          <w:color w:val="000000"/>
          <w:shd w:val="clear" w:color="auto" w:fill="FFFFFF"/>
        </w:rPr>
        <w:t>X (form</w:t>
      </w:r>
      <w:r w:rsidR="00473216">
        <w:rPr>
          <w:rStyle w:val="Strong"/>
          <w:color w:val="000000"/>
          <w:shd w:val="clear" w:color="auto" w:fill="FFFFFF"/>
        </w:rPr>
        <w:t>er</w:t>
      </w:r>
      <w:r>
        <w:rPr>
          <w:rStyle w:val="Strong"/>
          <w:color w:val="000000"/>
          <w:shd w:val="clear" w:color="auto" w:fill="FFFFFF"/>
        </w:rPr>
        <w:t xml:space="preserve">ly </w:t>
      </w:r>
      <w:r w:rsidR="00F926EE">
        <w:rPr>
          <w:rStyle w:val="Strong"/>
          <w:color w:val="000000"/>
          <w:shd w:val="clear" w:color="auto" w:fill="FFFFFF"/>
        </w:rPr>
        <w:t>Twitter</w:t>
      </w:r>
      <w:r>
        <w:rPr>
          <w:rStyle w:val="Strong"/>
          <w:color w:val="000000"/>
          <w:shd w:val="clear" w:color="auto" w:fill="FFFFFF"/>
        </w:rPr>
        <w:t>)</w:t>
      </w:r>
      <w:r w:rsidR="00F926EE">
        <w:rPr>
          <w:rStyle w:val="Strong"/>
          <w:color w:val="000000"/>
          <w:shd w:val="clear" w:color="auto" w:fill="FFFFFF"/>
        </w:rPr>
        <w:t xml:space="preserve"> (see Micro-blogging)</w:t>
      </w:r>
    </w:p>
    <w:p w14:paraId="68C166BE" w14:textId="77777777" w:rsidR="00F926EE" w:rsidRDefault="00F926EE" w:rsidP="00127A63">
      <w:pPr>
        <w:pStyle w:val="BodyText"/>
        <w:divId w:val="2116972268"/>
      </w:pPr>
      <w:r>
        <w:rPr>
          <w:rStyle w:val="Strong"/>
          <w:color w:val="000000"/>
        </w:rPr>
        <w:t xml:space="preserve">User-generated content (UGC) (see social media) </w:t>
      </w:r>
    </w:p>
    <w:p w14:paraId="5E8F69C7" w14:textId="77777777" w:rsidR="00F926EE" w:rsidRDefault="00F926EE" w:rsidP="00127A63">
      <w:pPr>
        <w:pStyle w:val="BodyText"/>
        <w:divId w:val="2116972268"/>
      </w:pPr>
      <w:r>
        <w:rPr>
          <w:rStyle w:val="Strong"/>
          <w:color w:val="000000"/>
        </w:rPr>
        <w:t>Video blogging</w:t>
      </w:r>
    </w:p>
    <w:p w14:paraId="3ED9E091" w14:textId="77777777" w:rsidR="00F926EE" w:rsidRDefault="00F926EE" w:rsidP="00127A63">
      <w:pPr>
        <w:pStyle w:val="BodyText"/>
        <w:divId w:val="2116972268"/>
      </w:pPr>
      <w:r>
        <w:t>Video blogging, sometimes shortened to vlogging or vidblogging, is a form of blogging for which the medium is video. Entries are made regularly and often combine embedded video or a video link with supporting text, images, and other metadata. Video logs (vlogs) also often take advantage of Web syndication to allow for the distribution of video over the Internet, using either the RSS or Atom syndication formats, for automatic aggregation and playback on mobile devices and personal computers.</w:t>
      </w:r>
    </w:p>
    <w:p w14:paraId="4788FC62" w14:textId="77777777" w:rsidR="00F926EE" w:rsidRDefault="00F926EE" w:rsidP="00127A63">
      <w:pPr>
        <w:pStyle w:val="BodyText"/>
        <w:divId w:val="2116972268"/>
      </w:pPr>
      <w:r>
        <w:rPr>
          <w:rStyle w:val="Strong"/>
          <w:color w:val="000000"/>
        </w:rPr>
        <w:t>Video hosting service</w:t>
      </w:r>
    </w:p>
    <w:p w14:paraId="6D47100B" w14:textId="2485944E" w:rsidR="00F926EE" w:rsidRDefault="00F926EE" w:rsidP="00127A63">
      <w:pPr>
        <w:pStyle w:val="BodyText"/>
        <w:divId w:val="2116972268"/>
      </w:pPr>
      <w:r>
        <w:rPr>
          <w:shd w:val="clear" w:color="auto" w:fill="FFFFFF"/>
        </w:rPr>
        <w:t xml:space="preserve">A video hosting service allows individuals to upload video clips to an Internet website. The video host will then store the video on its server and will show the </w:t>
      </w:r>
      <w:r w:rsidR="00DD2594">
        <w:rPr>
          <w:shd w:val="clear" w:color="auto" w:fill="FFFFFF"/>
        </w:rPr>
        <w:t>eight</w:t>
      </w:r>
      <w:r w:rsidR="00B32674">
        <w:rPr>
          <w:shd w:val="clear" w:color="auto" w:fill="FFFFFF"/>
        </w:rPr>
        <w:t xml:space="preserve"> </w:t>
      </w:r>
      <w:r>
        <w:rPr>
          <w:shd w:val="clear" w:color="auto" w:fill="FFFFFF"/>
        </w:rPr>
        <w:t xml:space="preserve">different types of code to allow others to view this video. The website, mainly used as the video-hosting website, is usually called the video-sharing website. </w:t>
      </w:r>
    </w:p>
    <w:p w14:paraId="5A3F6B08" w14:textId="34981795" w:rsidR="00F926EE" w:rsidRDefault="00F926EE" w:rsidP="00127A63">
      <w:pPr>
        <w:pStyle w:val="BodyText"/>
        <w:divId w:val="2116972268"/>
      </w:pPr>
      <w:r>
        <w:rPr>
          <w:shd w:val="clear" w:color="auto" w:fill="FFFFFF"/>
        </w:rPr>
        <w:t xml:space="preserve">For example, YouTube is a video-sharing website where users can upload, view, and share video clips. YouTube is a subsidiary of Google. </w:t>
      </w:r>
    </w:p>
    <w:p w14:paraId="4DFA079E" w14:textId="42C79EC7" w:rsidR="00F926EE" w:rsidRDefault="00F926EE" w:rsidP="00127A63">
      <w:pPr>
        <w:pStyle w:val="BodyText"/>
        <w:divId w:val="2116972268"/>
      </w:pPr>
      <w:r>
        <w:rPr>
          <w:rStyle w:val="Strong"/>
          <w:color w:val="000000"/>
          <w:shd w:val="clear" w:color="auto" w:fill="FFFFFF"/>
        </w:rPr>
        <w:t xml:space="preserve">Web 2.0 </w:t>
      </w:r>
    </w:p>
    <w:p w14:paraId="0C031FF4" w14:textId="339740EA" w:rsidR="00F926EE" w:rsidRDefault="00F926EE" w:rsidP="00127A63">
      <w:pPr>
        <w:pStyle w:val="BodyText"/>
        <w:divId w:val="2116972268"/>
      </w:pPr>
      <w:r>
        <w:rPr>
          <w:shd w:val="clear" w:color="auto" w:fill="FFFFFF"/>
        </w:rPr>
        <w:t>The term Web 2.0 refers to a second generation of Web development and design that aims to facilitate communication, secure information sharing, interoperability, and collaboration on the World Wide Web. Although the term suggests a new version of the World Wide Web, it does not refer to an update to any technical specifications, but rather to changes in the ways software developers and end users utilize the Web.</w:t>
      </w:r>
    </w:p>
    <w:p w14:paraId="6EED882A" w14:textId="77777777" w:rsidR="00F926EE" w:rsidRDefault="00F926EE" w:rsidP="00127A63">
      <w:pPr>
        <w:pStyle w:val="BodyText"/>
        <w:divId w:val="2116972268"/>
      </w:pPr>
      <w:r>
        <w:rPr>
          <w:shd w:val="clear" w:color="auto" w:fill="FFFFFF"/>
        </w:rPr>
        <w:t xml:space="preserve">Web 2.0 concepts have led to the development and evolution of Web-based communities, hosted services, and applications such as social networking sites, video-sharing sites, wikis, and blogs. </w:t>
      </w:r>
    </w:p>
    <w:p w14:paraId="298D99C3" w14:textId="77777777" w:rsidR="00F926EE" w:rsidRDefault="00F926EE" w:rsidP="00127A63">
      <w:pPr>
        <w:pStyle w:val="BodyText"/>
        <w:divId w:val="2116972268"/>
      </w:pPr>
      <w:r>
        <w:rPr>
          <w:rStyle w:val="Strong"/>
          <w:color w:val="000000"/>
        </w:rPr>
        <w:lastRenderedPageBreak/>
        <w:t>Webcast</w:t>
      </w:r>
      <w:r>
        <w:t xml:space="preserve"> </w:t>
      </w:r>
    </w:p>
    <w:p w14:paraId="385093E6" w14:textId="4CA21CE9" w:rsidR="00F926EE" w:rsidRDefault="00F926EE" w:rsidP="00127A63">
      <w:pPr>
        <w:pStyle w:val="BodyText"/>
        <w:divId w:val="2116972268"/>
      </w:pPr>
      <w:r>
        <w:t xml:space="preserve">A Webcast is a media file distributed over the Internet using streaming media technology. A Webcast may either be distributed live or on demand. Essentially, Webcasting is </w:t>
      </w:r>
      <w:r w:rsidR="008D662E">
        <w:t>“</w:t>
      </w:r>
      <w:r>
        <w:t>broadcasting</w:t>
      </w:r>
      <w:r w:rsidR="008D662E">
        <w:t>”</w:t>
      </w:r>
      <w:r>
        <w:t xml:space="preserve"> over the Internet. A Webcast uses streaming media technology to take a single content source and distribute it to many simultaneous listeners/viewers. The largest </w:t>
      </w:r>
      <w:r w:rsidR="008D662E">
        <w:t>“</w:t>
      </w:r>
      <w:r>
        <w:t>Webcasters</w:t>
      </w:r>
      <w:r w:rsidR="008D662E">
        <w:t>”</w:t>
      </w:r>
      <w:r>
        <w:t xml:space="preserve"> include existing radio and TV stations that </w:t>
      </w:r>
      <w:r w:rsidR="008D662E">
        <w:t>“</w:t>
      </w:r>
      <w:r>
        <w:t>simulcast</w:t>
      </w:r>
      <w:r w:rsidR="008D662E">
        <w:t>”</w:t>
      </w:r>
      <w:r>
        <w:t xml:space="preserve"> their output, as well as a multitude of Internet</w:t>
      </w:r>
      <w:r w:rsidR="00DD2594">
        <w:t>-</w:t>
      </w:r>
      <w:r>
        <w:t xml:space="preserve">only </w:t>
      </w:r>
      <w:r w:rsidR="008D662E">
        <w:t>“</w:t>
      </w:r>
      <w:r>
        <w:t>stations.</w:t>
      </w:r>
      <w:r w:rsidR="008D662E">
        <w:t>”</w:t>
      </w:r>
      <w:r>
        <w:t xml:space="preserve"> </w:t>
      </w:r>
    </w:p>
    <w:p w14:paraId="0646B207" w14:textId="77777777" w:rsidR="00F926EE" w:rsidRDefault="00F926EE" w:rsidP="00127A63">
      <w:pPr>
        <w:pStyle w:val="BodyText"/>
        <w:divId w:val="2116972268"/>
      </w:pPr>
      <w:r>
        <w:rPr>
          <w:rStyle w:val="Strong"/>
          <w:color w:val="000000"/>
          <w:shd w:val="clear" w:color="auto" w:fill="FFFFFF"/>
        </w:rPr>
        <w:t>Web mapping</w:t>
      </w:r>
      <w:r>
        <w:rPr>
          <w:shd w:val="clear" w:color="auto" w:fill="FFFFFF"/>
        </w:rPr>
        <w:t xml:space="preserve"> </w:t>
      </w:r>
    </w:p>
    <w:p w14:paraId="6128775B" w14:textId="72C0C47B" w:rsidR="00F926EE" w:rsidRDefault="00F926EE" w:rsidP="00127A63">
      <w:pPr>
        <w:pStyle w:val="BodyText"/>
        <w:divId w:val="2116972268"/>
      </w:pPr>
      <w:r>
        <w:t>Web mapping is the process of designing, implementing, generating, and delivering maps on the World Wide Web. Although the terms Web GIS and Web mapping are used synonymously, they don</w:t>
      </w:r>
      <w:r w:rsidR="008D662E">
        <w:t>’</w:t>
      </w:r>
      <w:r>
        <w:t xml:space="preserve">t mean exactly the same thing. Web maps are often a presentation media in Web GIS, and Web maps are increasingly gaining analytical capabilities. A special case of Web maps are mobile maps, displayed on mobile computing devices, such as mobile phones, smart phones, </w:t>
      </w:r>
      <w:r w:rsidR="00DD2594">
        <w:t>P</w:t>
      </w:r>
      <w:r>
        <w:t xml:space="preserve">ersonal </w:t>
      </w:r>
      <w:r w:rsidR="00DD2594">
        <w:t>D</w:t>
      </w:r>
      <w:r>
        <w:t xml:space="preserve">igital </w:t>
      </w:r>
      <w:r w:rsidR="00DD2594">
        <w:t>A</w:t>
      </w:r>
      <w:r>
        <w:t xml:space="preserve">ssistants (PDAs), </w:t>
      </w:r>
      <w:r w:rsidR="00DD2594">
        <w:t>G</w:t>
      </w:r>
      <w:r>
        <w:t xml:space="preserve">lobal </w:t>
      </w:r>
      <w:r w:rsidR="00DD2594">
        <w:t>P</w:t>
      </w:r>
      <w:r>
        <w:t xml:space="preserve">ositioning </w:t>
      </w:r>
      <w:r w:rsidR="00DD2594">
        <w:t>S</w:t>
      </w:r>
      <w:r>
        <w:t xml:space="preserve">ystem (GPS) units, and other devices. If the maps on these devices are displayed by a mobile Web browser or Web user agent, they can be regarded as mobile Web maps. If the mobile Web maps also display context- and location-sensitive information, such as points of interest, the term location-based services is frequently used. Customizable Web maps are usually more complex Web mapping systems that offer </w:t>
      </w:r>
      <w:r w:rsidR="00DD2594">
        <w:t>A</w:t>
      </w:r>
      <w:r>
        <w:t xml:space="preserve">pplication </w:t>
      </w:r>
      <w:r w:rsidR="00DD2594">
        <w:t>P</w:t>
      </w:r>
      <w:r>
        <w:t xml:space="preserve">rogramming </w:t>
      </w:r>
      <w:r w:rsidR="00DD2594">
        <w:t>I</w:t>
      </w:r>
      <w:r>
        <w:t>nterfaces (APIs) for reuse in other people</w:t>
      </w:r>
      <w:r w:rsidR="008D662E">
        <w:t>’</w:t>
      </w:r>
      <w:r>
        <w:t>s Web pages and products. Examples of such a system are Yahoo! Maps and Google Maps.</w:t>
      </w:r>
    </w:p>
    <w:p w14:paraId="6877BC77" w14:textId="77777777" w:rsidR="00F926EE" w:rsidRDefault="00F926EE" w:rsidP="00127A63">
      <w:pPr>
        <w:pStyle w:val="BodyText"/>
        <w:divId w:val="2116972268"/>
      </w:pPr>
      <w:r>
        <w:rPr>
          <w:rStyle w:val="Strong"/>
          <w:color w:val="000000"/>
          <w:shd w:val="clear" w:color="auto" w:fill="FFFFFF"/>
        </w:rPr>
        <w:t xml:space="preserve">Wiki </w:t>
      </w:r>
    </w:p>
    <w:p w14:paraId="54861C56" w14:textId="77777777" w:rsidR="00F926EE" w:rsidRDefault="00F926EE" w:rsidP="00127A63">
      <w:pPr>
        <w:pStyle w:val="BodyText"/>
        <w:divId w:val="2116972268"/>
      </w:pPr>
      <w:r>
        <w:t xml:space="preserve">A wiki is a page or collection of Web pages designed to enable anyone who accesses it to contribute or modify content, using a simplified markup language. Wikis are often used to create collaborative websites and to power community websites. The collaborative encyclopedia Wikipedia is one of the best-known wikis. </w:t>
      </w:r>
    </w:p>
    <w:p w14:paraId="37F9F9CB" w14:textId="52369BAD" w:rsidR="00F926EE" w:rsidRDefault="00F926EE" w:rsidP="00127A63">
      <w:pPr>
        <w:pStyle w:val="BodyText"/>
        <w:divId w:val="2116972268"/>
      </w:pPr>
      <w:r>
        <w:rPr>
          <w:shd w:val="clear" w:color="auto" w:fill="FFFFFF"/>
        </w:rPr>
        <w:t xml:space="preserve">A defining characteristic of wiki technology is the ease with which pages can be created and updated. Generally, there is no review before modifications are accepted. Many wikis are open to alteration by the general public without requiring them to register user accounts. Sometimes logging in for a session is recommended to create a </w:t>
      </w:r>
      <w:r w:rsidR="008D662E">
        <w:rPr>
          <w:shd w:val="clear" w:color="auto" w:fill="FFFFFF"/>
        </w:rPr>
        <w:t>“</w:t>
      </w:r>
      <w:r>
        <w:rPr>
          <w:shd w:val="clear" w:color="auto" w:fill="FFFFFF"/>
        </w:rPr>
        <w:t>wiki-signature</w:t>
      </w:r>
      <w:r w:rsidR="008D662E">
        <w:rPr>
          <w:shd w:val="clear" w:color="auto" w:fill="FFFFFF"/>
        </w:rPr>
        <w:t>”</w:t>
      </w:r>
      <w:r>
        <w:rPr>
          <w:shd w:val="clear" w:color="auto" w:fill="FFFFFF"/>
        </w:rPr>
        <w:t xml:space="preserve"> cookie for signing edits automatically. Many edits, however, can be made in real time and appear almost instantly online. This can facilitate abuse of the system. Private wiki servers require user authentication to edit pages—and sometimes even to read them.</w:t>
      </w:r>
    </w:p>
    <w:p w14:paraId="442667F4" w14:textId="77777777" w:rsidR="00DA70D9" w:rsidRDefault="00DA70D9" w:rsidP="00DA70D9">
      <w:pPr>
        <w:pStyle w:val="BodyText"/>
        <w:divId w:val="2116972268"/>
        <w:rPr>
          <w:rStyle w:val="Strong"/>
          <w:b w:val="0"/>
          <w:bCs w:val="0"/>
          <w:color w:val="000000"/>
        </w:rPr>
      </w:pPr>
      <w:r w:rsidRPr="00DA70D9">
        <w:rPr>
          <w:rStyle w:val="Strong"/>
          <w:color w:val="000000"/>
        </w:rPr>
        <w:t>Wireless Emergency Alerts (WEAs)</w:t>
      </w:r>
      <w:r w:rsidRPr="00C64098">
        <w:rPr>
          <w:rStyle w:val="Strong"/>
          <w:b w:val="0"/>
          <w:bCs w:val="0"/>
          <w:color w:val="000000"/>
        </w:rPr>
        <w:t xml:space="preserve"> </w:t>
      </w:r>
    </w:p>
    <w:p w14:paraId="2C4CF307" w14:textId="683E9D1D" w:rsidR="00DA70D9" w:rsidRPr="00C64098" w:rsidRDefault="00DA70D9" w:rsidP="00DA70D9">
      <w:pPr>
        <w:pStyle w:val="BodyText"/>
        <w:divId w:val="2116972268"/>
        <w:rPr>
          <w:rStyle w:val="Strong"/>
          <w:b w:val="0"/>
          <w:bCs w:val="0"/>
          <w:color w:val="000000"/>
        </w:rPr>
      </w:pPr>
      <w:r>
        <w:rPr>
          <w:rStyle w:val="Strong"/>
          <w:b w:val="0"/>
          <w:bCs w:val="0"/>
          <w:color w:val="000000"/>
        </w:rPr>
        <w:t xml:space="preserve">WEAs </w:t>
      </w:r>
      <w:r w:rsidRPr="00C64098">
        <w:rPr>
          <w:rStyle w:val="Strong"/>
          <w:b w:val="0"/>
          <w:bCs w:val="0"/>
          <w:color w:val="000000"/>
        </w:rPr>
        <w:t xml:space="preserve">are short emergency messages from authorized </w:t>
      </w:r>
      <w:r w:rsidR="00DD2594">
        <w:rPr>
          <w:rStyle w:val="Strong"/>
          <w:b w:val="0"/>
          <w:bCs w:val="0"/>
          <w:color w:val="000000"/>
        </w:rPr>
        <w:t>F</w:t>
      </w:r>
      <w:r w:rsidRPr="00C64098">
        <w:rPr>
          <w:rStyle w:val="Strong"/>
          <w:b w:val="0"/>
          <w:bCs w:val="0"/>
          <w:color w:val="000000"/>
        </w:rPr>
        <w:t xml:space="preserve">ederal, state, local, </w:t>
      </w:r>
      <w:r w:rsidR="008D662E" w:rsidRPr="00C64098">
        <w:rPr>
          <w:rStyle w:val="Strong"/>
          <w:b w:val="0"/>
          <w:bCs w:val="0"/>
          <w:color w:val="000000"/>
        </w:rPr>
        <w:t>tribal,</w:t>
      </w:r>
      <w:r w:rsidRPr="00C64098">
        <w:rPr>
          <w:rStyle w:val="Strong"/>
          <w:b w:val="0"/>
          <w:bCs w:val="0"/>
          <w:color w:val="000000"/>
        </w:rPr>
        <w:t xml:space="preserve"> and territorial public alerting authorities that can be broadcast from cell towers to any WEA‐enabled mobile device in a locally targeted area. Wireless providers primarily use cell broadcast technology for WEA message delivery. WEA is a partnership among FEMA, the Federal Communications Commission (FCC)</w:t>
      </w:r>
      <w:r w:rsidR="00DD2594">
        <w:rPr>
          <w:rStyle w:val="Strong"/>
          <w:b w:val="0"/>
          <w:bCs w:val="0"/>
          <w:color w:val="000000"/>
        </w:rPr>
        <w:t>,</w:t>
      </w:r>
      <w:r w:rsidRPr="00C64098">
        <w:rPr>
          <w:rStyle w:val="Strong"/>
          <w:b w:val="0"/>
          <w:bCs w:val="0"/>
          <w:color w:val="000000"/>
        </w:rPr>
        <w:t xml:space="preserve"> and wireless providers to enhance public safety.</w:t>
      </w:r>
    </w:p>
    <w:p w14:paraId="7E894327" w14:textId="14431CB2" w:rsidR="00DA70D9" w:rsidRPr="00C64098" w:rsidRDefault="00DA70D9" w:rsidP="00DA70D9">
      <w:pPr>
        <w:pStyle w:val="BodyText"/>
        <w:divId w:val="2116972268"/>
        <w:rPr>
          <w:rStyle w:val="Strong"/>
          <w:b w:val="0"/>
          <w:bCs w:val="0"/>
          <w:color w:val="000000"/>
        </w:rPr>
      </w:pPr>
      <w:r w:rsidRPr="00C64098">
        <w:rPr>
          <w:rStyle w:val="Strong"/>
          <w:b w:val="0"/>
          <w:bCs w:val="0"/>
          <w:color w:val="000000"/>
        </w:rPr>
        <w:t>WEAs can be sent to your mobile device when you may be in harm</w:t>
      </w:r>
      <w:r w:rsidR="008D662E">
        <w:rPr>
          <w:rStyle w:val="Strong"/>
          <w:b w:val="0"/>
          <w:bCs w:val="0"/>
          <w:color w:val="000000"/>
        </w:rPr>
        <w:t>’</w:t>
      </w:r>
      <w:r w:rsidRPr="00C64098">
        <w:rPr>
          <w:rStyle w:val="Strong"/>
          <w:b w:val="0"/>
          <w:bCs w:val="0"/>
          <w:color w:val="000000"/>
        </w:rPr>
        <w:t>s way, without the need to download an app or subscribe to a service. WEAs are messages that warn the public of an impending natural or human-made disaster. The messages are short and can provide immediate, life-saving information.</w:t>
      </w:r>
    </w:p>
    <w:p w14:paraId="0BF09F77" w14:textId="05252F03" w:rsidR="00F926EE" w:rsidRDefault="00F926EE" w:rsidP="00127A63">
      <w:pPr>
        <w:pStyle w:val="BodyText"/>
        <w:divId w:val="2116972268"/>
      </w:pPr>
      <w:r>
        <w:rPr>
          <w:rStyle w:val="Strong"/>
          <w:color w:val="000000"/>
        </w:rPr>
        <w:t>YouTube (see Video hosting service)</w:t>
      </w:r>
      <w:r>
        <w:t xml:space="preserve"> </w:t>
      </w:r>
    </w:p>
    <w:p w14:paraId="4B5EA721" w14:textId="2F0F5D25" w:rsidR="00F926EE" w:rsidRDefault="00F926EE" w:rsidP="00BC1ABB">
      <w:pPr>
        <w:pStyle w:val="Heading2"/>
      </w:pPr>
      <w:bookmarkStart w:id="6" w:name="_Toc186548950"/>
      <w:r>
        <w:lastRenderedPageBreak/>
        <w:t>Writing It Right</w:t>
      </w:r>
      <w:bookmarkEnd w:id="6"/>
    </w:p>
    <w:p w14:paraId="093E7196" w14:textId="77777777" w:rsidR="00F926EE" w:rsidRDefault="00F926EE" w:rsidP="00127A63">
      <w:pPr>
        <w:pStyle w:val="BodyText"/>
      </w:pPr>
      <w:r>
        <w:t>Effective writing is an essential part of any job, but it is particularly important in emergency public information. Getting the right information to the right people at the right time is the goal of emergency public information, whether the message is conveyed through talking points, a news release, or a fact sheet. The following pages include tips for avoiding some common mistakes and for producing written material that is clear, simple, and concise for the public to understand.</w:t>
      </w:r>
    </w:p>
    <w:p w14:paraId="3B983DBE" w14:textId="77777777" w:rsidR="00F926EE" w:rsidRDefault="00F926EE" w:rsidP="00127A63"/>
    <w:p w14:paraId="5A8568FB" w14:textId="77777777" w:rsidR="00F926EE" w:rsidRDefault="00F926EE" w:rsidP="00BC1ABB">
      <w:pPr>
        <w:pStyle w:val="Heading2"/>
        <w:divId w:val="436026543"/>
        <w:rPr>
          <w:rFonts w:eastAsiaTheme="minorEastAsia"/>
        </w:rPr>
      </w:pPr>
      <w:bookmarkStart w:id="7" w:name="_Toc186548951"/>
      <w:r>
        <w:t>Arranging Information in Logical Order</w:t>
      </w:r>
      <w:bookmarkEnd w:id="7"/>
    </w:p>
    <w:p w14:paraId="4B193F8C" w14:textId="77777777" w:rsidR="00F926EE" w:rsidRDefault="00F926EE" w:rsidP="00127A63">
      <w:pPr>
        <w:pStyle w:val="BodyText"/>
        <w:divId w:val="249967979"/>
      </w:pPr>
      <w:r>
        <w:t xml:space="preserve">Written information is easier to understand and remember when it is arranged in logical order. Reviewing the methods for arranging information described below, use the method that is most compatible with the information you are trying to convey. </w:t>
      </w:r>
    </w:p>
    <w:p w14:paraId="40E14871" w14:textId="5B5A8602" w:rsidR="00C64098" w:rsidRDefault="00C64098" w:rsidP="00127A63">
      <w:pPr>
        <w:pStyle w:val="BodyText"/>
        <w:divId w:val="249967979"/>
      </w:pPr>
      <w:r>
        <w:rPr>
          <w:rStyle w:val="Strong"/>
          <w:rFonts w:eastAsia="Times New Roman"/>
          <w:color w:val="000000"/>
        </w:rPr>
        <w:t>Relative Importance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2337"/>
        <w:gridCol w:w="7013"/>
      </w:tblGrid>
      <w:tr w:rsidR="00C64098" w:rsidRPr="00C64098" w14:paraId="592E3F94" w14:textId="77777777" w:rsidTr="00D42C82">
        <w:trPr>
          <w:tblHeader/>
        </w:trPr>
        <w:tc>
          <w:tcPr>
            <w:tcW w:w="1250" w:type="pct"/>
            <w:shd w:val="clear" w:color="auto" w:fill="E6E6E6"/>
          </w:tcPr>
          <w:p w14:paraId="133F3F79" w14:textId="77777777" w:rsidR="00C64098" w:rsidRPr="00C64098" w:rsidRDefault="00C64098" w:rsidP="00D42C82">
            <w:pPr>
              <w:pStyle w:val="TableHeader"/>
              <w:spacing w:before="120" w:after="120" w:line="240" w:lineRule="auto"/>
              <w:rPr>
                <w:b/>
                <w:bCs/>
              </w:rPr>
            </w:pPr>
            <w:r w:rsidRPr="00C64098">
              <w:rPr>
                <w:b/>
                <w:bCs/>
              </w:rPr>
              <w:t>Method</w:t>
            </w:r>
          </w:p>
        </w:tc>
        <w:tc>
          <w:tcPr>
            <w:tcW w:w="3750" w:type="pct"/>
            <w:shd w:val="clear" w:color="auto" w:fill="E6E6E6"/>
          </w:tcPr>
          <w:p w14:paraId="7C72BF9F" w14:textId="77777777" w:rsidR="00C64098" w:rsidRPr="00C64098" w:rsidRDefault="00C64098" w:rsidP="00D42C82">
            <w:pPr>
              <w:pStyle w:val="TableHeader"/>
              <w:spacing w:before="120" w:after="120" w:line="240" w:lineRule="auto"/>
              <w:rPr>
                <w:b/>
                <w:bCs/>
              </w:rPr>
            </w:pPr>
            <w:r w:rsidRPr="00C64098">
              <w:rPr>
                <w:b/>
                <w:bCs/>
              </w:rPr>
              <w:t>Details</w:t>
            </w:r>
          </w:p>
        </w:tc>
      </w:tr>
      <w:tr w:rsidR="00F926EE" w14:paraId="674C80BD" w14:textId="77777777" w:rsidTr="00127A63">
        <w:tc>
          <w:tcPr>
            <w:tcW w:w="1250" w:type="pct"/>
            <w:shd w:val="clear" w:color="auto" w:fill="auto"/>
          </w:tcPr>
          <w:p w14:paraId="682E50E9" w14:textId="77777777" w:rsidR="00F926EE" w:rsidRDefault="00F926EE" w:rsidP="00BC6A1C">
            <w:pPr>
              <w:pStyle w:val="ListBullet"/>
              <w:numPr>
                <w:ilvl w:val="0"/>
                <w:numId w:val="39"/>
              </w:numPr>
              <w:contextualSpacing w:val="0"/>
              <w:divId w:val="678041609"/>
            </w:pPr>
            <w:r>
              <w:t>Most important first</w:t>
            </w:r>
          </w:p>
          <w:p w14:paraId="53E2ED5C" w14:textId="77777777" w:rsidR="00F926EE" w:rsidRDefault="00F926EE" w:rsidP="00BC6A1C">
            <w:pPr>
              <w:pStyle w:val="ListBullet"/>
              <w:numPr>
                <w:ilvl w:val="0"/>
                <w:numId w:val="39"/>
              </w:numPr>
              <w:contextualSpacing w:val="0"/>
              <w:divId w:val="678041609"/>
            </w:pPr>
            <w:r>
              <w:t>Inverted pyramid</w:t>
            </w:r>
          </w:p>
        </w:tc>
        <w:tc>
          <w:tcPr>
            <w:tcW w:w="3750" w:type="pct"/>
            <w:shd w:val="clear" w:color="auto" w:fill="auto"/>
          </w:tcPr>
          <w:p w14:paraId="43B8BFC8" w14:textId="77777777" w:rsidR="00F926EE" w:rsidRDefault="00F926EE" w:rsidP="00BC6A1C">
            <w:pPr>
              <w:pStyle w:val="BodyText"/>
              <w:divId w:val="2086100874"/>
              <w:rPr>
                <w:rFonts w:eastAsiaTheme="minorEastAsia"/>
              </w:rPr>
            </w:pPr>
            <w:r>
              <w:t xml:space="preserve">When arranging information by relative importance, the most important data come first, followed by supporting information. </w:t>
            </w:r>
          </w:p>
          <w:p w14:paraId="21A241EF" w14:textId="77777777" w:rsidR="00F926EE" w:rsidRDefault="00F926EE" w:rsidP="00BC6A1C">
            <w:pPr>
              <w:pStyle w:val="BodyText"/>
              <w:divId w:val="2086100874"/>
            </w:pPr>
            <w:r>
              <w:t xml:space="preserve">This is sometimes referred to as an inverted pyramid because the base—the most significant information—is at the top. </w:t>
            </w:r>
          </w:p>
          <w:p w14:paraId="68C84557" w14:textId="7258ED21" w:rsidR="00F926EE" w:rsidRDefault="00F926EE" w:rsidP="00BC6A1C">
            <w:pPr>
              <w:pStyle w:val="BodyText"/>
              <w:divId w:val="2086100874"/>
            </w:pPr>
            <w:r>
              <w:t xml:space="preserve">Journalists were taught to write this way so editors could literally trim the typeset pages from the bottom to get them to fit the space available without losing the most important parts of the story. </w:t>
            </w:r>
          </w:p>
          <w:p w14:paraId="6618FA70" w14:textId="451E5A3F" w:rsidR="00F926EE" w:rsidRDefault="00F926EE" w:rsidP="00BC6A1C">
            <w:pPr>
              <w:pStyle w:val="BodyText"/>
              <w:divId w:val="2086100874"/>
            </w:pPr>
            <w:r>
              <w:t>Arranging information by relative importance is well</w:t>
            </w:r>
            <w:r w:rsidR="00DD2594">
              <w:t>-</w:t>
            </w:r>
            <w:r>
              <w:t xml:space="preserve">suited to reports and much of the other writing supervisors produce because they often have to convey key information in a limited number of lines. </w:t>
            </w:r>
          </w:p>
        </w:tc>
      </w:tr>
    </w:tbl>
    <w:p w14:paraId="7C8AA26D" w14:textId="52BD4FF5" w:rsidR="00C64098" w:rsidRDefault="00C64098">
      <w:pPr>
        <w:rPr>
          <w:rStyle w:val="Strong"/>
          <w:rFonts w:eastAsia="Times New Roman"/>
          <w:color w:val="000000"/>
        </w:rPr>
      </w:pPr>
      <w:r>
        <w:rPr>
          <w:rStyle w:val="Strong"/>
          <w:rFonts w:eastAsia="Times New Roman"/>
          <w:color w:val="000000"/>
        </w:rPr>
        <w:t>Chronological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2337"/>
        <w:gridCol w:w="7013"/>
      </w:tblGrid>
      <w:tr w:rsidR="00C64098" w:rsidRPr="00C64098" w14:paraId="71A1E7DD" w14:textId="77777777" w:rsidTr="00A135DE">
        <w:trPr>
          <w:tblHeader/>
        </w:trPr>
        <w:tc>
          <w:tcPr>
            <w:tcW w:w="1250" w:type="pct"/>
            <w:shd w:val="clear" w:color="auto" w:fill="E6E6E6"/>
          </w:tcPr>
          <w:p w14:paraId="7EEA2E20" w14:textId="77777777" w:rsidR="00C64098" w:rsidRPr="00C64098" w:rsidRDefault="00C64098" w:rsidP="00A135DE">
            <w:pPr>
              <w:pStyle w:val="TableHeader"/>
              <w:spacing w:before="120" w:after="120" w:line="240" w:lineRule="auto"/>
              <w:rPr>
                <w:b/>
                <w:bCs/>
              </w:rPr>
            </w:pPr>
            <w:r w:rsidRPr="00C64098">
              <w:rPr>
                <w:b/>
                <w:bCs/>
              </w:rPr>
              <w:t>Method</w:t>
            </w:r>
          </w:p>
        </w:tc>
        <w:tc>
          <w:tcPr>
            <w:tcW w:w="3750" w:type="pct"/>
            <w:shd w:val="clear" w:color="auto" w:fill="E6E6E6"/>
          </w:tcPr>
          <w:p w14:paraId="78F888B8" w14:textId="77777777" w:rsidR="00C64098" w:rsidRPr="00C64098" w:rsidRDefault="00C64098" w:rsidP="00A135DE">
            <w:pPr>
              <w:pStyle w:val="TableHeader"/>
              <w:spacing w:before="120" w:after="120" w:line="240" w:lineRule="auto"/>
              <w:rPr>
                <w:b/>
                <w:bCs/>
              </w:rPr>
            </w:pPr>
            <w:r w:rsidRPr="00C64098">
              <w:rPr>
                <w:b/>
                <w:bCs/>
              </w:rPr>
              <w:t>Details</w:t>
            </w:r>
          </w:p>
        </w:tc>
      </w:tr>
      <w:tr w:rsidR="00C64098" w14:paraId="55216781" w14:textId="77777777" w:rsidTr="00A135DE">
        <w:tc>
          <w:tcPr>
            <w:tcW w:w="1250" w:type="pct"/>
            <w:shd w:val="clear" w:color="auto" w:fill="auto"/>
          </w:tcPr>
          <w:p w14:paraId="387AFF27" w14:textId="77777777" w:rsidR="00C64098" w:rsidRDefault="00C64098" w:rsidP="00BC6A1C">
            <w:pPr>
              <w:pStyle w:val="ListBullet"/>
              <w:numPr>
                <w:ilvl w:val="0"/>
                <w:numId w:val="39"/>
              </w:numPr>
              <w:contextualSpacing w:val="0"/>
            </w:pPr>
            <w:r>
              <w:t>What happened first</w:t>
            </w:r>
          </w:p>
          <w:p w14:paraId="619B433F" w14:textId="77777777" w:rsidR="00C64098" w:rsidRDefault="00C64098" w:rsidP="00BC6A1C">
            <w:pPr>
              <w:pStyle w:val="ListBullet"/>
              <w:numPr>
                <w:ilvl w:val="0"/>
                <w:numId w:val="39"/>
              </w:numPr>
              <w:contextualSpacing w:val="0"/>
            </w:pPr>
            <w:r>
              <w:t>What happened next</w:t>
            </w:r>
          </w:p>
          <w:p w14:paraId="67E7813B" w14:textId="33064437" w:rsidR="00C64098" w:rsidRDefault="00892338" w:rsidP="00BC6A1C">
            <w:pPr>
              <w:pStyle w:val="ListBullet"/>
              <w:numPr>
                <w:ilvl w:val="0"/>
                <w:numId w:val="39"/>
              </w:numPr>
              <w:contextualSpacing w:val="0"/>
            </w:pPr>
            <w:r>
              <w:t>…</w:t>
            </w:r>
            <w:r w:rsidR="00C64098">
              <w:t xml:space="preserve"> and so on</w:t>
            </w:r>
          </w:p>
        </w:tc>
        <w:tc>
          <w:tcPr>
            <w:tcW w:w="3750" w:type="pct"/>
            <w:shd w:val="clear" w:color="auto" w:fill="auto"/>
          </w:tcPr>
          <w:p w14:paraId="1B6D8F5B" w14:textId="71CF22F5" w:rsidR="00C64098" w:rsidRDefault="00C64098" w:rsidP="00BC6A1C">
            <w:pPr>
              <w:pStyle w:val="BodyText"/>
            </w:pPr>
            <w:r w:rsidRPr="00C64098">
              <w:t>Information is often organized chronologically, or by time. Chronological order is a very comfortable way for most people to review and process information because it follows the natural order of life. It is also helpful because it can convey the relationship between prior and subsequent events.</w:t>
            </w:r>
          </w:p>
        </w:tc>
      </w:tr>
    </w:tbl>
    <w:p w14:paraId="5FA19536" w14:textId="0C7216C5" w:rsidR="00BC6A1C" w:rsidRDefault="00BC6A1C">
      <w:pPr>
        <w:rPr>
          <w:rStyle w:val="Strong"/>
          <w:rFonts w:eastAsia="Times New Roman"/>
          <w:color w:val="000000"/>
        </w:rPr>
      </w:pPr>
    </w:p>
    <w:p w14:paraId="0FE04B80" w14:textId="77777777" w:rsidR="00BC6A1C" w:rsidRDefault="00BC6A1C">
      <w:pPr>
        <w:spacing w:before="0" w:after="160" w:line="259" w:lineRule="auto"/>
        <w:rPr>
          <w:rStyle w:val="Strong"/>
          <w:rFonts w:eastAsia="Times New Roman"/>
          <w:color w:val="000000"/>
        </w:rPr>
      </w:pPr>
      <w:r>
        <w:rPr>
          <w:rStyle w:val="Strong"/>
          <w:rFonts w:eastAsia="Times New Roman"/>
          <w:color w:val="000000"/>
        </w:rPr>
        <w:br w:type="page"/>
      </w:r>
    </w:p>
    <w:p w14:paraId="37F7DD36" w14:textId="28586A8A" w:rsidR="00BC6A1C" w:rsidRDefault="00BC6A1C" w:rsidP="00BC6A1C">
      <w:pPr>
        <w:rPr>
          <w:rStyle w:val="Strong"/>
          <w:rFonts w:eastAsia="Times New Roman"/>
          <w:color w:val="000000"/>
        </w:rPr>
      </w:pPr>
      <w:r w:rsidRPr="00BC6A1C">
        <w:rPr>
          <w:rStyle w:val="Strong"/>
          <w:rFonts w:eastAsia="Times New Roman"/>
          <w:color w:val="000000"/>
        </w:rPr>
        <w:lastRenderedPageBreak/>
        <w:t>Spatial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2337"/>
        <w:gridCol w:w="7013"/>
      </w:tblGrid>
      <w:tr w:rsidR="00BC6A1C" w:rsidRPr="00C64098" w14:paraId="4E751F59" w14:textId="77777777" w:rsidTr="00A135DE">
        <w:trPr>
          <w:tblHeader/>
        </w:trPr>
        <w:tc>
          <w:tcPr>
            <w:tcW w:w="1250" w:type="pct"/>
            <w:shd w:val="clear" w:color="auto" w:fill="E6E6E6"/>
          </w:tcPr>
          <w:p w14:paraId="3AEE4193" w14:textId="77777777" w:rsidR="00BC6A1C" w:rsidRPr="00C64098" w:rsidRDefault="00BC6A1C" w:rsidP="00A135DE">
            <w:pPr>
              <w:pStyle w:val="TableHeader"/>
              <w:spacing w:before="120" w:after="120" w:line="240" w:lineRule="auto"/>
              <w:rPr>
                <w:b/>
                <w:bCs/>
              </w:rPr>
            </w:pPr>
            <w:r w:rsidRPr="00C64098">
              <w:rPr>
                <w:b/>
                <w:bCs/>
              </w:rPr>
              <w:t>Method</w:t>
            </w:r>
          </w:p>
        </w:tc>
        <w:tc>
          <w:tcPr>
            <w:tcW w:w="3750" w:type="pct"/>
            <w:shd w:val="clear" w:color="auto" w:fill="E6E6E6"/>
          </w:tcPr>
          <w:p w14:paraId="61567FE3" w14:textId="77777777" w:rsidR="00BC6A1C" w:rsidRPr="00C64098" w:rsidRDefault="00BC6A1C" w:rsidP="00A135DE">
            <w:pPr>
              <w:pStyle w:val="TableHeader"/>
              <w:spacing w:before="120" w:after="120" w:line="240" w:lineRule="auto"/>
              <w:rPr>
                <w:b/>
                <w:bCs/>
              </w:rPr>
            </w:pPr>
            <w:r w:rsidRPr="00C64098">
              <w:rPr>
                <w:b/>
                <w:bCs/>
              </w:rPr>
              <w:t>Details</w:t>
            </w:r>
          </w:p>
        </w:tc>
      </w:tr>
      <w:tr w:rsidR="00BC6A1C" w14:paraId="6263137A" w14:textId="77777777" w:rsidTr="00A135DE">
        <w:tc>
          <w:tcPr>
            <w:tcW w:w="1250" w:type="pct"/>
            <w:shd w:val="clear" w:color="auto" w:fill="auto"/>
          </w:tcPr>
          <w:p w14:paraId="4469ADA2" w14:textId="77777777" w:rsidR="00BC6A1C" w:rsidRDefault="00BC6A1C" w:rsidP="00BC6A1C">
            <w:pPr>
              <w:pStyle w:val="ListBullet"/>
              <w:numPr>
                <w:ilvl w:val="0"/>
                <w:numId w:val="39"/>
              </w:numPr>
              <w:contextualSpacing w:val="0"/>
            </w:pPr>
            <w:r>
              <w:t>Paints a picture:</w:t>
            </w:r>
          </w:p>
          <w:p w14:paraId="2536F19A" w14:textId="77777777" w:rsidR="00BC6A1C" w:rsidRDefault="00BC6A1C" w:rsidP="00BC6A1C">
            <w:pPr>
              <w:pStyle w:val="ListBullet"/>
              <w:numPr>
                <w:ilvl w:val="1"/>
                <w:numId w:val="39"/>
              </w:numPr>
              <w:ind w:left="695"/>
              <w:contextualSpacing w:val="0"/>
            </w:pPr>
            <w:r>
              <w:t>Foreground and background</w:t>
            </w:r>
          </w:p>
          <w:p w14:paraId="47DF5AF1" w14:textId="77777777" w:rsidR="00BC6A1C" w:rsidRDefault="00BC6A1C" w:rsidP="00BC6A1C">
            <w:pPr>
              <w:pStyle w:val="ListBullet"/>
              <w:numPr>
                <w:ilvl w:val="1"/>
                <w:numId w:val="39"/>
              </w:numPr>
              <w:ind w:left="695"/>
              <w:contextualSpacing w:val="0"/>
            </w:pPr>
            <w:r>
              <w:t>Near to far</w:t>
            </w:r>
          </w:p>
          <w:p w14:paraId="5EB099A7" w14:textId="77777777" w:rsidR="00BC6A1C" w:rsidRDefault="00BC6A1C" w:rsidP="00BC6A1C">
            <w:pPr>
              <w:pStyle w:val="ListBullet"/>
              <w:numPr>
                <w:ilvl w:val="1"/>
                <w:numId w:val="39"/>
              </w:numPr>
              <w:ind w:left="695"/>
              <w:contextualSpacing w:val="0"/>
            </w:pPr>
            <w:r>
              <w:t>Left to right</w:t>
            </w:r>
          </w:p>
          <w:p w14:paraId="2D4ED396" w14:textId="38038E29" w:rsidR="00BC6A1C" w:rsidRDefault="00BC6A1C" w:rsidP="00BC6A1C">
            <w:pPr>
              <w:pStyle w:val="ListBullet"/>
              <w:numPr>
                <w:ilvl w:val="0"/>
                <w:numId w:val="39"/>
              </w:numPr>
              <w:contextualSpacing w:val="0"/>
            </w:pPr>
            <w:r>
              <w:t>Helps reader envision the scene</w:t>
            </w:r>
          </w:p>
        </w:tc>
        <w:tc>
          <w:tcPr>
            <w:tcW w:w="3750" w:type="pct"/>
            <w:shd w:val="clear" w:color="auto" w:fill="auto"/>
          </w:tcPr>
          <w:p w14:paraId="2F7FBF69" w14:textId="77777777" w:rsidR="00BC6A1C" w:rsidRDefault="00BC6A1C" w:rsidP="00BC6A1C">
            <w:pPr>
              <w:pStyle w:val="BodyText"/>
            </w:pPr>
            <w:r>
              <w:t xml:space="preserve">Some information is best presented spatially—which describes where things are or where they happened in proximity to one other. </w:t>
            </w:r>
          </w:p>
          <w:p w14:paraId="4417DC16" w14:textId="2BBD5311" w:rsidR="00BC6A1C" w:rsidRDefault="00BC6A1C" w:rsidP="00BC6A1C">
            <w:pPr>
              <w:pStyle w:val="BodyText"/>
            </w:pPr>
            <w:r>
              <w:t>Spatial organization is helpful when it is important for the reader to envision a scene and there isn</w:t>
            </w:r>
            <w:r w:rsidR="008D662E">
              <w:t>’</w:t>
            </w:r>
            <w:r>
              <w:t>t the option to include photos or illustrations.</w:t>
            </w:r>
          </w:p>
        </w:tc>
      </w:tr>
    </w:tbl>
    <w:p w14:paraId="475E6C6B" w14:textId="77777777" w:rsidR="00C64098" w:rsidRDefault="00C64098">
      <w:pPr>
        <w:rPr>
          <w:rStyle w:val="Strong"/>
          <w:rFonts w:eastAsia="Times New Roman"/>
          <w:color w:val="000000"/>
        </w:rPr>
      </w:pPr>
    </w:p>
    <w:p w14:paraId="0F1DE087" w14:textId="199918CD" w:rsidR="00BC6A1C" w:rsidRDefault="00BC6A1C" w:rsidP="00BC6A1C">
      <w:pPr>
        <w:rPr>
          <w:rStyle w:val="Strong"/>
          <w:rFonts w:eastAsia="Times New Roman"/>
          <w:color w:val="000000"/>
        </w:rPr>
      </w:pPr>
      <w:r w:rsidRPr="00BC6A1C">
        <w:rPr>
          <w:rStyle w:val="Strong"/>
          <w:rFonts w:eastAsia="Times New Roman"/>
          <w:color w:val="000000"/>
        </w:rPr>
        <w:t>Alphabetical or Numerical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2337"/>
        <w:gridCol w:w="7013"/>
      </w:tblGrid>
      <w:tr w:rsidR="00BC6A1C" w:rsidRPr="00C64098" w14:paraId="745BCCF6" w14:textId="77777777" w:rsidTr="00A135DE">
        <w:trPr>
          <w:tblHeader/>
        </w:trPr>
        <w:tc>
          <w:tcPr>
            <w:tcW w:w="1250" w:type="pct"/>
            <w:shd w:val="clear" w:color="auto" w:fill="E6E6E6"/>
          </w:tcPr>
          <w:p w14:paraId="083B6141" w14:textId="77777777" w:rsidR="00BC6A1C" w:rsidRPr="00C64098" w:rsidRDefault="00BC6A1C" w:rsidP="00A135DE">
            <w:pPr>
              <w:pStyle w:val="TableHeader"/>
              <w:spacing w:before="120" w:after="120" w:line="240" w:lineRule="auto"/>
              <w:rPr>
                <w:b/>
                <w:bCs/>
              </w:rPr>
            </w:pPr>
            <w:r w:rsidRPr="00C64098">
              <w:rPr>
                <w:b/>
                <w:bCs/>
              </w:rPr>
              <w:t>Method</w:t>
            </w:r>
          </w:p>
        </w:tc>
        <w:tc>
          <w:tcPr>
            <w:tcW w:w="3750" w:type="pct"/>
            <w:shd w:val="clear" w:color="auto" w:fill="E6E6E6"/>
          </w:tcPr>
          <w:p w14:paraId="690EB5A8" w14:textId="77777777" w:rsidR="00BC6A1C" w:rsidRPr="00C64098" w:rsidRDefault="00BC6A1C" w:rsidP="00A135DE">
            <w:pPr>
              <w:pStyle w:val="TableHeader"/>
              <w:spacing w:before="120" w:after="120" w:line="240" w:lineRule="auto"/>
              <w:rPr>
                <w:b/>
                <w:bCs/>
              </w:rPr>
            </w:pPr>
            <w:r w:rsidRPr="00C64098">
              <w:rPr>
                <w:b/>
                <w:bCs/>
              </w:rPr>
              <w:t>Details</w:t>
            </w:r>
          </w:p>
        </w:tc>
      </w:tr>
      <w:tr w:rsidR="00BC6A1C" w14:paraId="5D2C4B94" w14:textId="77777777" w:rsidTr="00A135DE">
        <w:tc>
          <w:tcPr>
            <w:tcW w:w="1250" w:type="pct"/>
            <w:shd w:val="clear" w:color="auto" w:fill="auto"/>
          </w:tcPr>
          <w:p w14:paraId="2D1C31D5" w14:textId="77777777" w:rsidR="00BC6A1C" w:rsidRDefault="00BC6A1C" w:rsidP="00BC6A1C">
            <w:pPr>
              <w:pStyle w:val="ListBullet"/>
              <w:numPr>
                <w:ilvl w:val="0"/>
                <w:numId w:val="39"/>
              </w:numPr>
              <w:contextualSpacing w:val="0"/>
            </w:pPr>
            <w:r>
              <w:t xml:space="preserve">Alpha: Useful when listing names or data </w:t>
            </w:r>
          </w:p>
          <w:p w14:paraId="3927F4B6" w14:textId="2DB08E19" w:rsidR="00BC6A1C" w:rsidRDefault="00BC6A1C" w:rsidP="00BC6A1C">
            <w:pPr>
              <w:pStyle w:val="ListBullet"/>
              <w:numPr>
                <w:ilvl w:val="0"/>
                <w:numId w:val="39"/>
              </w:numPr>
              <w:contextualSpacing w:val="0"/>
            </w:pPr>
            <w:r>
              <w:t>Numeric: Can indicate sequence of steps or quantifiable relationship (i.e., big to small, most to least)</w:t>
            </w:r>
          </w:p>
        </w:tc>
        <w:tc>
          <w:tcPr>
            <w:tcW w:w="3750" w:type="pct"/>
            <w:shd w:val="clear" w:color="auto" w:fill="auto"/>
          </w:tcPr>
          <w:p w14:paraId="5500C33D" w14:textId="77777777" w:rsidR="00BC6A1C" w:rsidRDefault="00BC6A1C" w:rsidP="00BC6A1C">
            <w:pPr>
              <w:pStyle w:val="BodyText"/>
              <w:rPr>
                <w:rFonts w:eastAsiaTheme="minorEastAsia"/>
              </w:rPr>
            </w:pPr>
            <w:r>
              <w:t>Alphabetical and numerical ordering has a place in many written documents. </w:t>
            </w:r>
          </w:p>
          <w:p w14:paraId="194EE663" w14:textId="653DB85A" w:rsidR="00BC6A1C" w:rsidRDefault="00BC6A1C" w:rsidP="00BC6A1C">
            <w:pPr>
              <w:pStyle w:val="ListBullet"/>
              <w:numPr>
                <w:ilvl w:val="0"/>
                <w:numId w:val="44"/>
              </w:numPr>
              <w:contextualSpacing w:val="0"/>
            </w:pPr>
            <w:r>
              <w:t xml:space="preserve">Alphabetical order is particularly helpful when including long lists of names or other data. </w:t>
            </w:r>
          </w:p>
          <w:p w14:paraId="583AA72D" w14:textId="02E914AC" w:rsidR="00BC6A1C" w:rsidRDefault="00BC6A1C" w:rsidP="00BC6A1C">
            <w:pPr>
              <w:pStyle w:val="ListBullet"/>
              <w:numPr>
                <w:ilvl w:val="0"/>
                <w:numId w:val="44"/>
              </w:numPr>
              <w:contextualSpacing w:val="0"/>
            </w:pPr>
            <w:r>
              <w:t>Numeric lists can indicate the sequence of steps taken or the relationship among elements (e.g., biggest to smallest item, most to least important, most to least impact).</w:t>
            </w:r>
          </w:p>
        </w:tc>
      </w:tr>
    </w:tbl>
    <w:p w14:paraId="6BD6E9AE" w14:textId="77777777" w:rsidR="00BC6A1C" w:rsidRDefault="00BC6A1C">
      <w:pPr>
        <w:spacing w:before="0" w:after="160" w:line="259" w:lineRule="auto"/>
        <w:rPr>
          <w:rFonts w:ascii="Franklin Gothic Book" w:eastAsiaTheme="majorEastAsia" w:hAnsi="Franklin Gothic Book" w:cstheme="majorBidi"/>
          <w:color w:val="231F20"/>
          <w:sz w:val="40"/>
          <w:szCs w:val="26"/>
        </w:rPr>
      </w:pPr>
      <w:r>
        <w:br w:type="page"/>
      </w:r>
    </w:p>
    <w:p w14:paraId="5215DC23" w14:textId="2DAD4904" w:rsidR="00F926EE" w:rsidRDefault="00BC6A1C" w:rsidP="00BC1ABB">
      <w:pPr>
        <w:pStyle w:val="Heading2"/>
        <w:divId w:val="184684510"/>
        <w:rPr>
          <w:rFonts w:eastAsiaTheme="minorEastAsia"/>
        </w:rPr>
      </w:pPr>
      <w:bookmarkStart w:id="8" w:name="_Toc186548952"/>
      <w:r>
        <w:lastRenderedPageBreak/>
        <w:t>A</w:t>
      </w:r>
      <w:r w:rsidR="00F926EE">
        <w:t>voiding Grammar Pitfalls</w:t>
      </w:r>
      <w:bookmarkEnd w:id="8"/>
    </w:p>
    <w:p w14:paraId="2BAB0DD9" w14:textId="77777777" w:rsidR="00F926EE" w:rsidRDefault="00F926EE" w:rsidP="00127A63">
      <w:pPr>
        <w:pStyle w:val="BodyText"/>
        <w:divId w:val="503208013"/>
      </w:pPr>
      <w:r>
        <w:t xml:space="preserve">Some rules of grammar are more likely than others to trip us up from time to time. The following chart describes some of the more common problem areas by stating each grammatical rule and providing examples of the correct application of the rule.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9350"/>
      </w:tblGrid>
      <w:tr w:rsidR="00F926EE" w14:paraId="778540CE" w14:textId="77777777" w:rsidTr="00BC6A1C">
        <w:tc>
          <w:tcPr>
            <w:tcW w:w="5000" w:type="pct"/>
            <w:shd w:val="clear" w:color="auto" w:fill="auto"/>
          </w:tcPr>
          <w:p w14:paraId="5C3EFD38" w14:textId="77777777" w:rsidR="00F926EE" w:rsidRPr="00BC6A1C" w:rsidRDefault="00F926EE" w:rsidP="00BC6A1C">
            <w:pPr>
              <w:pStyle w:val="BodyText"/>
              <w:spacing w:before="60" w:after="60"/>
              <w:divId w:val="2049255945"/>
              <w:rPr>
                <w:rStyle w:val="Strong"/>
                <w:rFonts w:eastAsia="Times New Roman"/>
                <w:color w:val="000000"/>
              </w:rPr>
            </w:pPr>
            <w:r w:rsidRPr="00BC6A1C">
              <w:rPr>
                <w:rStyle w:val="Strong"/>
                <w:rFonts w:eastAsia="Times New Roman"/>
                <w:color w:val="000000"/>
              </w:rPr>
              <w:t>Subject-Verb Agreement</w:t>
            </w:r>
          </w:p>
        </w:tc>
      </w:tr>
      <w:tr w:rsidR="00F926EE" w14:paraId="2AFD895F" w14:textId="77777777" w:rsidTr="00BC6A1C">
        <w:tc>
          <w:tcPr>
            <w:tcW w:w="5000" w:type="pct"/>
            <w:shd w:val="clear" w:color="auto" w:fill="auto"/>
          </w:tcPr>
          <w:p w14:paraId="4E141B84" w14:textId="77777777" w:rsidR="00F926EE" w:rsidRDefault="00F926EE" w:rsidP="00BC6A1C">
            <w:pPr>
              <w:pStyle w:val="BodyText"/>
              <w:spacing w:before="60" w:after="60"/>
              <w:divId w:val="241527450"/>
              <w:rPr>
                <w:rFonts w:eastAsiaTheme="minorEastAsia"/>
              </w:rPr>
            </w:pPr>
            <w:r>
              <w:t>Rule: Subjects and verbs must agree in number.</w:t>
            </w:r>
          </w:p>
          <w:p w14:paraId="74707A61" w14:textId="77777777" w:rsidR="00F926EE" w:rsidRDefault="00F926EE" w:rsidP="00BC6A1C">
            <w:pPr>
              <w:pStyle w:val="ListBullet"/>
              <w:numPr>
                <w:ilvl w:val="0"/>
                <w:numId w:val="45"/>
              </w:numPr>
              <w:spacing w:before="60" w:after="60"/>
              <w:contextualSpacing w:val="0"/>
              <w:divId w:val="241527450"/>
            </w:pPr>
            <w:r>
              <w:t>Singular subject and verb = She is buying a car.</w:t>
            </w:r>
          </w:p>
          <w:p w14:paraId="1A13DCDE" w14:textId="77777777" w:rsidR="00F926EE" w:rsidRDefault="00F926EE" w:rsidP="00BC6A1C">
            <w:pPr>
              <w:pStyle w:val="ListBullet"/>
              <w:numPr>
                <w:ilvl w:val="0"/>
                <w:numId w:val="45"/>
              </w:numPr>
              <w:spacing w:before="60" w:after="60"/>
              <w:contextualSpacing w:val="0"/>
              <w:divId w:val="241527450"/>
            </w:pPr>
            <w:r>
              <w:t>Plural subject and verb = They are buying a car.</w:t>
            </w:r>
          </w:p>
          <w:p w14:paraId="070CED6B" w14:textId="77777777" w:rsidR="00F926EE" w:rsidRDefault="00F926EE" w:rsidP="00BC6A1C">
            <w:pPr>
              <w:pStyle w:val="ListBullet"/>
              <w:numPr>
                <w:ilvl w:val="0"/>
                <w:numId w:val="45"/>
              </w:numPr>
              <w:spacing w:before="60" w:after="60"/>
              <w:contextualSpacing w:val="0"/>
              <w:divId w:val="241527450"/>
            </w:pPr>
            <w:r>
              <w:t>Compound subject and plural verb = Meat and potatoes are the basic meal in the dining hall.</w:t>
            </w:r>
          </w:p>
          <w:p w14:paraId="15FCE143" w14:textId="3878EE44" w:rsidR="00F926EE" w:rsidRDefault="00F926EE" w:rsidP="00BC6A1C">
            <w:pPr>
              <w:pStyle w:val="ListBullet"/>
              <w:numPr>
                <w:ilvl w:val="0"/>
                <w:numId w:val="45"/>
              </w:numPr>
              <w:spacing w:before="60" w:after="60"/>
              <w:contextualSpacing w:val="0"/>
              <w:divId w:val="241527450"/>
            </w:pPr>
            <w:r>
              <w:t xml:space="preserve">Nouns of quantity, distance, and time take a singular verb = Five hundred dollars is a lot to pay for ring-side tickets, but </w:t>
            </w:r>
            <w:r w:rsidR="00DD2594">
              <w:t>80</w:t>
            </w:r>
            <w:r>
              <w:t xml:space="preserve"> miles isn</w:t>
            </w:r>
            <w:r w:rsidR="008D662E">
              <w:t>’</w:t>
            </w:r>
            <w:r>
              <w:t>t too far to drive to see the fight.</w:t>
            </w:r>
          </w:p>
          <w:p w14:paraId="215A9471" w14:textId="7C42A6F3" w:rsidR="00207772" w:rsidRDefault="00F926EE" w:rsidP="00BC6A1C">
            <w:pPr>
              <w:pStyle w:val="ListBullet"/>
              <w:numPr>
                <w:ilvl w:val="0"/>
                <w:numId w:val="45"/>
              </w:numPr>
              <w:spacing w:before="60" w:after="60"/>
              <w:contextualSpacing w:val="0"/>
              <w:divId w:val="241527450"/>
            </w:pPr>
            <w:r>
              <w:t>Collective nouns can be singular or plural, depending on their meaning = The jury were divided on the vote. (The jury as individuals were divided.)</w:t>
            </w:r>
            <w:r w:rsidR="009C18CE">
              <w:t xml:space="preserve"> </w:t>
            </w:r>
            <w:r>
              <w:t>The jury has completed its deliberations. (The jury as a whole has come to a decision.)</w:t>
            </w:r>
          </w:p>
        </w:tc>
      </w:tr>
      <w:tr w:rsidR="00F926EE" w:rsidRPr="00BC6A1C" w14:paraId="1B1B0F08" w14:textId="77777777" w:rsidTr="00BC6A1C">
        <w:tc>
          <w:tcPr>
            <w:tcW w:w="5000" w:type="pct"/>
            <w:shd w:val="clear" w:color="auto" w:fill="auto"/>
          </w:tcPr>
          <w:p w14:paraId="5B8BBE94" w14:textId="77777777" w:rsidR="00F926EE" w:rsidRPr="00BC6A1C" w:rsidRDefault="00F926EE" w:rsidP="00BC6A1C">
            <w:pPr>
              <w:pStyle w:val="BodyText"/>
              <w:spacing w:before="60" w:after="60"/>
              <w:divId w:val="1023626882"/>
              <w:rPr>
                <w:rStyle w:val="Strong"/>
                <w:rFonts w:eastAsia="Times New Roman"/>
                <w:color w:val="000000"/>
              </w:rPr>
            </w:pPr>
            <w:r>
              <w:rPr>
                <w:rStyle w:val="Strong"/>
                <w:rFonts w:eastAsia="Times New Roman"/>
                <w:color w:val="000000"/>
              </w:rPr>
              <w:t>Noun Pronoun Agreement</w:t>
            </w:r>
          </w:p>
        </w:tc>
      </w:tr>
      <w:tr w:rsidR="00F926EE" w14:paraId="2AB3C354" w14:textId="77777777" w:rsidTr="00BC6A1C">
        <w:tc>
          <w:tcPr>
            <w:tcW w:w="5000" w:type="pct"/>
            <w:shd w:val="clear" w:color="auto" w:fill="auto"/>
          </w:tcPr>
          <w:p w14:paraId="781C6285" w14:textId="77777777" w:rsidR="00F926EE" w:rsidRDefault="00F926EE" w:rsidP="00BC6A1C">
            <w:pPr>
              <w:pStyle w:val="BodyText"/>
              <w:spacing w:before="60" w:after="60"/>
              <w:divId w:val="1074742806"/>
              <w:rPr>
                <w:rFonts w:eastAsiaTheme="minorEastAsia"/>
              </w:rPr>
            </w:pPr>
            <w:r>
              <w:t>Rule: Nouns and pronouns must agree in number and gender.</w:t>
            </w:r>
          </w:p>
          <w:p w14:paraId="73FC867E" w14:textId="77777777" w:rsidR="00F926EE" w:rsidRDefault="00F926EE" w:rsidP="00BC6A1C">
            <w:pPr>
              <w:pStyle w:val="ListBullet"/>
              <w:numPr>
                <w:ilvl w:val="0"/>
                <w:numId w:val="46"/>
              </w:numPr>
              <w:spacing w:before="60" w:after="60"/>
              <w:contextualSpacing w:val="0"/>
              <w:divId w:val="1074742806"/>
            </w:pPr>
            <w:r>
              <w:t xml:space="preserve">Compound noun and plural </w:t>
            </w:r>
            <w:r>
              <w:rPr>
                <w:u w:val="single"/>
              </w:rPr>
              <w:t>pronoun</w:t>
            </w:r>
            <w:r>
              <w:t xml:space="preserve"> = Bob and Sue presented </w:t>
            </w:r>
            <w:r>
              <w:rPr>
                <w:u w:val="single"/>
              </w:rPr>
              <w:t>their</w:t>
            </w:r>
            <w:r>
              <w:t xml:space="preserve"> report to the Chief.</w:t>
            </w:r>
          </w:p>
          <w:p w14:paraId="39C08B7B" w14:textId="49CD855F" w:rsidR="00F926EE" w:rsidRDefault="00F926EE" w:rsidP="00BC6A1C">
            <w:pPr>
              <w:pStyle w:val="ListBullet"/>
              <w:numPr>
                <w:ilvl w:val="0"/>
                <w:numId w:val="46"/>
              </w:numPr>
              <w:spacing w:before="60" w:after="60"/>
              <w:contextualSpacing w:val="0"/>
              <w:divId w:val="1074742806"/>
            </w:pPr>
            <w:r>
              <w:t xml:space="preserve">Single noun and single </w:t>
            </w:r>
            <w:r>
              <w:rPr>
                <w:u w:val="single"/>
              </w:rPr>
              <w:t>pronoun</w:t>
            </w:r>
            <w:r>
              <w:t xml:space="preserve"> = Carlos played </w:t>
            </w:r>
            <w:r>
              <w:rPr>
                <w:u w:val="single"/>
              </w:rPr>
              <w:t>his</w:t>
            </w:r>
            <w:r>
              <w:t xml:space="preserve"> best game of golf for the </w:t>
            </w:r>
            <w:r w:rsidR="00904CF3">
              <w:t>tournament. (</w:t>
            </w:r>
            <w:r>
              <w:t>Pronoun is correct in both number and gender.)</w:t>
            </w:r>
          </w:p>
        </w:tc>
      </w:tr>
      <w:tr w:rsidR="00F926EE" w:rsidRPr="00BC6A1C" w14:paraId="72DCF934" w14:textId="77777777" w:rsidTr="00BC6A1C">
        <w:tc>
          <w:tcPr>
            <w:tcW w:w="5000" w:type="pct"/>
            <w:shd w:val="clear" w:color="auto" w:fill="auto"/>
          </w:tcPr>
          <w:p w14:paraId="4D593898" w14:textId="77777777" w:rsidR="00F926EE" w:rsidRPr="00BC6A1C" w:rsidRDefault="00F926EE" w:rsidP="00BC6A1C">
            <w:pPr>
              <w:pStyle w:val="BodyText"/>
              <w:spacing w:before="60" w:after="60"/>
              <w:divId w:val="1904751563"/>
              <w:rPr>
                <w:rStyle w:val="Strong"/>
                <w:rFonts w:eastAsia="Times New Roman"/>
                <w:color w:val="000000"/>
              </w:rPr>
            </w:pPr>
            <w:r>
              <w:rPr>
                <w:rStyle w:val="Strong"/>
                <w:rFonts w:eastAsia="Times New Roman"/>
                <w:color w:val="000000"/>
              </w:rPr>
              <w:t>Fragments and Run-On Sentences</w:t>
            </w:r>
          </w:p>
        </w:tc>
      </w:tr>
      <w:tr w:rsidR="00F926EE" w14:paraId="6D925BAE" w14:textId="77777777" w:rsidTr="00BC6A1C">
        <w:tc>
          <w:tcPr>
            <w:tcW w:w="5000" w:type="pct"/>
            <w:shd w:val="clear" w:color="auto" w:fill="auto"/>
          </w:tcPr>
          <w:p w14:paraId="225145DD" w14:textId="77777777" w:rsidR="00F926EE" w:rsidRDefault="00F926EE" w:rsidP="00BC6A1C">
            <w:pPr>
              <w:pStyle w:val="BodyText"/>
              <w:spacing w:before="60" w:after="60"/>
              <w:divId w:val="1656296766"/>
              <w:rPr>
                <w:rFonts w:eastAsiaTheme="minorEastAsia"/>
              </w:rPr>
            </w:pPr>
            <w:r>
              <w:rPr>
                <w:rStyle w:val="Strong"/>
                <w:color w:val="000000"/>
              </w:rPr>
              <w:t>Fragments are incomplete thoughts.</w:t>
            </w:r>
          </w:p>
          <w:p w14:paraId="22F2006F" w14:textId="039AAE7E" w:rsidR="00F926EE" w:rsidRDefault="00F926EE" w:rsidP="00BC6A1C">
            <w:pPr>
              <w:pStyle w:val="ListBullet"/>
              <w:numPr>
                <w:ilvl w:val="0"/>
                <w:numId w:val="47"/>
              </w:numPr>
              <w:spacing w:before="60" w:after="60"/>
              <w:contextualSpacing w:val="0"/>
              <w:divId w:val="1656296766"/>
            </w:pPr>
            <w:r>
              <w:t xml:space="preserve">Subject or verb is missing = Heavier suspension, towing package, steel wheels, and over-sized tires all part of the special price. (The verb </w:t>
            </w:r>
            <w:r w:rsidR="008D662E">
              <w:t>“</w:t>
            </w:r>
            <w:r w:rsidR="00904CF3">
              <w:t>are</w:t>
            </w:r>
            <w:r w:rsidR="008D662E">
              <w:t>”</w:t>
            </w:r>
            <w:r>
              <w:t xml:space="preserve"> missing.) </w:t>
            </w:r>
          </w:p>
          <w:p w14:paraId="3907714D" w14:textId="3E52BFC3" w:rsidR="00F926EE" w:rsidRDefault="00F926EE" w:rsidP="00BC6A1C">
            <w:pPr>
              <w:pStyle w:val="ListBullet"/>
              <w:numPr>
                <w:ilvl w:val="0"/>
                <w:numId w:val="47"/>
              </w:numPr>
              <w:spacing w:before="60" w:after="60"/>
              <w:contextualSpacing w:val="0"/>
              <w:divId w:val="1656296766"/>
            </w:pPr>
            <w:r>
              <w:t>A word indicates something is missing = Although Pete was late to work. (</w:t>
            </w:r>
            <w:r w:rsidR="008D662E">
              <w:t>“</w:t>
            </w:r>
            <w:r>
              <w:t>Although</w:t>
            </w:r>
            <w:r w:rsidR="008D662E">
              <w:t>”</w:t>
            </w:r>
            <w:r>
              <w:t xml:space="preserve"> indicates something is missing. Either </w:t>
            </w:r>
            <w:r w:rsidR="008D662E">
              <w:t>“</w:t>
            </w:r>
            <w:r>
              <w:t>Although Pete was late to work today, he is usually on time</w:t>
            </w:r>
            <w:r w:rsidR="008D662E">
              <w:t>”</w:t>
            </w:r>
            <w:r>
              <w:t xml:space="preserve"> or </w:t>
            </w:r>
            <w:r w:rsidR="008D662E">
              <w:t>“</w:t>
            </w:r>
            <w:r>
              <w:t>Pete was late to work</w:t>
            </w:r>
            <w:r w:rsidR="008D662E">
              <w:t>”</w:t>
            </w:r>
            <w:r>
              <w:t xml:space="preserve"> would be correct.)</w:t>
            </w:r>
          </w:p>
        </w:tc>
      </w:tr>
      <w:tr w:rsidR="00F926EE" w14:paraId="7EC58C0A" w14:textId="77777777" w:rsidTr="00BC6A1C">
        <w:tc>
          <w:tcPr>
            <w:tcW w:w="5000" w:type="pct"/>
            <w:shd w:val="clear" w:color="auto" w:fill="auto"/>
          </w:tcPr>
          <w:p w14:paraId="22D411B5" w14:textId="77777777" w:rsidR="00F926EE" w:rsidRDefault="00F926EE" w:rsidP="00BC6A1C">
            <w:pPr>
              <w:pStyle w:val="BodyText"/>
              <w:spacing w:before="60" w:after="60"/>
              <w:divId w:val="1445420226"/>
              <w:rPr>
                <w:rFonts w:eastAsiaTheme="minorEastAsia"/>
              </w:rPr>
            </w:pPr>
            <w:r>
              <w:rPr>
                <w:rStyle w:val="Strong"/>
                <w:color w:val="000000"/>
              </w:rPr>
              <w:t>Run-on sentences are two complete thoughts improperly joined.</w:t>
            </w:r>
          </w:p>
          <w:p w14:paraId="3CB80B05" w14:textId="77777777" w:rsidR="00F926EE" w:rsidRDefault="00F926EE" w:rsidP="00BC6A1C">
            <w:pPr>
              <w:pStyle w:val="ListBullet"/>
              <w:numPr>
                <w:ilvl w:val="0"/>
                <w:numId w:val="48"/>
              </w:numPr>
              <w:spacing w:before="60" w:after="60"/>
              <w:contextualSpacing w:val="0"/>
              <w:divId w:val="1445420226"/>
            </w:pPr>
            <w:r>
              <w:t xml:space="preserve">We moved from New York we like San Diego. (WRONG) </w:t>
            </w:r>
          </w:p>
          <w:p w14:paraId="7B8B967B" w14:textId="701B9F27" w:rsidR="00F926EE" w:rsidRDefault="00F926EE" w:rsidP="00BC6A1C">
            <w:pPr>
              <w:pStyle w:val="BodyText"/>
              <w:spacing w:before="60" w:after="60"/>
              <w:ind w:left="360"/>
              <w:divId w:val="1445420226"/>
              <w:rPr>
                <w:rFonts w:eastAsiaTheme="minorEastAsia"/>
              </w:rPr>
            </w:pPr>
            <w:r>
              <w:t>Punctuation or a connecting word can correct the sentence:</w:t>
            </w:r>
            <w:r w:rsidR="009C18CE">
              <w:t xml:space="preserve"> </w:t>
            </w:r>
          </w:p>
          <w:p w14:paraId="3518DA74" w14:textId="46AF0D80" w:rsidR="00F926EE" w:rsidRDefault="00F926EE" w:rsidP="00BC6A1C">
            <w:pPr>
              <w:pStyle w:val="ListBullet"/>
              <w:numPr>
                <w:ilvl w:val="0"/>
                <w:numId w:val="48"/>
              </w:numPr>
              <w:spacing w:before="60" w:after="60"/>
              <w:contextualSpacing w:val="0"/>
              <w:divId w:val="1445420226"/>
            </w:pPr>
            <w:r>
              <w:t>We moved from New York. We like San Diego. (two sentences)</w:t>
            </w:r>
            <w:r w:rsidR="009C18CE">
              <w:t xml:space="preserve"> </w:t>
            </w:r>
          </w:p>
          <w:p w14:paraId="15817207" w14:textId="24B506C4" w:rsidR="00F926EE" w:rsidRDefault="00F926EE" w:rsidP="00BC6A1C">
            <w:pPr>
              <w:pStyle w:val="ListBullet"/>
              <w:numPr>
                <w:ilvl w:val="0"/>
                <w:numId w:val="48"/>
              </w:numPr>
              <w:spacing w:before="60" w:after="60"/>
              <w:contextualSpacing w:val="0"/>
              <w:divId w:val="1445420226"/>
            </w:pPr>
            <w:r>
              <w:t>We moved from New York; we like San Diego. (complete thoughts joined by semicolon)</w:t>
            </w:r>
            <w:r w:rsidR="009C18CE">
              <w:t xml:space="preserve"> </w:t>
            </w:r>
          </w:p>
          <w:p w14:paraId="220040E0" w14:textId="2A855653" w:rsidR="00F926EE" w:rsidRDefault="00F926EE" w:rsidP="00BC6A1C">
            <w:pPr>
              <w:pStyle w:val="ListBullet"/>
              <w:numPr>
                <w:ilvl w:val="0"/>
                <w:numId w:val="48"/>
              </w:numPr>
              <w:spacing w:before="60" w:after="60"/>
              <w:contextualSpacing w:val="0"/>
              <w:divId w:val="1445420226"/>
            </w:pPr>
            <w:r>
              <w:t>We moved from New York</w:t>
            </w:r>
            <w:r w:rsidR="00DD2594">
              <w:t>,</w:t>
            </w:r>
            <w:r>
              <w:t xml:space="preserve"> and we like San Diego. (complete thoughts joined by a conjunction)</w:t>
            </w:r>
          </w:p>
        </w:tc>
      </w:tr>
    </w:tbl>
    <w:p w14:paraId="6D0C83B0" w14:textId="77777777" w:rsidR="00F926EE" w:rsidRDefault="00F926EE" w:rsidP="00BC1ABB">
      <w:pPr>
        <w:pStyle w:val="Heading2"/>
        <w:divId w:val="1737045354"/>
        <w:rPr>
          <w:rFonts w:eastAsiaTheme="minorEastAsia"/>
        </w:rPr>
      </w:pPr>
      <w:bookmarkStart w:id="9" w:name="_Toc186548953"/>
      <w:r>
        <w:lastRenderedPageBreak/>
        <w:t>Spotting Punctual Problems</w:t>
      </w:r>
      <w:bookmarkEnd w:id="9"/>
    </w:p>
    <w:p w14:paraId="1424F725" w14:textId="77777777" w:rsidR="00F926EE" w:rsidRDefault="00F926EE" w:rsidP="00127A63">
      <w:pPr>
        <w:pStyle w:val="BodyText"/>
        <w:divId w:val="1812206973"/>
      </w:pPr>
      <w:r>
        <w:t>Just as with spelling errors, faulty punctuation can undermine your credibility and confuse the reader. There are entire courses taught on punctuation and numerous books devoted to the subject. Some of the more common problem areas appear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9350"/>
      </w:tblGrid>
      <w:tr w:rsidR="00F926EE" w:rsidRPr="00BC6A1C" w14:paraId="092F0C04" w14:textId="77777777" w:rsidTr="00BC6A1C">
        <w:tc>
          <w:tcPr>
            <w:tcW w:w="5000" w:type="pct"/>
            <w:shd w:val="clear" w:color="auto" w:fill="auto"/>
          </w:tcPr>
          <w:p w14:paraId="6929F1D3" w14:textId="77777777" w:rsidR="00F926EE" w:rsidRPr="00BC6A1C" w:rsidRDefault="00F926EE" w:rsidP="00BC6A1C">
            <w:pPr>
              <w:pStyle w:val="TableHeader"/>
              <w:spacing w:before="60" w:after="60" w:line="240" w:lineRule="auto"/>
              <w:divId w:val="792334606"/>
              <w:rPr>
                <w:b/>
                <w:bCs/>
              </w:rPr>
            </w:pPr>
            <w:r w:rsidRPr="00BC6A1C">
              <w:rPr>
                <w:b/>
                <w:bCs/>
              </w:rPr>
              <w:t>Apostrophes</w:t>
            </w:r>
          </w:p>
        </w:tc>
      </w:tr>
      <w:tr w:rsidR="00F926EE" w14:paraId="753F7B29" w14:textId="77777777" w:rsidTr="00BC6A1C">
        <w:tc>
          <w:tcPr>
            <w:tcW w:w="5000" w:type="pct"/>
            <w:shd w:val="clear" w:color="auto" w:fill="auto"/>
          </w:tcPr>
          <w:p w14:paraId="6CEC9931" w14:textId="77777777" w:rsidR="00F926EE" w:rsidRDefault="00F926EE" w:rsidP="00BC6A1C">
            <w:pPr>
              <w:pStyle w:val="BodyText"/>
              <w:spacing w:before="60" w:after="60"/>
              <w:divId w:val="1780294562"/>
              <w:rPr>
                <w:rFonts w:eastAsiaTheme="minorEastAsia"/>
              </w:rPr>
            </w:pPr>
            <w:r>
              <w:t>Use apostrophes to indicate:</w:t>
            </w:r>
          </w:p>
          <w:p w14:paraId="4BBDDF4A" w14:textId="77777777" w:rsidR="00F926EE" w:rsidRDefault="00F926EE" w:rsidP="00BC6A1C">
            <w:pPr>
              <w:pStyle w:val="ListBullet"/>
              <w:numPr>
                <w:ilvl w:val="0"/>
                <w:numId w:val="49"/>
              </w:numPr>
              <w:spacing w:before="60" w:after="60"/>
              <w:contextualSpacing w:val="0"/>
              <w:divId w:val="1780294562"/>
            </w:pPr>
            <w:r>
              <w:t>Letters omitted</w:t>
            </w:r>
          </w:p>
          <w:p w14:paraId="4E2C08B4" w14:textId="425A7A9D" w:rsidR="00F926EE" w:rsidRDefault="00F926EE" w:rsidP="00BC6A1C">
            <w:pPr>
              <w:pStyle w:val="ListBullet2"/>
              <w:numPr>
                <w:ilvl w:val="1"/>
                <w:numId w:val="49"/>
              </w:numPr>
              <w:spacing w:before="60" w:after="60"/>
              <w:contextualSpacing w:val="0"/>
              <w:divId w:val="1780294562"/>
            </w:pPr>
            <w:r>
              <w:t>Don</w:t>
            </w:r>
            <w:r w:rsidR="008D662E">
              <w:t>’</w:t>
            </w:r>
            <w:r>
              <w:t xml:space="preserve">t (for </w:t>
            </w:r>
            <w:r w:rsidR="008D662E">
              <w:t>“</w:t>
            </w:r>
            <w:r>
              <w:t>do not</w:t>
            </w:r>
            <w:r w:rsidR="008D662E">
              <w:t>”</w:t>
            </w:r>
            <w:r>
              <w:t xml:space="preserve">) </w:t>
            </w:r>
          </w:p>
          <w:p w14:paraId="0A56ADAC" w14:textId="4911896D" w:rsidR="00F926EE" w:rsidRDefault="00F926EE" w:rsidP="00BC6A1C">
            <w:pPr>
              <w:pStyle w:val="ListBullet2"/>
              <w:numPr>
                <w:ilvl w:val="1"/>
                <w:numId w:val="49"/>
              </w:numPr>
              <w:spacing w:before="60" w:after="60"/>
              <w:contextualSpacing w:val="0"/>
              <w:divId w:val="1780294562"/>
            </w:pPr>
            <w:r>
              <w:t>Let</w:t>
            </w:r>
            <w:r w:rsidR="008D662E">
              <w:t>’</w:t>
            </w:r>
            <w:r>
              <w:t xml:space="preserve">s (for </w:t>
            </w:r>
            <w:r w:rsidR="008D662E">
              <w:t>“</w:t>
            </w:r>
            <w:r>
              <w:t>let us</w:t>
            </w:r>
            <w:r w:rsidR="008D662E">
              <w:t>”</w:t>
            </w:r>
            <w:r>
              <w:t>)</w:t>
            </w:r>
          </w:p>
          <w:p w14:paraId="3A514F84" w14:textId="77777777" w:rsidR="00F926EE" w:rsidRDefault="00F926EE" w:rsidP="00BC6A1C">
            <w:pPr>
              <w:pStyle w:val="ListBullet"/>
              <w:numPr>
                <w:ilvl w:val="0"/>
                <w:numId w:val="49"/>
              </w:numPr>
              <w:spacing w:before="60" w:after="60"/>
              <w:contextualSpacing w:val="0"/>
              <w:divId w:val="1780294562"/>
            </w:pPr>
            <w:r>
              <w:t>Possession</w:t>
            </w:r>
          </w:p>
          <w:p w14:paraId="5C643EFD" w14:textId="517E7FA7" w:rsidR="00F926EE" w:rsidRDefault="00F926EE" w:rsidP="00BC6A1C">
            <w:pPr>
              <w:pStyle w:val="ListBullet2"/>
              <w:numPr>
                <w:ilvl w:val="1"/>
                <w:numId w:val="49"/>
              </w:numPr>
              <w:spacing w:before="60" w:after="60"/>
              <w:contextualSpacing w:val="0"/>
              <w:divId w:val="1780294562"/>
            </w:pPr>
            <w:r>
              <w:t>Mary Brown</w:t>
            </w:r>
            <w:r w:rsidR="008D662E">
              <w:t>’</w:t>
            </w:r>
            <w:r>
              <w:t xml:space="preserve">s car (apostrophe + </w:t>
            </w:r>
            <w:r w:rsidR="008D662E">
              <w:t>“</w:t>
            </w:r>
            <w:r>
              <w:t>s</w:t>
            </w:r>
            <w:r w:rsidR="008D662E">
              <w:t>”</w:t>
            </w:r>
            <w:r>
              <w:t xml:space="preserve"> with a singular noun) </w:t>
            </w:r>
          </w:p>
          <w:p w14:paraId="0CD1470E" w14:textId="38935FC3" w:rsidR="00F926EE" w:rsidRDefault="00F926EE" w:rsidP="00BC6A1C">
            <w:pPr>
              <w:pStyle w:val="ListBullet2"/>
              <w:numPr>
                <w:ilvl w:val="1"/>
                <w:numId w:val="49"/>
              </w:numPr>
              <w:spacing w:before="60" w:after="60"/>
              <w:contextualSpacing w:val="0"/>
              <w:divId w:val="1780294562"/>
            </w:pPr>
            <w:r>
              <w:t>The Browns</w:t>
            </w:r>
            <w:r w:rsidR="008D662E">
              <w:t>’</w:t>
            </w:r>
            <w:r>
              <w:t xml:space="preserve"> car (apostrophe after the </w:t>
            </w:r>
            <w:r w:rsidR="008D662E">
              <w:t>“</w:t>
            </w:r>
            <w:r>
              <w:t>s</w:t>
            </w:r>
            <w:r w:rsidR="008D662E">
              <w:t>”</w:t>
            </w:r>
            <w:r>
              <w:t xml:space="preserve"> in plural nouns)</w:t>
            </w:r>
            <w:r w:rsidR="009C18CE">
              <w:t xml:space="preserve"> </w:t>
            </w:r>
          </w:p>
          <w:p w14:paraId="539FA114" w14:textId="123C4CB7" w:rsidR="00F926EE" w:rsidRDefault="008D662E" w:rsidP="00BC6A1C">
            <w:pPr>
              <w:pStyle w:val="ListBullet"/>
              <w:numPr>
                <w:ilvl w:val="0"/>
                <w:numId w:val="49"/>
              </w:numPr>
              <w:spacing w:before="60" w:after="60"/>
              <w:contextualSpacing w:val="0"/>
              <w:divId w:val="1780294562"/>
            </w:pPr>
            <w:r>
              <w:t>“</w:t>
            </w:r>
            <w:r w:rsidR="00F926EE">
              <w:t>It</w:t>
            </w:r>
            <w:r>
              <w:t>”</w:t>
            </w:r>
            <w:r w:rsidR="00F926EE">
              <w:t xml:space="preserve"> can be tricky! Consider the following: </w:t>
            </w:r>
          </w:p>
          <w:p w14:paraId="2DF35090" w14:textId="4F64A35E" w:rsidR="00F926EE" w:rsidRDefault="00F926EE" w:rsidP="00BC6A1C">
            <w:pPr>
              <w:pStyle w:val="ListBullet2"/>
              <w:spacing w:before="60" w:after="60"/>
              <w:contextualSpacing w:val="0"/>
              <w:divId w:val="1780294562"/>
            </w:pPr>
            <w:r>
              <w:t>It</w:t>
            </w:r>
            <w:r w:rsidR="008D662E">
              <w:t>’</w:t>
            </w:r>
            <w:r>
              <w:t xml:space="preserve">s going to rain. (indicating letter is omitted); but </w:t>
            </w:r>
          </w:p>
          <w:p w14:paraId="6A66650C" w14:textId="0FC46497" w:rsidR="00F926EE" w:rsidRDefault="00F926EE" w:rsidP="00BC6A1C">
            <w:pPr>
              <w:pStyle w:val="ListBullet2"/>
              <w:spacing w:before="60" w:after="60"/>
              <w:contextualSpacing w:val="0"/>
              <w:divId w:val="1780294562"/>
            </w:pPr>
            <w:r>
              <w:t xml:space="preserve">The cat lost its tail. (no apostrophe used to show possession with </w:t>
            </w:r>
            <w:r w:rsidR="008D662E">
              <w:t>“</w:t>
            </w:r>
            <w:r>
              <w:t>it</w:t>
            </w:r>
            <w:r w:rsidR="008D662E">
              <w:t>”</w:t>
            </w:r>
            <w:r>
              <w:t>)</w:t>
            </w:r>
          </w:p>
        </w:tc>
      </w:tr>
      <w:tr w:rsidR="00F926EE" w:rsidRPr="00BC6A1C" w14:paraId="7A043695" w14:textId="77777777" w:rsidTr="00BC6A1C">
        <w:tc>
          <w:tcPr>
            <w:tcW w:w="5000" w:type="pct"/>
            <w:shd w:val="clear" w:color="auto" w:fill="auto"/>
          </w:tcPr>
          <w:p w14:paraId="1F64D320" w14:textId="77777777" w:rsidR="00F926EE" w:rsidRPr="00BC6A1C" w:rsidRDefault="00F926EE" w:rsidP="00BC6A1C">
            <w:pPr>
              <w:pStyle w:val="TableHeader"/>
              <w:spacing w:before="60" w:after="60" w:line="240" w:lineRule="auto"/>
              <w:divId w:val="1001658398"/>
              <w:rPr>
                <w:b/>
                <w:bCs/>
              </w:rPr>
            </w:pPr>
            <w:r w:rsidRPr="00BC6A1C">
              <w:rPr>
                <w:b/>
                <w:bCs/>
              </w:rPr>
              <w:t>Commas</w:t>
            </w:r>
          </w:p>
        </w:tc>
      </w:tr>
      <w:tr w:rsidR="00F926EE" w14:paraId="7921F6CF" w14:textId="77777777" w:rsidTr="00BC6A1C">
        <w:tc>
          <w:tcPr>
            <w:tcW w:w="5000" w:type="pct"/>
            <w:shd w:val="clear" w:color="auto" w:fill="auto"/>
          </w:tcPr>
          <w:p w14:paraId="0EAEE8AB" w14:textId="77777777" w:rsidR="00F926EE" w:rsidRDefault="00F926EE" w:rsidP="00BC6A1C">
            <w:pPr>
              <w:pStyle w:val="BodyText"/>
              <w:spacing w:before="60" w:after="60"/>
              <w:divId w:val="1645312187"/>
              <w:rPr>
                <w:rFonts w:eastAsiaTheme="minorEastAsia"/>
              </w:rPr>
            </w:pPr>
            <w:r>
              <w:t>Use commas to:</w:t>
            </w:r>
          </w:p>
          <w:p w14:paraId="6720A962" w14:textId="77777777" w:rsidR="00F926EE" w:rsidRDefault="00F926EE" w:rsidP="00BC6A1C">
            <w:pPr>
              <w:pStyle w:val="ListBullet"/>
              <w:numPr>
                <w:ilvl w:val="0"/>
                <w:numId w:val="50"/>
              </w:numPr>
              <w:spacing w:before="60" w:after="60"/>
              <w:contextualSpacing w:val="0"/>
              <w:divId w:val="1645312187"/>
            </w:pPr>
            <w:r>
              <w:t xml:space="preserve">Introduce </w:t>
            </w:r>
          </w:p>
          <w:p w14:paraId="6B0EF675" w14:textId="78309106" w:rsidR="00F926EE" w:rsidRDefault="00F926EE" w:rsidP="00BC6A1C">
            <w:pPr>
              <w:pStyle w:val="ListBullet2"/>
              <w:numPr>
                <w:ilvl w:val="1"/>
                <w:numId w:val="50"/>
              </w:numPr>
              <w:spacing w:before="60" w:after="60"/>
              <w:contextualSpacing w:val="0"/>
              <w:divId w:val="1645312187"/>
            </w:pPr>
            <w:r>
              <w:t>Stopping to smell the roses, Bob was stung by a bee.</w:t>
            </w:r>
            <w:r w:rsidR="009C18CE">
              <w:t xml:space="preserve"> </w:t>
            </w:r>
          </w:p>
          <w:p w14:paraId="3811C8E3" w14:textId="77777777" w:rsidR="00F926EE" w:rsidRDefault="00F926EE" w:rsidP="00BC6A1C">
            <w:pPr>
              <w:pStyle w:val="ListBullet"/>
              <w:numPr>
                <w:ilvl w:val="0"/>
                <w:numId w:val="50"/>
              </w:numPr>
              <w:spacing w:before="60" w:after="60"/>
              <w:contextualSpacing w:val="0"/>
              <w:divId w:val="1645312187"/>
            </w:pPr>
            <w:r>
              <w:t xml:space="preserve">Separate </w:t>
            </w:r>
          </w:p>
          <w:p w14:paraId="1D5472FA" w14:textId="77777777" w:rsidR="00F926EE" w:rsidRDefault="00F926EE" w:rsidP="00BC6A1C">
            <w:pPr>
              <w:pStyle w:val="ListBullet2"/>
              <w:spacing w:before="60" w:after="60"/>
              <w:contextualSpacing w:val="0"/>
              <w:divId w:val="1645312187"/>
            </w:pPr>
            <w:r>
              <w:t xml:space="preserve">Bob needed tweezers, antiseptic, and a bandage. (separate items in a list) </w:t>
            </w:r>
          </w:p>
          <w:p w14:paraId="4BCB9160" w14:textId="3593A9C5" w:rsidR="00F926EE" w:rsidRDefault="00F926EE" w:rsidP="00BC6A1C">
            <w:pPr>
              <w:pStyle w:val="ListBullet2"/>
              <w:spacing w:before="60" w:after="60"/>
              <w:contextualSpacing w:val="0"/>
              <w:divId w:val="1645312187"/>
            </w:pPr>
            <w:r>
              <w:t>Bob was on his way to work, and the bee</w:t>
            </w:r>
            <w:r w:rsidR="008D662E">
              <w:t>’</w:t>
            </w:r>
            <w:r>
              <w:t xml:space="preserve">s attack was unprovoked. (separate independent clauses joined by a conjunction) </w:t>
            </w:r>
          </w:p>
          <w:p w14:paraId="5B94DE53" w14:textId="6CCBB86B" w:rsidR="00F926EE" w:rsidRDefault="00F926EE" w:rsidP="00BC6A1C">
            <w:pPr>
              <w:pStyle w:val="ListBullet2"/>
              <w:spacing w:before="60" w:after="60"/>
              <w:contextualSpacing w:val="0"/>
              <w:divId w:val="1645312187"/>
            </w:pPr>
            <w:r>
              <w:t xml:space="preserve">Bob said, </w:t>
            </w:r>
            <w:r w:rsidR="008D662E">
              <w:t>“</w:t>
            </w:r>
            <w:r>
              <w:t>I</w:t>
            </w:r>
            <w:r w:rsidR="008D662E">
              <w:t>’</w:t>
            </w:r>
            <w:r>
              <w:t>ll never again sniff a flower with my eyes closed.</w:t>
            </w:r>
            <w:r w:rsidR="008D662E">
              <w:t>”</w:t>
            </w:r>
            <w:r>
              <w:t xml:space="preserve"> (separate a quotation from the rest of the sentence)</w:t>
            </w:r>
          </w:p>
        </w:tc>
      </w:tr>
      <w:tr w:rsidR="00F926EE" w14:paraId="3732256E" w14:textId="77777777" w:rsidTr="00BC6A1C">
        <w:tc>
          <w:tcPr>
            <w:tcW w:w="5000" w:type="pct"/>
            <w:shd w:val="clear" w:color="auto" w:fill="auto"/>
          </w:tcPr>
          <w:p w14:paraId="2706492E" w14:textId="77777777" w:rsidR="00F926EE" w:rsidRDefault="00F926EE" w:rsidP="00BC6A1C">
            <w:pPr>
              <w:pStyle w:val="BodyText"/>
              <w:spacing w:before="60" w:after="60"/>
              <w:divId w:val="1376927336"/>
            </w:pPr>
            <w:r>
              <w:rPr>
                <w:rStyle w:val="Strong"/>
                <w:rFonts w:eastAsia="Times New Roman"/>
                <w:color w:val="000000"/>
              </w:rPr>
              <w:t>Quotation Marks</w:t>
            </w:r>
          </w:p>
        </w:tc>
      </w:tr>
      <w:tr w:rsidR="00F926EE" w14:paraId="144972ED" w14:textId="77777777" w:rsidTr="00BC6A1C">
        <w:tc>
          <w:tcPr>
            <w:tcW w:w="5000" w:type="pct"/>
            <w:shd w:val="clear" w:color="auto" w:fill="auto"/>
          </w:tcPr>
          <w:p w14:paraId="19D2BDE3" w14:textId="77777777" w:rsidR="00F926EE" w:rsidRDefault="00F926EE" w:rsidP="00BC6A1C">
            <w:pPr>
              <w:pStyle w:val="BodyText"/>
              <w:spacing w:before="60" w:after="60"/>
              <w:divId w:val="364525265"/>
              <w:rPr>
                <w:rFonts w:eastAsiaTheme="minorEastAsia"/>
              </w:rPr>
            </w:pPr>
            <w:r>
              <w:t>Use quotation marks to indicate:</w:t>
            </w:r>
          </w:p>
          <w:p w14:paraId="44CB6789" w14:textId="41DD6F16" w:rsidR="00F926EE" w:rsidRDefault="00F926EE" w:rsidP="00BC6A1C">
            <w:pPr>
              <w:pStyle w:val="ListBullet"/>
              <w:numPr>
                <w:ilvl w:val="0"/>
                <w:numId w:val="51"/>
              </w:numPr>
              <w:spacing w:before="60" w:after="60"/>
              <w:contextualSpacing w:val="0"/>
              <w:divId w:val="364525265"/>
            </w:pPr>
            <w:r>
              <w:t>Titles of short</w:t>
            </w:r>
            <w:r w:rsidR="00DD2594">
              <w:t>,</w:t>
            </w:r>
            <w:r>
              <w:t xml:space="preserve"> printed works</w:t>
            </w:r>
          </w:p>
          <w:p w14:paraId="4A4FC3D7" w14:textId="733CBE96" w:rsidR="00F926EE" w:rsidRDefault="00F926EE" w:rsidP="00BC6A1C">
            <w:pPr>
              <w:pStyle w:val="ListBullet2"/>
              <w:numPr>
                <w:ilvl w:val="1"/>
                <w:numId w:val="51"/>
              </w:numPr>
              <w:spacing w:before="60" w:after="60"/>
              <w:contextualSpacing w:val="0"/>
              <w:divId w:val="364525265"/>
            </w:pPr>
            <w:r>
              <w:t xml:space="preserve">The magazine article, </w:t>
            </w:r>
            <w:r w:rsidR="008D662E">
              <w:t>“</w:t>
            </w:r>
            <w:r>
              <w:t>Punctuation Tips for Writers,</w:t>
            </w:r>
            <w:r w:rsidR="008D662E">
              <w:t>”</w:t>
            </w:r>
            <w:r>
              <w:t xml:space="preserve"> was a big help.</w:t>
            </w:r>
          </w:p>
          <w:p w14:paraId="7118FD79" w14:textId="77777777" w:rsidR="00F926EE" w:rsidRDefault="00F926EE" w:rsidP="00BC6A1C">
            <w:pPr>
              <w:pStyle w:val="ListBullet"/>
              <w:numPr>
                <w:ilvl w:val="0"/>
                <w:numId w:val="51"/>
              </w:numPr>
              <w:spacing w:before="60" w:after="60"/>
              <w:contextualSpacing w:val="0"/>
              <w:divId w:val="364525265"/>
            </w:pPr>
            <w:r>
              <w:t>Direct quotations</w:t>
            </w:r>
          </w:p>
          <w:p w14:paraId="66C0FA26" w14:textId="09108D7D" w:rsidR="00F926EE" w:rsidRDefault="008D662E" w:rsidP="00BC6A1C">
            <w:pPr>
              <w:pStyle w:val="ListBullet2"/>
              <w:spacing w:before="60" w:after="60"/>
              <w:contextualSpacing w:val="0"/>
              <w:divId w:val="364525265"/>
            </w:pPr>
            <w:r>
              <w:t>“</w:t>
            </w:r>
            <w:r w:rsidR="00F926EE">
              <w:t>I am leaving,</w:t>
            </w:r>
            <w:r>
              <w:t>”</w:t>
            </w:r>
            <w:r w:rsidR="00F926EE">
              <w:t xml:space="preserve"> said Sue.</w:t>
            </w:r>
          </w:p>
        </w:tc>
      </w:tr>
    </w:tbl>
    <w:p w14:paraId="60CAAFE2" w14:textId="77777777" w:rsidR="00F926EE" w:rsidRDefault="00F926EE" w:rsidP="00127A63"/>
    <w:p w14:paraId="5ACA5D5F" w14:textId="7501A09A" w:rsidR="00F926EE" w:rsidRDefault="00F926EE" w:rsidP="00BC1ABB">
      <w:pPr>
        <w:pStyle w:val="Heading2"/>
        <w:divId w:val="489755908"/>
        <w:rPr>
          <w:rFonts w:eastAsiaTheme="minorEastAsia"/>
        </w:rPr>
      </w:pPr>
      <w:bookmarkStart w:id="10" w:name="_Toc186548954"/>
      <w:r>
        <w:lastRenderedPageBreak/>
        <w:t>Choosing the Right Word</w:t>
      </w:r>
      <w:bookmarkEnd w:id="10"/>
    </w:p>
    <w:p w14:paraId="206CF169" w14:textId="77777777" w:rsidR="00F926EE" w:rsidRDefault="00F926EE" w:rsidP="00127A63">
      <w:pPr>
        <w:pStyle w:val="BodyText"/>
        <w:divId w:val="885487721"/>
      </w:pPr>
      <w:r>
        <w:t xml:space="preserve">Making your writing clear, concise, and easy-to-understand sounds simple, but it can be a challenge. Consider the following tips: </w:t>
      </w:r>
    </w:p>
    <w:tbl>
      <w:tblPr>
        <w:tblStyle w:val="TableGrid"/>
        <w:tblW w:w="0" w:type="auto"/>
        <w:tblLook w:val="04A0" w:firstRow="1" w:lastRow="0" w:firstColumn="1" w:lastColumn="0" w:noHBand="0" w:noVBand="1"/>
      </w:tblPr>
      <w:tblGrid>
        <w:gridCol w:w="9350"/>
      </w:tblGrid>
      <w:tr w:rsidR="009C18CE" w14:paraId="7B2506A2" w14:textId="77777777" w:rsidTr="009C18CE">
        <w:trPr>
          <w:divId w:val="885487721"/>
        </w:trPr>
        <w:tc>
          <w:tcPr>
            <w:tcW w:w="9350" w:type="dxa"/>
          </w:tcPr>
          <w:p w14:paraId="564DA0F7" w14:textId="6FEAECD5" w:rsidR="009C18CE" w:rsidRPr="009C18CE" w:rsidRDefault="009C18CE" w:rsidP="009C18CE">
            <w:pPr>
              <w:pStyle w:val="BodyText"/>
              <w:spacing w:before="120" w:after="120"/>
              <w:rPr>
                <w:b/>
                <w:bCs/>
              </w:rPr>
            </w:pPr>
            <w:r w:rsidRPr="00BC6A1C">
              <w:rPr>
                <w:b/>
                <w:bCs/>
              </w:rPr>
              <w:t>Use the fewest words that will effectively convey your message.</w:t>
            </w:r>
          </w:p>
        </w:tc>
      </w:tr>
      <w:tr w:rsidR="009C18CE" w14:paraId="7E4A7B59" w14:textId="77777777" w:rsidTr="009C18CE">
        <w:trPr>
          <w:divId w:val="885487721"/>
        </w:trPr>
        <w:tc>
          <w:tcPr>
            <w:tcW w:w="9350" w:type="dxa"/>
          </w:tcPr>
          <w:p w14:paraId="28C24818" w14:textId="77777777" w:rsidR="009C18CE" w:rsidRDefault="009C18CE" w:rsidP="009C18CE">
            <w:pPr>
              <w:pStyle w:val="ListBullet"/>
              <w:spacing w:before="120" w:after="120"/>
              <w:contextualSpacing w:val="0"/>
            </w:pPr>
            <w:r w:rsidRPr="00BC6A1C">
              <w:rPr>
                <w:b/>
                <w:bCs/>
              </w:rPr>
              <w:t>Instead of saying:</w:t>
            </w:r>
            <w:r>
              <w:t xml:space="preserve"> At the present time. </w:t>
            </w:r>
            <w:r w:rsidRPr="00BC6A1C">
              <w:rPr>
                <w:b/>
                <w:bCs/>
              </w:rPr>
              <w:t>Say:</w:t>
            </w:r>
            <w:r>
              <w:t xml:space="preserve"> Now</w:t>
            </w:r>
          </w:p>
          <w:p w14:paraId="40547B3D" w14:textId="77777777" w:rsidR="009C18CE" w:rsidRDefault="009C18CE" w:rsidP="009C18CE">
            <w:pPr>
              <w:pStyle w:val="ListBullet"/>
              <w:spacing w:before="120" w:after="120"/>
              <w:contextualSpacing w:val="0"/>
            </w:pPr>
            <w:r w:rsidRPr="00BC6A1C">
              <w:rPr>
                <w:b/>
                <w:bCs/>
              </w:rPr>
              <w:t>Instead of saying:</w:t>
            </w:r>
            <w:r>
              <w:t xml:space="preserve"> Due to the fact. </w:t>
            </w:r>
            <w:r w:rsidRPr="00BC6A1C">
              <w:rPr>
                <w:b/>
                <w:bCs/>
              </w:rPr>
              <w:t>Say:</w:t>
            </w:r>
            <w:r>
              <w:t xml:space="preserve"> Because</w:t>
            </w:r>
          </w:p>
          <w:p w14:paraId="0408A7AF" w14:textId="77777777" w:rsidR="009C18CE" w:rsidRDefault="009C18CE" w:rsidP="009C18CE">
            <w:pPr>
              <w:pStyle w:val="ListBullet"/>
              <w:spacing w:before="120" w:after="120"/>
              <w:contextualSpacing w:val="0"/>
            </w:pPr>
            <w:r w:rsidRPr="00BC6A1C">
              <w:rPr>
                <w:b/>
                <w:bCs/>
              </w:rPr>
              <w:t>Instead of saying:</w:t>
            </w:r>
            <w:r>
              <w:t xml:space="preserve"> Has the ability to. </w:t>
            </w:r>
            <w:r w:rsidRPr="00BC6A1C">
              <w:rPr>
                <w:b/>
                <w:bCs/>
              </w:rPr>
              <w:t>Say:</w:t>
            </w:r>
            <w:r>
              <w:t xml:space="preserve"> Can</w:t>
            </w:r>
          </w:p>
          <w:p w14:paraId="5B1593DA" w14:textId="77777777" w:rsidR="009C18CE" w:rsidRDefault="009C18CE" w:rsidP="009C18CE">
            <w:pPr>
              <w:pStyle w:val="ListBullet"/>
              <w:spacing w:before="120" w:after="120"/>
              <w:contextualSpacing w:val="0"/>
            </w:pPr>
            <w:r w:rsidRPr="00BC6A1C">
              <w:rPr>
                <w:b/>
                <w:bCs/>
              </w:rPr>
              <w:t>Instead of saying:</w:t>
            </w:r>
            <w:r>
              <w:t xml:space="preserve"> In the event of. </w:t>
            </w:r>
            <w:r w:rsidRPr="00BC6A1C">
              <w:rPr>
                <w:b/>
                <w:bCs/>
              </w:rPr>
              <w:t>Say:</w:t>
            </w:r>
            <w:r>
              <w:t xml:space="preserve"> If</w:t>
            </w:r>
          </w:p>
          <w:p w14:paraId="65D603A2" w14:textId="77777777" w:rsidR="009C18CE" w:rsidRDefault="009C18CE" w:rsidP="009C18CE">
            <w:pPr>
              <w:pStyle w:val="ListBullet"/>
              <w:spacing w:before="120" w:after="120"/>
              <w:contextualSpacing w:val="0"/>
            </w:pPr>
            <w:r w:rsidRPr="00BC6A1C">
              <w:rPr>
                <w:b/>
                <w:bCs/>
              </w:rPr>
              <w:t>Instead of saying:</w:t>
            </w:r>
            <w:r>
              <w:t xml:space="preserve"> Is a justification for. </w:t>
            </w:r>
            <w:r w:rsidRPr="00BC6A1C">
              <w:rPr>
                <w:b/>
                <w:bCs/>
              </w:rPr>
              <w:t>Say:</w:t>
            </w:r>
            <w:r>
              <w:t xml:space="preserve"> Justifies</w:t>
            </w:r>
          </w:p>
          <w:p w14:paraId="567C6C10" w14:textId="7897B572" w:rsidR="009C18CE" w:rsidRDefault="009C18CE" w:rsidP="00127A63">
            <w:pPr>
              <w:pStyle w:val="ListBullet"/>
              <w:spacing w:before="120" w:after="120"/>
              <w:contextualSpacing w:val="0"/>
            </w:pPr>
            <w:r w:rsidRPr="00BC6A1C">
              <w:rPr>
                <w:b/>
                <w:bCs/>
              </w:rPr>
              <w:t>Instead of saying:</w:t>
            </w:r>
            <w:r>
              <w:t xml:space="preserve"> In the process of making plans. </w:t>
            </w:r>
            <w:r w:rsidRPr="00BC6A1C">
              <w:rPr>
                <w:b/>
                <w:bCs/>
              </w:rPr>
              <w:t>Say:</w:t>
            </w:r>
            <w:r>
              <w:t xml:space="preserve"> Planning</w:t>
            </w:r>
          </w:p>
        </w:tc>
      </w:tr>
      <w:tr w:rsidR="009C18CE" w14:paraId="47194695" w14:textId="77777777" w:rsidTr="009C18CE">
        <w:trPr>
          <w:divId w:val="885487721"/>
        </w:trPr>
        <w:tc>
          <w:tcPr>
            <w:tcW w:w="9350" w:type="dxa"/>
          </w:tcPr>
          <w:p w14:paraId="0A6B07DC" w14:textId="489085E6" w:rsidR="009C18CE" w:rsidRDefault="009C18CE" w:rsidP="009C18CE">
            <w:pPr>
              <w:pStyle w:val="BodyText"/>
              <w:spacing w:before="120" w:after="120"/>
            </w:pPr>
            <w:r>
              <w:rPr>
                <w:rStyle w:val="Strong"/>
                <w:rFonts w:eastAsia="Times New Roman"/>
                <w:color w:val="000000"/>
              </w:rPr>
              <w:t>Use parallel construction.</w:t>
            </w:r>
          </w:p>
        </w:tc>
      </w:tr>
      <w:tr w:rsidR="009C18CE" w14:paraId="654CE957" w14:textId="77777777" w:rsidTr="009C18CE">
        <w:trPr>
          <w:divId w:val="885487721"/>
        </w:trPr>
        <w:tc>
          <w:tcPr>
            <w:tcW w:w="9350" w:type="dxa"/>
          </w:tcPr>
          <w:p w14:paraId="2F29E40C" w14:textId="77777777" w:rsidR="009C18CE" w:rsidRDefault="009C18CE" w:rsidP="009C18CE">
            <w:pPr>
              <w:pStyle w:val="BodyText"/>
              <w:spacing w:before="120" w:after="120"/>
              <w:rPr>
                <w:rFonts w:eastAsiaTheme="minorEastAsia"/>
              </w:rPr>
            </w:pPr>
            <w:r>
              <w:t>In other words, express parallel ideas in parallel grammatical forms.</w:t>
            </w:r>
          </w:p>
          <w:p w14:paraId="751E5C60" w14:textId="77777777" w:rsidR="009C18CE" w:rsidRDefault="009C18CE" w:rsidP="009C18CE">
            <w:pPr>
              <w:pStyle w:val="ListBullet"/>
              <w:numPr>
                <w:ilvl w:val="0"/>
                <w:numId w:val="52"/>
              </w:numPr>
              <w:spacing w:before="120" w:after="120"/>
              <w:contextualSpacing w:val="0"/>
            </w:pPr>
            <w:r>
              <w:t xml:space="preserve">John enjoys boating, swimming, and to fish. (WRONG) </w:t>
            </w:r>
          </w:p>
          <w:p w14:paraId="2FB59CCB" w14:textId="150FB722" w:rsidR="009C18CE" w:rsidRDefault="009C18CE" w:rsidP="00127A63">
            <w:pPr>
              <w:pStyle w:val="ListBullet"/>
              <w:numPr>
                <w:ilvl w:val="0"/>
                <w:numId w:val="52"/>
              </w:numPr>
              <w:spacing w:before="120" w:after="120"/>
              <w:contextualSpacing w:val="0"/>
            </w:pPr>
            <w:r>
              <w:t>John enjoys boating, swimming, and fishing. (RIGHT)</w:t>
            </w:r>
          </w:p>
        </w:tc>
      </w:tr>
      <w:tr w:rsidR="009C18CE" w14:paraId="784279AC" w14:textId="77777777" w:rsidTr="009C18CE">
        <w:trPr>
          <w:divId w:val="885487721"/>
        </w:trPr>
        <w:tc>
          <w:tcPr>
            <w:tcW w:w="9350" w:type="dxa"/>
          </w:tcPr>
          <w:p w14:paraId="52A0A764" w14:textId="7A54DE4F" w:rsidR="009C18CE" w:rsidRDefault="009C18CE" w:rsidP="009C18CE">
            <w:pPr>
              <w:pStyle w:val="BodyText"/>
              <w:spacing w:before="120" w:after="120"/>
            </w:pPr>
            <w:r>
              <w:rPr>
                <w:rStyle w:val="Strong"/>
                <w:rFonts w:eastAsia="Times New Roman"/>
                <w:color w:val="000000"/>
              </w:rPr>
              <w:t>Use Active Voice.</w:t>
            </w:r>
          </w:p>
        </w:tc>
      </w:tr>
      <w:tr w:rsidR="009C18CE" w14:paraId="7DFC59B7" w14:textId="77777777" w:rsidTr="009C18CE">
        <w:trPr>
          <w:divId w:val="885487721"/>
        </w:trPr>
        <w:tc>
          <w:tcPr>
            <w:tcW w:w="9350" w:type="dxa"/>
          </w:tcPr>
          <w:p w14:paraId="2BA00B88" w14:textId="77777777" w:rsidR="009C18CE" w:rsidRDefault="009C18CE" w:rsidP="009C18CE">
            <w:pPr>
              <w:pStyle w:val="BodyText"/>
              <w:spacing w:before="120" w:after="120"/>
              <w:rPr>
                <w:rFonts w:eastAsiaTheme="minorEastAsia"/>
              </w:rPr>
            </w:pPr>
            <w:r>
              <w:t>Consider the following:</w:t>
            </w:r>
          </w:p>
          <w:p w14:paraId="35E735C0" w14:textId="77777777" w:rsidR="009C18CE" w:rsidRDefault="009C18CE" w:rsidP="009C18CE">
            <w:pPr>
              <w:pStyle w:val="ListBullet"/>
              <w:numPr>
                <w:ilvl w:val="0"/>
                <w:numId w:val="53"/>
              </w:numPr>
              <w:spacing w:before="120" w:after="120"/>
              <w:contextualSpacing w:val="0"/>
            </w:pPr>
            <w:r>
              <w:t xml:space="preserve">The analyst wrote the report. (ACTIVE) </w:t>
            </w:r>
          </w:p>
          <w:p w14:paraId="0205DC52" w14:textId="77777777" w:rsidR="009C18CE" w:rsidRDefault="009C18CE" w:rsidP="009C18CE">
            <w:pPr>
              <w:pStyle w:val="ListBullet"/>
              <w:numPr>
                <w:ilvl w:val="0"/>
                <w:numId w:val="53"/>
              </w:numPr>
              <w:spacing w:before="120" w:after="120"/>
              <w:contextualSpacing w:val="0"/>
            </w:pPr>
            <w:r>
              <w:t xml:space="preserve">The report was written by the analyst. (PASSIVE) </w:t>
            </w:r>
          </w:p>
          <w:p w14:paraId="35E1F9E6" w14:textId="77777777" w:rsidR="009C18CE" w:rsidRDefault="009C18CE" w:rsidP="009C18CE">
            <w:pPr>
              <w:pStyle w:val="BodyText"/>
              <w:spacing w:before="120" w:after="120"/>
              <w:rPr>
                <w:rFonts w:eastAsiaTheme="minorEastAsia"/>
              </w:rPr>
            </w:pPr>
            <w:r>
              <w:t>Active voice is clear, direct, and concise. The subject is the doer of the action.</w:t>
            </w:r>
          </w:p>
          <w:p w14:paraId="2942AD3A" w14:textId="1A145EEB" w:rsidR="009C18CE" w:rsidRDefault="009C18CE" w:rsidP="009C18CE">
            <w:pPr>
              <w:pStyle w:val="BodyText"/>
              <w:spacing w:before="120" w:after="120"/>
            </w:pPr>
            <w:r>
              <w:t>Although active voice is preferred and is more interesting, passive voice may be appropriate when the doer is unknown or you want to focus on the receiver of the action. With passive voice, the subject is the receiver of the action.</w:t>
            </w:r>
          </w:p>
        </w:tc>
      </w:tr>
      <w:tr w:rsidR="009C18CE" w14:paraId="7EE40BFD" w14:textId="77777777" w:rsidTr="009C18CE">
        <w:trPr>
          <w:divId w:val="885487721"/>
        </w:trPr>
        <w:tc>
          <w:tcPr>
            <w:tcW w:w="9350" w:type="dxa"/>
          </w:tcPr>
          <w:p w14:paraId="544BE6DA" w14:textId="27DB1D72" w:rsidR="009C18CE" w:rsidRDefault="009C18CE" w:rsidP="009C18CE">
            <w:pPr>
              <w:pStyle w:val="BodyText"/>
              <w:spacing w:before="120" w:after="120"/>
            </w:pPr>
            <w:r>
              <w:rPr>
                <w:rStyle w:val="Strong"/>
                <w:rFonts w:eastAsia="Times New Roman"/>
                <w:color w:val="000000"/>
              </w:rPr>
              <w:t>Use easy-to-understand language.</w:t>
            </w:r>
          </w:p>
        </w:tc>
      </w:tr>
      <w:tr w:rsidR="009C18CE" w14:paraId="78D2A445" w14:textId="77777777" w:rsidTr="009C18CE">
        <w:trPr>
          <w:divId w:val="885487721"/>
        </w:trPr>
        <w:tc>
          <w:tcPr>
            <w:tcW w:w="9350" w:type="dxa"/>
          </w:tcPr>
          <w:p w14:paraId="18A18C83" w14:textId="77777777" w:rsidR="009C18CE" w:rsidRDefault="009C18CE" w:rsidP="009C18CE">
            <w:pPr>
              <w:pStyle w:val="ListBullet"/>
              <w:numPr>
                <w:ilvl w:val="0"/>
                <w:numId w:val="54"/>
              </w:numPr>
              <w:spacing w:before="120" w:after="120"/>
              <w:contextualSpacing w:val="0"/>
            </w:pPr>
            <w:r>
              <w:t xml:space="preserve">Write to express, not impress. </w:t>
            </w:r>
          </w:p>
          <w:p w14:paraId="089846F3" w14:textId="77777777" w:rsidR="009C18CE" w:rsidRDefault="009C18CE" w:rsidP="009C18CE">
            <w:pPr>
              <w:pStyle w:val="ListBullet"/>
              <w:numPr>
                <w:ilvl w:val="0"/>
                <w:numId w:val="54"/>
              </w:numPr>
              <w:spacing w:before="120" w:after="120"/>
              <w:contextualSpacing w:val="0"/>
            </w:pPr>
            <w:r>
              <w:t xml:space="preserve">Avoid acronyms. If you use an acronym, make sure your audience understands it. Write out the full term on first usage, as appropriate. </w:t>
            </w:r>
          </w:p>
          <w:p w14:paraId="1BF09D63" w14:textId="71468283" w:rsidR="009C18CE" w:rsidRPr="009C18CE" w:rsidRDefault="009C18CE" w:rsidP="009C18CE">
            <w:pPr>
              <w:pStyle w:val="ListBullet"/>
              <w:numPr>
                <w:ilvl w:val="0"/>
                <w:numId w:val="54"/>
              </w:numPr>
              <w:spacing w:before="120" w:after="120"/>
              <w:contextualSpacing w:val="0"/>
              <w:rPr>
                <w:rStyle w:val="Strong"/>
                <w:b w:val="0"/>
                <w:bCs w:val="0"/>
              </w:rPr>
            </w:pPr>
            <w:r>
              <w:t>Use examples and comparisons to help convey unfamiliar information, to paint a picture, or to help the reader relate to the information. (For example: The suspicious package was the size of a laptop computer.)</w:t>
            </w:r>
          </w:p>
        </w:tc>
      </w:tr>
    </w:tbl>
    <w:p w14:paraId="6537B8BB" w14:textId="77777777" w:rsidR="00BC6A1C" w:rsidRPr="00BC6A1C" w:rsidRDefault="00BC6A1C" w:rsidP="00BC6A1C">
      <w:r>
        <w:br w:type="page"/>
      </w:r>
    </w:p>
    <w:p w14:paraId="6140DFDE" w14:textId="21195DFF" w:rsidR="00F926EE" w:rsidRDefault="00F926EE" w:rsidP="00BC1ABB">
      <w:pPr>
        <w:pStyle w:val="Heading2"/>
        <w:divId w:val="1218932645"/>
        <w:rPr>
          <w:rFonts w:eastAsiaTheme="minorEastAsia"/>
        </w:rPr>
      </w:pPr>
      <w:bookmarkStart w:id="11" w:name="_Toc186548955"/>
      <w:r>
        <w:lastRenderedPageBreak/>
        <w:t>Tackling Troublesome Words</w:t>
      </w:r>
      <w:bookmarkEnd w:id="11"/>
    </w:p>
    <w:p w14:paraId="10D93845" w14:textId="77777777" w:rsidR="00F926EE" w:rsidRDefault="00F926EE" w:rsidP="00127A63">
      <w:pPr>
        <w:pStyle w:val="BodyText"/>
        <w:divId w:val="783423939"/>
      </w:pPr>
      <w:r>
        <w:t xml:space="preserve">Two or more words that sound the same (or similar) but have different meanings can trip us all up. Do not let these words give you trouble: </w:t>
      </w:r>
    </w:p>
    <w:tbl>
      <w:tblPr>
        <w:tblStyle w:val="TableGrid"/>
        <w:tblW w:w="0" w:type="auto"/>
        <w:tblLook w:val="04A0" w:firstRow="1" w:lastRow="0" w:firstColumn="1" w:lastColumn="0" w:noHBand="0" w:noVBand="1"/>
      </w:tblPr>
      <w:tblGrid>
        <w:gridCol w:w="9350"/>
      </w:tblGrid>
      <w:tr w:rsidR="009C18CE" w14:paraId="361397F2" w14:textId="77777777" w:rsidTr="009C18CE">
        <w:trPr>
          <w:divId w:val="783423939"/>
        </w:trPr>
        <w:tc>
          <w:tcPr>
            <w:tcW w:w="9350" w:type="dxa"/>
          </w:tcPr>
          <w:p w14:paraId="3FCB7E68" w14:textId="77777777" w:rsidR="009C18CE" w:rsidRDefault="009C18CE" w:rsidP="009C18CE">
            <w:pPr>
              <w:pStyle w:val="BodyText"/>
              <w:spacing w:before="120" w:after="120"/>
              <w:rPr>
                <w:rFonts w:eastAsiaTheme="minorEastAsia"/>
              </w:rPr>
            </w:pPr>
            <w:r>
              <w:rPr>
                <w:rStyle w:val="Strong"/>
              </w:rPr>
              <w:t>Accept</w:t>
            </w:r>
            <w:r>
              <w:t xml:space="preserve"> = verb: to receive or to agree </w:t>
            </w:r>
          </w:p>
          <w:p w14:paraId="7C89306C" w14:textId="2404F596" w:rsidR="009C18CE" w:rsidRDefault="009C18CE" w:rsidP="009C18CE">
            <w:pPr>
              <w:pStyle w:val="BodyText"/>
              <w:spacing w:before="120" w:after="120"/>
              <w:rPr>
                <w:rFonts w:eastAsiaTheme="minorEastAsia"/>
              </w:rPr>
            </w:pPr>
            <w:r>
              <w:rPr>
                <w:rStyle w:val="Strong"/>
              </w:rPr>
              <w:t>Except</w:t>
            </w:r>
            <w:r>
              <w:t xml:space="preserve"> = preposition meaning all but (EXAMPLE: Everyone went to lunch except for Bill.)</w:t>
            </w:r>
          </w:p>
        </w:tc>
      </w:tr>
      <w:tr w:rsidR="009C18CE" w14:paraId="5903EE9D" w14:textId="77777777" w:rsidTr="009C18CE">
        <w:trPr>
          <w:divId w:val="783423939"/>
        </w:trPr>
        <w:tc>
          <w:tcPr>
            <w:tcW w:w="9350" w:type="dxa"/>
          </w:tcPr>
          <w:p w14:paraId="6D2FC38C" w14:textId="77777777" w:rsidR="009C18CE" w:rsidRDefault="009C18CE" w:rsidP="009C18CE">
            <w:pPr>
              <w:pStyle w:val="BodyText"/>
              <w:spacing w:before="120" w:after="120"/>
              <w:rPr>
                <w:rFonts w:eastAsiaTheme="minorEastAsia"/>
              </w:rPr>
            </w:pPr>
            <w:r>
              <w:rPr>
                <w:rStyle w:val="Strong"/>
                <w:color w:val="000000"/>
              </w:rPr>
              <w:t>Advise</w:t>
            </w:r>
            <w:r>
              <w:t xml:space="preserve"> = verb: to recommend </w:t>
            </w:r>
          </w:p>
          <w:p w14:paraId="28B8EA5E" w14:textId="05ABB810" w:rsidR="009C18CE" w:rsidRDefault="009C18CE" w:rsidP="009C18CE">
            <w:pPr>
              <w:pStyle w:val="BodyText"/>
              <w:spacing w:before="120" w:after="120"/>
              <w:rPr>
                <w:rFonts w:eastAsiaTheme="minorEastAsia"/>
              </w:rPr>
            </w:pPr>
            <w:r>
              <w:rPr>
                <w:rStyle w:val="Strong"/>
                <w:color w:val="000000"/>
              </w:rPr>
              <w:t>Advice</w:t>
            </w:r>
            <w:r>
              <w:t xml:space="preserve"> = noun: an opinion or recommendation</w:t>
            </w:r>
          </w:p>
        </w:tc>
      </w:tr>
      <w:tr w:rsidR="009C18CE" w14:paraId="3DF7B870" w14:textId="77777777" w:rsidTr="009C18CE">
        <w:trPr>
          <w:divId w:val="783423939"/>
        </w:trPr>
        <w:tc>
          <w:tcPr>
            <w:tcW w:w="9350" w:type="dxa"/>
          </w:tcPr>
          <w:p w14:paraId="6A12A2C7" w14:textId="77777777" w:rsidR="009C18CE" w:rsidRDefault="009C18CE" w:rsidP="009C18CE">
            <w:pPr>
              <w:pStyle w:val="BodyText"/>
              <w:spacing w:before="120" w:after="120"/>
              <w:rPr>
                <w:rFonts w:eastAsiaTheme="minorEastAsia"/>
              </w:rPr>
            </w:pPr>
            <w:r>
              <w:rPr>
                <w:rStyle w:val="Strong"/>
                <w:color w:val="000000"/>
              </w:rPr>
              <w:t>Affect</w:t>
            </w:r>
            <w:r>
              <w:t xml:space="preserve"> = verb: to influence </w:t>
            </w:r>
          </w:p>
          <w:p w14:paraId="06E5EE68" w14:textId="42B9D64B" w:rsidR="009C18CE" w:rsidRDefault="009C18CE" w:rsidP="009C18CE">
            <w:pPr>
              <w:pStyle w:val="BodyText"/>
              <w:spacing w:before="120" w:after="120"/>
              <w:rPr>
                <w:rFonts w:eastAsiaTheme="minorEastAsia"/>
              </w:rPr>
            </w:pPr>
            <w:r>
              <w:rPr>
                <w:rStyle w:val="Strong"/>
                <w:color w:val="000000"/>
              </w:rPr>
              <w:t xml:space="preserve">Effect </w:t>
            </w:r>
            <w:r>
              <w:t xml:space="preserve">= noun: consequence OR verb: to bring about change (EXAMPLE: Her research effected a modification of the policy to allow for inclement weather closings.) </w:t>
            </w:r>
          </w:p>
        </w:tc>
      </w:tr>
      <w:tr w:rsidR="009C18CE" w14:paraId="2EC3CDA5" w14:textId="77777777" w:rsidTr="009C18CE">
        <w:trPr>
          <w:divId w:val="783423939"/>
        </w:trPr>
        <w:tc>
          <w:tcPr>
            <w:tcW w:w="9350" w:type="dxa"/>
          </w:tcPr>
          <w:p w14:paraId="551BDF0C" w14:textId="77777777" w:rsidR="009C18CE" w:rsidRDefault="009C18CE" w:rsidP="009C18CE">
            <w:pPr>
              <w:pStyle w:val="BodyText"/>
              <w:spacing w:before="120" w:after="120"/>
              <w:rPr>
                <w:rFonts w:eastAsiaTheme="minorEastAsia"/>
              </w:rPr>
            </w:pPr>
            <w:r>
              <w:rPr>
                <w:rStyle w:val="Strong"/>
                <w:color w:val="000000"/>
              </w:rPr>
              <w:t>Cite</w:t>
            </w:r>
            <w:r>
              <w:t xml:space="preserve"> = verb: to quote </w:t>
            </w:r>
          </w:p>
          <w:p w14:paraId="3BD3257D" w14:textId="77777777" w:rsidR="009C18CE" w:rsidRDefault="009C18CE" w:rsidP="009C18CE">
            <w:pPr>
              <w:pStyle w:val="BodyText"/>
              <w:spacing w:before="120" w:after="120"/>
            </w:pPr>
            <w:r>
              <w:rPr>
                <w:rStyle w:val="Strong"/>
                <w:color w:val="000000"/>
              </w:rPr>
              <w:t>Site</w:t>
            </w:r>
            <w:r>
              <w:t xml:space="preserve"> = noun: place or setting </w:t>
            </w:r>
          </w:p>
          <w:p w14:paraId="636B846A" w14:textId="29369D73" w:rsidR="009C18CE" w:rsidRPr="009C18CE" w:rsidRDefault="009C18CE" w:rsidP="009C18CE">
            <w:pPr>
              <w:pStyle w:val="BodyText"/>
              <w:spacing w:before="120" w:after="120"/>
            </w:pPr>
            <w:r>
              <w:rPr>
                <w:rStyle w:val="Strong"/>
                <w:color w:val="000000"/>
              </w:rPr>
              <w:t>Sight</w:t>
            </w:r>
            <w:r>
              <w:t xml:space="preserve"> = noun: ability to see</w:t>
            </w:r>
          </w:p>
        </w:tc>
      </w:tr>
      <w:tr w:rsidR="009C18CE" w14:paraId="0070AD27" w14:textId="77777777" w:rsidTr="009C18CE">
        <w:trPr>
          <w:divId w:val="783423939"/>
        </w:trPr>
        <w:tc>
          <w:tcPr>
            <w:tcW w:w="9350" w:type="dxa"/>
          </w:tcPr>
          <w:p w14:paraId="1B4ECA47" w14:textId="77777777" w:rsidR="009C18CE" w:rsidRDefault="009C18CE" w:rsidP="009C18CE">
            <w:pPr>
              <w:pStyle w:val="BodyText"/>
              <w:spacing w:before="120" w:after="120"/>
              <w:rPr>
                <w:rFonts w:eastAsiaTheme="minorEastAsia"/>
              </w:rPr>
            </w:pPr>
            <w:r>
              <w:rPr>
                <w:rStyle w:val="Strong"/>
                <w:color w:val="000000"/>
              </w:rPr>
              <w:t>Conscious</w:t>
            </w:r>
            <w:r>
              <w:t xml:space="preserve"> = adjective: awake </w:t>
            </w:r>
          </w:p>
          <w:p w14:paraId="043F035D" w14:textId="65F8F2F3" w:rsidR="009C18CE" w:rsidRPr="009C18CE" w:rsidRDefault="009C18CE" w:rsidP="009C18CE">
            <w:pPr>
              <w:pStyle w:val="BodyText"/>
              <w:spacing w:before="120" w:after="120"/>
              <w:rPr>
                <w:rStyle w:val="Strong"/>
                <w:rFonts w:eastAsiaTheme="minorEastAsia"/>
                <w:b w:val="0"/>
                <w:bCs w:val="0"/>
              </w:rPr>
            </w:pPr>
            <w:r>
              <w:rPr>
                <w:rStyle w:val="Strong"/>
                <w:color w:val="000000"/>
              </w:rPr>
              <w:t>Conscience</w:t>
            </w:r>
            <w:r>
              <w:t xml:space="preserve"> = noun: awareness of obligation to be good (EXAMPLE: He could not steal because his conscience would not let him.) </w:t>
            </w:r>
          </w:p>
        </w:tc>
      </w:tr>
      <w:tr w:rsidR="009C18CE" w14:paraId="0CFDBF2D" w14:textId="77777777" w:rsidTr="009C18CE">
        <w:trPr>
          <w:divId w:val="783423939"/>
        </w:trPr>
        <w:tc>
          <w:tcPr>
            <w:tcW w:w="9350" w:type="dxa"/>
          </w:tcPr>
          <w:p w14:paraId="20AA9887" w14:textId="77777777" w:rsidR="009C18CE" w:rsidRDefault="009C18CE" w:rsidP="009C18CE">
            <w:pPr>
              <w:pStyle w:val="BodyText"/>
              <w:spacing w:before="120" w:after="120"/>
              <w:rPr>
                <w:rFonts w:eastAsiaTheme="minorEastAsia"/>
              </w:rPr>
            </w:pPr>
            <w:r>
              <w:rPr>
                <w:rStyle w:val="Strong"/>
                <w:color w:val="000000"/>
              </w:rPr>
              <w:t>Its</w:t>
            </w:r>
            <w:r>
              <w:t xml:space="preserve"> = possessive form of pronoun (EXAMPLE: The committee has served its purpose.) </w:t>
            </w:r>
          </w:p>
          <w:p w14:paraId="5C859DA6" w14:textId="5F0DE407" w:rsidR="009C18CE" w:rsidRPr="009C18CE" w:rsidRDefault="009C18CE" w:rsidP="009C18CE">
            <w:pPr>
              <w:pStyle w:val="BodyText"/>
              <w:spacing w:before="120" w:after="120"/>
              <w:rPr>
                <w:rStyle w:val="Strong"/>
                <w:rFonts w:eastAsiaTheme="minorEastAsia"/>
                <w:b w:val="0"/>
                <w:bCs w:val="0"/>
              </w:rPr>
            </w:pPr>
            <w:r>
              <w:rPr>
                <w:rStyle w:val="Strong"/>
                <w:color w:val="000000"/>
              </w:rPr>
              <w:t>It</w:t>
            </w:r>
            <w:r w:rsidR="008D662E">
              <w:rPr>
                <w:rStyle w:val="Strong"/>
                <w:color w:val="000000"/>
              </w:rPr>
              <w:t>’</w:t>
            </w:r>
            <w:r>
              <w:rPr>
                <w:rStyle w:val="Strong"/>
                <w:color w:val="000000"/>
              </w:rPr>
              <w:t xml:space="preserve">s </w:t>
            </w:r>
            <w:r>
              <w:t xml:space="preserve">= contraction for </w:t>
            </w:r>
            <w:r w:rsidR="008D662E">
              <w:t>“</w:t>
            </w:r>
            <w:r>
              <w:t>it is</w:t>
            </w:r>
            <w:r w:rsidR="008D662E">
              <w:t>”</w:t>
            </w:r>
            <w:r>
              <w:t xml:space="preserve"> </w:t>
            </w:r>
          </w:p>
        </w:tc>
      </w:tr>
      <w:tr w:rsidR="009C18CE" w14:paraId="3222EEAB" w14:textId="77777777" w:rsidTr="009C18CE">
        <w:trPr>
          <w:divId w:val="783423939"/>
        </w:trPr>
        <w:tc>
          <w:tcPr>
            <w:tcW w:w="9350" w:type="dxa"/>
          </w:tcPr>
          <w:p w14:paraId="62CD5840" w14:textId="77777777" w:rsidR="009C18CE" w:rsidRDefault="009C18CE" w:rsidP="009C18CE">
            <w:pPr>
              <w:pStyle w:val="BodyText"/>
              <w:spacing w:before="120" w:after="120"/>
              <w:rPr>
                <w:rFonts w:eastAsiaTheme="minorEastAsia"/>
              </w:rPr>
            </w:pPr>
            <w:r>
              <w:rPr>
                <w:rStyle w:val="Strong"/>
                <w:color w:val="000000"/>
              </w:rPr>
              <w:t>Lead</w:t>
            </w:r>
            <w:r>
              <w:t xml:space="preserve"> = noun referring to metal </w:t>
            </w:r>
          </w:p>
          <w:p w14:paraId="502EE563" w14:textId="182C1AF1" w:rsidR="009C18CE" w:rsidRPr="009C18CE" w:rsidRDefault="009C18CE" w:rsidP="009C18CE">
            <w:pPr>
              <w:pStyle w:val="BodyText"/>
              <w:spacing w:before="120" w:after="120"/>
              <w:rPr>
                <w:rStyle w:val="Strong"/>
                <w:rFonts w:eastAsiaTheme="minorEastAsia"/>
                <w:b w:val="0"/>
                <w:bCs w:val="0"/>
              </w:rPr>
            </w:pPr>
            <w:r>
              <w:rPr>
                <w:rStyle w:val="Strong"/>
                <w:color w:val="000000"/>
              </w:rPr>
              <w:t>Led</w:t>
            </w:r>
            <w:r>
              <w:t xml:space="preserve"> = past tense of verb </w:t>
            </w:r>
            <w:r w:rsidR="008D662E">
              <w:t>“</w:t>
            </w:r>
            <w:r>
              <w:t>to lead</w:t>
            </w:r>
            <w:r w:rsidR="008D662E">
              <w:t>”</w:t>
            </w:r>
          </w:p>
        </w:tc>
      </w:tr>
      <w:tr w:rsidR="009C18CE" w14:paraId="5657E9DE" w14:textId="77777777" w:rsidTr="009C18CE">
        <w:trPr>
          <w:divId w:val="783423939"/>
        </w:trPr>
        <w:tc>
          <w:tcPr>
            <w:tcW w:w="9350" w:type="dxa"/>
          </w:tcPr>
          <w:p w14:paraId="4B85CA9F" w14:textId="78B25B66" w:rsidR="009C18CE" w:rsidRDefault="009C18CE" w:rsidP="009C18CE">
            <w:pPr>
              <w:pStyle w:val="BodyText"/>
              <w:spacing w:before="120" w:after="120"/>
              <w:rPr>
                <w:rFonts w:eastAsiaTheme="minorEastAsia"/>
              </w:rPr>
            </w:pPr>
            <w:r>
              <w:rPr>
                <w:rStyle w:val="Strong"/>
                <w:color w:val="000000"/>
              </w:rPr>
              <w:t>Than</w:t>
            </w:r>
            <w:r>
              <w:t xml:space="preserve"> = compares things (i.e., </w:t>
            </w:r>
            <w:r w:rsidR="008D662E">
              <w:t>“</w:t>
            </w:r>
            <w:r>
              <w:t>bigger than</w:t>
            </w:r>
            <w:r w:rsidR="008D662E">
              <w:t>”</w:t>
            </w:r>
            <w:r>
              <w:t xml:space="preserve">) </w:t>
            </w:r>
          </w:p>
          <w:p w14:paraId="544AD846" w14:textId="3D2FABF0" w:rsidR="009C18CE" w:rsidRPr="009C18CE" w:rsidRDefault="009C18CE" w:rsidP="009C18CE">
            <w:pPr>
              <w:pStyle w:val="BodyText"/>
              <w:spacing w:before="120" w:after="120"/>
              <w:rPr>
                <w:rStyle w:val="Strong"/>
                <w:rFonts w:eastAsiaTheme="minorEastAsia"/>
                <w:b w:val="0"/>
                <w:bCs w:val="0"/>
              </w:rPr>
            </w:pPr>
            <w:r>
              <w:rPr>
                <w:rStyle w:val="Strong"/>
                <w:color w:val="000000"/>
              </w:rPr>
              <w:t>Then</w:t>
            </w:r>
            <w:r>
              <w:t xml:space="preserve"> = a time other than the present </w:t>
            </w:r>
          </w:p>
        </w:tc>
      </w:tr>
      <w:tr w:rsidR="009C18CE" w14:paraId="6E17FEB7" w14:textId="77777777" w:rsidTr="009C18CE">
        <w:trPr>
          <w:divId w:val="783423939"/>
        </w:trPr>
        <w:tc>
          <w:tcPr>
            <w:tcW w:w="9350" w:type="dxa"/>
          </w:tcPr>
          <w:p w14:paraId="05AD7433" w14:textId="77777777" w:rsidR="009C18CE" w:rsidRDefault="009C18CE" w:rsidP="009C18CE">
            <w:pPr>
              <w:pStyle w:val="BodyText"/>
              <w:spacing w:before="120" w:after="120"/>
              <w:rPr>
                <w:rFonts w:eastAsiaTheme="minorEastAsia"/>
              </w:rPr>
            </w:pPr>
            <w:r>
              <w:rPr>
                <w:rStyle w:val="Strong"/>
                <w:color w:val="000000"/>
              </w:rPr>
              <w:t>Their</w:t>
            </w:r>
            <w:r>
              <w:t xml:space="preserve"> = possessive pronoun </w:t>
            </w:r>
          </w:p>
          <w:p w14:paraId="50A53CBD" w14:textId="7F76A889" w:rsidR="009C18CE" w:rsidRPr="009C18CE" w:rsidRDefault="009C18CE" w:rsidP="009C18CE">
            <w:pPr>
              <w:pStyle w:val="BodyText"/>
              <w:spacing w:before="120" w:after="120"/>
              <w:rPr>
                <w:rStyle w:val="Strong"/>
                <w:rFonts w:eastAsiaTheme="minorEastAsia"/>
                <w:b w:val="0"/>
                <w:bCs w:val="0"/>
              </w:rPr>
            </w:pPr>
            <w:r>
              <w:rPr>
                <w:rStyle w:val="Strong"/>
                <w:color w:val="000000"/>
              </w:rPr>
              <w:t>There</w:t>
            </w:r>
            <w:r>
              <w:t xml:space="preserve"> = a place other than here They</w:t>
            </w:r>
            <w:r w:rsidR="008D662E">
              <w:t>’</w:t>
            </w:r>
            <w:r>
              <w:t xml:space="preserve">re = contraction for </w:t>
            </w:r>
            <w:r w:rsidR="008D662E">
              <w:t>“</w:t>
            </w:r>
            <w:r>
              <w:t>they are</w:t>
            </w:r>
            <w:r w:rsidR="008D662E">
              <w:t>”</w:t>
            </w:r>
          </w:p>
        </w:tc>
      </w:tr>
      <w:tr w:rsidR="009C18CE" w14:paraId="1FBA69B0" w14:textId="77777777" w:rsidTr="009C18CE">
        <w:trPr>
          <w:divId w:val="783423939"/>
        </w:trPr>
        <w:tc>
          <w:tcPr>
            <w:tcW w:w="9350" w:type="dxa"/>
          </w:tcPr>
          <w:p w14:paraId="3EE6BCFA" w14:textId="77777777" w:rsidR="009C18CE" w:rsidRDefault="009C18CE" w:rsidP="009C18CE">
            <w:pPr>
              <w:pStyle w:val="BodyText"/>
              <w:spacing w:before="120" w:after="120"/>
              <w:rPr>
                <w:rFonts w:eastAsiaTheme="minorEastAsia"/>
              </w:rPr>
            </w:pPr>
            <w:r>
              <w:rPr>
                <w:rStyle w:val="Strong"/>
                <w:color w:val="000000"/>
              </w:rPr>
              <w:t>To</w:t>
            </w:r>
            <w:r>
              <w:t xml:space="preserve"> = preposition or first part of the infinitive form of a verb (EXAMPLE: She scheduled time at the range to practice shooting.) </w:t>
            </w:r>
          </w:p>
          <w:p w14:paraId="34ECA0EE" w14:textId="77777777" w:rsidR="009C18CE" w:rsidRDefault="009C18CE" w:rsidP="009C18CE">
            <w:pPr>
              <w:pStyle w:val="BodyText"/>
              <w:spacing w:before="120" w:after="120"/>
            </w:pPr>
            <w:r>
              <w:rPr>
                <w:rStyle w:val="Strong"/>
                <w:color w:val="000000"/>
              </w:rPr>
              <w:t>Too</w:t>
            </w:r>
            <w:r>
              <w:t xml:space="preserve"> = very, also </w:t>
            </w:r>
          </w:p>
          <w:p w14:paraId="4831208C" w14:textId="52B96C28" w:rsidR="009C18CE" w:rsidRPr="009C18CE" w:rsidRDefault="009C18CE" w:rsidP="009C18CE">
            <w:pPr>
              <w:pStyle w:val="BodyText"/>
              <w:spacing w:before="120" w:after="120"/>
              <w:rPr>
                <w:rStyle w:val="Strong"/>
                <w:rFonts w:eastAsiaTheme="minorEastAsia"/>
                <w:b w:val="0"/>
                <w:bCs w:val="0"/>
              </w:rPr>
            </w:pPr>
            <w:r>
              <w:rPr>
                <w:rStyle w:val="Strong"/>
                <w:color w:val="000000"/>
              </w:rPr>
              <w:t>Two</w:t>
            </w:r>
            <w:r>
              <w:t xml:space="preserve"> = the number 2 </w:t>
            </w:r>
          </w:p>
        </w:tc>
      </w:tr>
    </w:tbl>
    <w:p w14:paraId="5828A459" w14:textId="77777777" w:rsidR="009C18CE" w:rsidRDefault="009C18CE">
      <w:pPr>
        <w:divId w:val="783423939"/>
      </w:pPr>
      <w:r>
        <w:br w:type="page"/>
      </w:r>
    </w:p>
    <w:tbl>
      <w:tblPr>
        <w:tblStyle w:val="TableGrid"/>
        <w:tblW w:w="0" w:type="auto"/>
        <w:tblLook w:val="04A0" w:firstRow="1" w:lastRow="0" w:firstColumn="1" w:lastColumn="0" w:noHBand="0" w:noVBand="1"/>
      </w:tblPr>
      <w:tblGrid>
        <w:gridCol w:w="9350"/>
      </w:tblGrid>
      <w:tr w:rsidR="009C18CE" w14:paraId="6EA580D2" w14:textId="77777777" w:rsidTr="009C18CE">
        <w:trPr>
          <w:divId w:val="783423939"/>
        </w:trPr>
        <w:tc>
          <w:tcPr>
            <w:tcW w:w="9350" w:type="dxa"/>
          </w:tcPr>
          <w:p w14:paraId="3F402A0C" w14:textId="6FA6416B" w:rsidR="009C18CE" w:rsidRDefault="009C18CE" w:rsidP="009C18CE">
            <w:pPr>
              <w:pStyle w:val="BodyText"/>
              <w:spacing w:before="120" w:after="120"/>
              <w:rPr>
                <w:rFonts w:eastAsiaTheme="minorEastAsia"/>
              </w:rPr>
            </w:pPr>
            <w:r>
              <w:rPr>
                <w:rStyle w:val="Strong"/>
                <w:color w:val="000000"/>
              </w:rPr>
              <w:lastRenderedPageBreak/>
              <w:t>Where</w:t>
            </w:r>
            <w:r>
              <w:t xml:space="preserve"> = location </w:t>
            </w:r>
          </w:p>
          <w:p w14:paraId="1B99DB77" w14:textId="5176E809" w:rsidR="009C18CE" w:rsidRDefault="009C18CE" w:rsidP="009C18CE">
            <w:pPr>
              <w:pStyle w:val="BodyText"/>
              <w:spacing w:before="120" w:after="120"/>
            </w:pPr>
            <w:r>
              <w:rPr>
                <w:rStyle w:val="Strong"/>
                <w:color w:val="000000"/>
              </w:rPr>
              <w:t>Were</w:t>
            </w:r>
            <w:r>
              <w:t xml:space="preserve"> = past tense of verb </w:t>
            </w:r>
            <w:r w:rsidR="008D662E">
              <w:t>“</w:t>
            </w:r>
            <w:r>
              <w:t>to be</w:t>
            </w:r>
            <w:r w:rsidR="008D662E">
              <w:t>”</w:t>
            </w:r>
            <w:r>
              <w:t xml:space="preserve"> </w:t>
            </w:r>
          </w:p>
          <w:p w14:paraId="1B0A2120" w14:textId="77067057" w:rsidR="009C18CE" w:rsidRPr="009C18CE" w:rsidRDefault="009C18CE" w:rsidP="009C18CE">
            <w:pPr>
              <w:pStyle w:val="BodyText"/>
              <w:spacing w:before="120" w:after="120"/>
              <w:rPr>
                <w:rStyle w:val="Strong"/>
                <w:rFonts w:eastAsiaTheme="minorEastAsia"/>
                <w:b w:val="0"/>
                <w:bCs w:val="0"/>
              </w:rPr>
            </w:pPr>
            <w:r>
              <w:rPr>
                <w:rStyle w:val="Strong"/>
                <w:color w:val="000000"/>
              </w:rPr>
              <w:t>We</w:t>
            </w:r>
            <w:r w:rsidR="008D662E">
              <w:rPr>
                <w:rStyle w:val="Strong"/>
                <w:color w:val="000000"/>
              </w:rPr>
              <w:t>’</w:t>
            </w:r>
            <w:r>
              <w:rPr>
                <w:rStyle w:val="Strong"/>
                <w:color w:val="000000"/>
              </w:rPr>
              <w:t>re</w:t>
            </w:r>
            <w:r>
              <w:t xml:space="preserve"> = contraction for </w:t>
            </w:r>
            <w:r w:rsidR="008D662E">
              <w:t>“</w:t>
            </w:r>
            <w:r>
              <w:t>we are</w:t>
            </w:r>
            <w:r w:rsidR="008D662E">
              <w:t>”</w:t>
            </w:r>
            <w:r>
              <w:t xml:space="preserve"> </w:t>
            </w:r>
          </w:p>
        </w:tc>
      </w:tr>
      <w:tr w:rsidR="009C18CE" w14:paraId="6F630934" w14:textId="77777777" w:rsidTr="009C18CE">
        <w:trPr>
          <w:divId w:val="783423939"/>
        </w:trPr>
        <w:tc>
          <w:tcPr>
            <w:tcW w:w="9350" w:type="dxa"/>
          </w:tcPr>
          <w:p w14:paraId="5ED386CF" w14:textId="77777777" w:rsidR="009C18CE" w:rsidRDefault="009C18CE" w:rsidP="009C18CE">
            <w:pPr>
              <w:pStyle w:val="BodyText"/>
              <w:spacing w:before="120" w:after="120"/>
              <w:rPr>
                <w:rFonts w:eastAsiaTheme="minorEastAsia"/>
              </w:rPr>
            </w:pPr>
            <w:r>
              <w:rPr>
                <w:rStyle w:val="Strong"/>
                <w:color w:val="000000"/>
              </w:rPr>
              <w:t>Your</w:t>
            </w:r>
            <w:r>
              <w:t xml:space="preserve"> = possessive pronoun </w:t>
            </w:r>
          </w:p>
          <w:p w14:paraId="2292A8D0" w14:textId="15C92B1E" w:rsidR="009C18CE" w:rsidRPr="009C18CE" w:rsidRDefault="009C18CE" w:rsidP="009C18CE">
            <w:pPr>
              <w:pStyle w:val="BodyText"/>
              <w:spacing w:before="120" w:after="120"/>
              <w:rPr>
                <w:rStyle w:val="Strong"/>
                <w:rFonts w:eastAsiaTheme="minorEastAsia"/>
                <w:b w:val="0"/>
                <w:bCs w:val="0"/>
              </w:rPr>
            </w:pPr>
            <w:r>
              <w:rPr>
                <w:rStyle w:val="Strong"/>
                <w:color w:val="000000"/>
              </w:rPr>
              <w:t>You</w:t>
            </w:r>
            <w:r w:rsidR="008D662E">
              <w:rPr>
                <w:rStyle w:val="Strong"/>
                <w:color w:val="000000"/>
              </w:rPr>
              <w:t>’</w:t>
            </w:r>
            <w:r>
              <w:rPr>
                <w:rStyle w:val="Strong"/>
                <w:color w:val="000000"/>
              </w:rPr>
              <w:t>re</w:t>
            </w:r>
            <w:r>
              <w:t xml:space="preserve"> = contraction of </w:t>
            </w:r>
            <w:r w:rsidR="008D662E">
              <w:t>“</w:t>
            </w:r>
            <w:r>
              <w:t>you are</w:t>
            </w:r>
            <w:r w:rsidR="008D662E">
              <w:t>”</w:t>
            </w:r>
          </w:p>
        </w:tc>
      </w:tr>
    </w:tbl>
    <w:p w14:paraId="17ABB670" w14:textId="4E0C2DC3" w:rsidR="00F926EE" w:rsidRDefault="00F926EE" w:rsidP="00BC1ABB">
      <w:pPr>
        <w:pStyle w:val="Heading2"/>
        <w:divId w:val="183521458"/>
        <w:rPr>
          <w:rFonts w:eastAsiaTheme="minorEastAsia"/>
        </w:rPr>
      </w:pPr>
      <w:bookmarkStart w:id="12" w:name="_Toc186548956"/>
      <w:r>
        <w:t xml:space="preserve">Writing For </w:t>
      </w:r>
      <w:r w:rsidR="00F360DE">
        <w:t>the</w:t>
      </w:r>
      <w:r>
        <w:t xml:space="preserve"> Web</w:t>
      </w:r>
      <w:bookmarkEnd w:id="12"/>
    </w:p>
    <w:p w14:paraId="3182A2EE" w14:textId="77777777" w:rsidR="00F926EE" w:rsidRDefault="00F926EE" w:rsidP="00127A63">
      <w:pPr>
        <w:pStyle w:val="BodyText"/>
        <w:divId w:val="1084374352"/>
        <w:rPr>
          <w:rFonts w:eastAsiaTheme="minorEastAsia"/>
        </w:rPr>
      </w:pPr>
      <w:r>
        <w:t xml:space="preserve">Throughout our lifetimes, we have been instructed on how to write a story. And while many principles still apply (e.g., clarity), others are not effective when writing for the Web. Basic concepts in information management do not change when writing for the Web. You still need to answer the basic questions: </w:t>
      </w:r>
    </w:p>
    <w:p w14:paraId="7BB15FCC" w14:textId="43B940A7" w:rsidR="00F926EE" w:rsidRDefault="00F926EE" w:rsidP="00BC6A1C">
      <w:pPr>
        <w:pStyle w:val="ListBullet"/>
        <w:spacing w:before="120" w:after="120"/>
        <w:contextualSpacing w:val="0"/>
        <w:divId w:val="1084374352"/>
      </w:pPr>
      <w:r>
        <w:rPr>
          <w:shd w:val="clear" w:color="auto" w:fill="FFFFFF"/>
        </w:rPr>
        <w:t>Why are you communicating? (Your objective)</w:t>
      </w:r>
      <w:r w:rsidR="009C18CE">
        <w:rPr>
          <w:shd w:val="clear" w:color="auto" w:fill="FFFFFF"/>
        </w:rPr>
        <w:t xml:space="preserve"> </w:t>
      </w:r>
    </w:p>
    <w:p w14:paraId="5EB4FF0E" w14:textId="4A0673AE" w:rsidR="00F926EE" w:rsidRDefault="00F926EE" w:rsidP="00BC6A1C">
      <w:pPr>
        <w:pStyle w:val="ListBullet"/>
        <w:spacing w:before="120" w:after="120"/>
        <w:contextualSpacing w:val="0"/>
        <w:divId w:val="1084374352"/>
      </w:pPr>
      <w:r>
        <w:rPr>
          <w:shd w:val="clear" w:color="auto" w:fill="FFFFFF"/>
        </w:rPr>
        <w:t>Who are you trying to reach? (Your audience)</w:t>
      </w:r>
      <w:r w:rsidR="009C18CE">
        <w:rPr>
          <w:shd w:val="clear" w:color="auto" w:fill="FFFFFF"/>
        </w:rPr>
        <w:t xml:space="preserve"> </w:t>
      </w:r>
    </w:p>
    <w:p w14:paraId="60A9B64B" w14:textId="77777777" w:rsidR="00F926EE" w:rsidRDefault="00F926EE" w:rsidP="00BC6A1C">
      <w:pPr>
        <w:pStyle w:val="ListBullet"/>
        <w:spacing w:before="120" w:after="120"/>
        <w:contextualSpacing w:val="0"/>
        <w:divId w:val="1084374352"/>
      </w:pPr>
      <w:r>
        <w:rPr>
          <w:shd w:val="clear" w:color="auto" w:fill="FFFFFF"/>
        </w:rPr>
        <w:t>What will you say and how will you say it? (Your medium)</w:t>
      </w:r>
    </w:p>
    <w:p w14:paraId="69C33EE6" w14:textId="77777777" w:rsidR="00F926EE" w:rsidRDefault="00F926EE" w:rsidP="00127A63">
      <w:pPr>
        <w:pStyle w:val="BodyText"/>
        <w:divId w:val="1084374352"/>
        <w:rPr>
          <w:rFonts w:eastAsiaTheme="minorEastAsia"/>
        </w:rPr>
      </w:pPr>
      <w:r>
        <w:t xml:space="preserve">Ultimately, new communication technology is all about speed. There is an expectation from the public not only that their government agencies will be transparent and responsive, but also that the response must be customized to the incident and as rapid as the flow of electrons. </w:t>
      </w:r>
    </w:p>
    <w:p w14:paraId="0250EDBA" w14:textId="35EA99D8" w:rsidR="00F926EE" w:rsidRDefault="00F926EE" w:rsidP="00127A63">
      <w:pPr>
        <w:pStyle w:val="BodyText"/>
        <w:divId w:val="1084374352"/>
      </w:pPr>
      <w:r>
        <w:t>People have an expectation of being engaged and involved, but they don</w:t>
      </w:r>
      <w:r w:rsidR="008D662E">
        <w:t>’</w:t>
      </w:r>
      <w:r>
        <w:t xml:space="preserve">t want to wait for information. By establishing a Web presence and knowing how to use the tools to communicate official information from your agency, you can help shape the perception of the event, along with possibly providing important life-saving information to those who need it. </w:t>
      </w:r>
    </w:p>
    <w:p w14:paraId="75BCA8D2" w14:textId="600B80B9" w:rsidR="00F926EE" w:rsidRDefault="00F926EE" w:rsidP="00127A63">
      <w:pPr>
        <w:pStyle w:val="BodyText"/>
        <w:divId w:val="1084374352"/>
      </w:pPr>
      <w:r>
        <w:rPr>
          <w:rStyle w:val="Strong"/>
          <w:color w:val="000000"/>
          <w:u w:val="single"/>
        </w:rPr>
        <w:t>Remember: It</w:t>
      </w:r>
      <w:r w:rsidR="008D662E">
        <w:rPr>
          <w:rStyle w:val="Strong"/>
          <w:color w:val="000000"/>
          <w:u w:val="single"/>
        </w:rPr>
        <w:t>’</w:t>
      </w:r>
      <w:r>
        <w:rPr>
          <w:rStyle w:val="Strong"/>
          <w:color w:val="000000"/>
          <w:u w:val="single"/>
        </w:rPr>
        <w:t>s all about getting the right information to the right people at the right time so that they can make the right decisions.</w:t>
      </w:r>
      <w:r>
        <w:t xml:space="preserve"> </w:t>
      </w:r>
    </w:p>
    <w:p w14:paraId="61A57F98" w14:textId="77777777" w:rsidR="00F926EE" w:rsidRDefault="00F926EE" w:rsidP="00127A63">
      <w:pPr>
        <w:pStyle w:val="BodyText"/>
        <w:divId w:val="1084374352"/>
      </w:pPr>
      <w:r>
        <w:rPr>
          <w:shd w:val="clear" w:color="auto" w:fill="FFFFFF"/>
        </w:rPr>
        <w:t>Here are a few pointers on writing techniques for Web-specific writing:</w:t>
      </w:r>
    </w:p>
    <w:p w14:paraId="251CCC01" w14:textId="0D187805" w:rsidR="00F926EE" w:rsidRDefault="00F926EE" w:rsidP="00BC6A1C">
      <w:pPr>
        <w:pStyle w:val="ListBullet"/>
        <w:numPr>
          <w:ilvl w:val="0"/>
          <w:numId w:val="55"/>
        </w:numPr>
        <w:spacing w:before="120" w:after="120"/>
        <w:contextualSpacing w:val="0"/>
        <w:divId w:val="1084374352"/>
      </w:pPr>
      <w:r>
        <w:rPr>
          <w:rStyle w:val="Strong"/>
          <w:rFonts w:eastAsia="Times New Roman"/>
          <w:color w:val="000000"/>
        </w:rPr>
        <w:t>Websites</w:t>
      </w:r>
      <w:r>
        <w:t xml:space="preserve">—Web readers </w:t>
      </w:r>
      <w:r w:rsidR="00D2298C">
        <w:t>scan</w:t>
      </w:r>
      <w:r>
        <w:t xml:space="preserve"> the Web for information and do not have the patience to read long sentences or long paragraphs. Chunk information so readers find what they need quickly. Also, keep your </w:t>
      </w:r>
      <w:r w:rsidR="00DD2594">
        <w:t>W</w:t>
      </w:r>
      <w:r>
        <w:t xml:space="preserve">ebsite up to date. Users will stop visiting </w:t>
      </w:r>
      <w:r w:rsidR="00DD2594">
        <w:t>W</w:t>
      </w:r>
      <w:r>
        <w:t>ebsites that contain outdated information. Include a quick turn-around update procedure in your planning. Have agreements with your Web master in place before an incident to help you keep reporters and the public informed with the latest information available.</w:t>
      </w:r>
      <w:r w:rsidR="009C18CE">
        <w:t xml:space="preserve"> </w:t>
      </w:r>
    </w:p>
    <w:p w14:paraId="5CCAF769" w14:textId="67BD8728" w:rsidR="00F926EE" w:rsidRDefault="00F926EE" w:rsidP="00BC6A1C">
      <w:pPr>
        <w:pStyle w:val="ListBullet"/>
        <w:numPr>
          <w:ilvl w:val="0"/>
          <w:numId w:val="55"/>
        </w:numPr>
        <w:spacing w:before="120" w:after="120"/>
        <w:contextualSpacing w:val="0"/>
        <w:divId w:val="1084374352"/>
      </w:pPr>
      <w:r>
        <w:rPr>
          <w:rStyle w:val="Strong"/>
          <w:rFonts w:eastAsia="Times New Roman"/>
          <w:color w:val="000000"/>
        </w:rPr>
        <w:t>Blogs</w:t>
      </w:r>
      <w:r>
        <w:t xml:space="preserve">—Blogs </w:t>
      </w:r>
      <w:r w:rsidR="00102463">
        <w:t>must</w:t>
      </w:r>
      <w:r>
        <w:t xml:space="preserve"> sound informal, like a real person talking directly to acquaintances, not like a government bureaucrat. If they sound official, they lose credibility. You don</w:t>
      </w:r>
      <w:r w:rsidR="008D662E">
        <w:t>’</w:t>
      </w:r>
      <w:r>
        <w:t>t talk like that in a personal conversation, which is what a blog is.</w:t>
      </w:r>
      <w:r w:rsidR="009C18CE">
        <w:t xml:space="preserve"> </w:t>
      </w:r>
    </w:p>
    <w:p w14:paraId="7182680F" w14:textId="1B586852" w:rsidR="00F926EE" w:rsidRDefault="00F926EE" w:rsidP="00BC6A1C">
      <w:pPr>
        <w:pStyle w:val="ListBullet"/>
        <w:numPr>
          <w:ilvl w:val="0"/>
          <w:numId w:val="55"/>
        </w:numPr>
        <w:spacing w:before="120" w:after="120"/>
        <w:contextualSpacing w:val="0"/>
        <w:divId w:val="1084374352"/>
      </w:pPr>
      <w:r>
        <w:rPr>
          <w:rStyle w:val="Strong"/>
          <w:rFonts w:eastAsia="Times New Roman"/>
          <w:color w:val="000000"/>
        </w:rPr>
        <w:t>Micro-blogs</w:t>
      </w:r>
      <w:r>
        <w:t>—</w:t>
      </w:r>
      <w:r w:rsidR="00D2298C">
        <w:t xml:space="preserve">X (formally </w:t>
      </w:r>
      <w:r>
        <w:t>Twitter</w:t>
      </w:r>
      <w:r w:rsidR="00D2298C">
        <w:t>)</w:t>
      </w:r>
      <w:r>
        <w:t xml:space="preserve"> is an example of a micro-blog. Reporters keep track of your breaking news without having to be on a computer reading their email. Make tweets less than </w:t>
      </w:r>
      <w:r w:rsidR="00D2298C">
        <w:t xml:space="preserve">280 </w:t>
      </w:r>
      <w:r>
        <w:t>characters; that leaves room for others to pass them along with their own comment added.</w:t>
      </w:r>
      <w:r w:rsidR="009C18CE">
        <w:t xml:space="preserve"> </w:t>
      </w:r>
    </w:p>
    <w:p w14:paraId="32DEFD63" w14:textId="77777777" w:rsidR="00F926EE" w:rsidRDefault="00F926EE" w:rsidP="00BC6A1C">
      <w:pPr>
        <w:pStyle w:val="ListBullet"/>
        <w:numPr>
          <w:ilvl w:val="0"/>
          <w:numId w:val="55"/>
        </w:numPr>
        <w:spacing w:before="120" w:after="120"/>
        <w:contextualSpacing w:val="0"/>
        <w:divId w:val="1084374352"/>
      </w:pPr>
      <w:r>
        <w:rPr>
          <w:rStyle w:val="Strong"/>
          <w:rFonts w:eastAsia="Times New Roman"/>
          <w:color w:val="000000"/>
        </w:rPr>
        <w:lastRenderedPageBreak/>
        <w:t>Social network updates</w:t>
      </w:r>
      <w:r>
        <w:t>—Write updates that are direct, informative, and will make your audience want to know more. Make sure you have links back to your website.</w:t>
      </w:r>
    </w:p>
    <w:p w14:paraId="2FAB9535" w14:textId="77777777" w:rsidR="00F926EE" w:rsidRDefault="00F926EE" w:rsidP="00127A63">
      <w:pPr>
        <w:pStyle w:val="BodyText"/>
        <w:divId w:val="1084374352"/>
        <w:rPr>
          <w:rFonts w:eastAsiaTheme="minorEastAsia"/>
        </w:rPr>
      </w:pPr>
      <w:r>
        <w:t>According to Web usability studies:</w:t>
      </w:r>
    </w:p>
    <w:p w14:paraId="6487EEB7" w14:textId="00BC12EB" w:rsidR="00F926EE" w:rsidRDefault="00F926EE" w:rsidP="00BC6A1C">
      <w:pPr>
        <w:pStyle w:val="ListBullet"/>
        <w:numPr>
          <w:ilvl w:val="0"/>
          <w:numId w:val="56"/>
        </w:numPr>
        <w:spacing w:before="120" w:after="120"/>
        <w:contextualSpacing w:val="0"/>
        <w:divId w:val="1084374352"/>
      </w:pPr>
      <w:r>
        <w:t>Some 79 percent of users always scanned any new page they came across; only 16 percent read word-by-word.</w:t>
      </w:r>
      <w:r w:rsidR="009C18CE">
        <w:t xml:space="preserve"> </w:t>
      </w:r>
    </w:p>
    <w:p w14:paraId="4DDDC1DD" w14:textId="736AD8D2" w:rsidR="00F926EE" w:rsidRDefault="00F926EE" w:rsidP="00BC6A1C">
      <w:pPr>
        <w:pStyle w:val="ListBullet"/>
        <w:numPr>
          <w:ilvl w:val="0"/>
          <w:numId w:val="56"/>
        </w:numPr>
        <w:spacing w:before="120" w:after="120"/>
        <w:contextualSpacing w:val="0"/>
        <w:divId w:val="1084374352"/>
      </w:pPr>
      <w:r>
        <w:t>Reading from a screen takes longer than reading a printed page. Some studies have shown that reading from a monitor takes up to 25% longer than reading a printed page.</w:t>
      </w:r>
      <w:r w:rsidR="009C18CE">
        <w:t xml:space="preserve"> </w:t>
      </w:r>
    </w:p>
    <w:p w14:paraId="4F631DE4" w14:textId="577D59AC" w:rsidR="00F926EE" w:rsidRDefault="00F926EE" w:rsidP="00BC6A1C">
      <w:pPr>
        <w:pStyle w:val="ListBullet"/>
        <w:numPr>
          <w:ilvl w:val="0"/>
          <w:numId w:val="56"/>
        </w:numPr>
        <w:spacing w:before="120" w:after="120"/>
        <w:contextualSpacing w:val="0"/>
        <w:divId w:val="1084374352"/>
      </w:pPr>
      <w:r>
        <w:t>Numerals often stop the wandering eye and attract fixations, even when they</w:t>
      </w:r>
      <w:r w:rsidR="008D662E">
        <w:t>’</w:t>
      </w:r>
      <w:r>
        <w:t>re embedded within a mass of words that users otherwise ignore.</w:t>
      </w:r>
    </w:p>
    <w:p w14:paraId="287E8F2B" w14:textId="2BB4AD00" w:rsidR="00F926EE" w:rsidRDefault="00F926EE" w:rsidP="00BC6A1C">
      <w:pPr>
        <w:pStyle w:val="ListBullet"/>
        <w:numPr>
          <w:ilvl w:val="0"/>
          <w:numId w:val="56"/>
        </w:numPr>
        <w:spacing w:before="120" w:after="120"/>
        <w:contextualSpacing w:val="0"/>
        <w:divId w:val="1084374352"/>
      </w:pPr>
      <w:r>
        <w:t xml:space="preserve">People scan web pages in an </w:t>
      </w:r>
      <w:r w:rsidR="008D662E">
        <w:t>“</w:t>
      </w:r>
      <w:r>
        <w:t>F</w:t>
      </w:r>
      <w:r w:rsidR="008D662E">
        <w:t>”</w:t>
      </w:r>
      <w:r>
        <w:t xml:space="preserve"> pattern: two horizontal stripes followed by a vertical stripe. </w:t>
      </w:r>
    </w:p>
    <w:p w14:paraId="1A472836" w14:textId="7EC10418" w:rsidR="00F926EE" w:rsidRDefault="00F926EE" w:rsidP="00BC6A1C">
      <w:pPr>
        <w:pStyle w:val="ListBullet"/>
        <w:numPr>
          <w:ilvl w:val="0"/>
          <w:numId w:val="56"/>
        </w:numPr>
        <w:spacing w:before="120" w:after="120"/>
        <w:contextualSpacing w:val="0"/>
        <w:divId w:val="1084374352"/>
      </w:pPr>
      <w:r>
        <w:t xml:space="preserve">Readers are impatient. You have </w:t>
      </w:r>
      <w:r w:rsidR="00DD2594">
        <w:t>3</w:t>
      </w:r>
      <w:r>
        <w:t xml:space="preserve"> seconds or less to encourage people to read more.</w:t>
      </w:r>
      <w:r w:rsidR="009C18CE">
        <w:t xml:space="preserve"> </w:t>
      </w:r>
    </w:p>
    <w:p w14:paraId="36DE4CF3" w14:textId="40BF3C99" w:rsidR="00F926EE" w:rsidRDefault="00F926EE" w:rsidP="00BC6A1C">
      <w:pPr>
        <w:pStyle w:val="ListBullet"/>
        <w:numPr>
          <w:ilvl w:val="0"/>
          <w:numId w:val="56"/>
        </w:numPr>
        <w:spacing w:before="120" w:after="120"/>
        <w:contextualSpacing w:val="0"/>
        <w:divId w:val="1084374352"/>
      </w:pPr>
      <w:r>
        <w:t>People like chunks of information, i.e., stand-alone blocks of text of about 100 words or less.</w:t>
      </w:r>
      <w:r w:rsidR="009C18CE">
        <w:t xml:space="preserve"> </w:t>
      </w:r>
    </w:p>
    <w:p w14:paraId="093ADC00" w14:textId="484D26AB" w:rsidR="00F926EE" w:rsidRDefault="00F926EE" w:rsidP="00BC6A1C">
      <w:pPr>
        <w:pStyle w:val="ListBullet"/>
        <w:numPr>
          <w:ilvl w:val="0"/>
          <w:numId w:val="56"/>
        </w:numPr>
        <w:spacing w:before="120" w:after="120"/>
        <w:contextualSpacing w:val="0"/>
        <w:divId w:val="1084374352"/>
      </w:pPr>
      <w:r>
        <w:t>People don</w:t>
      </w:r>
      <w:r w:rsidR="008D662E">
        <w:t>’</w:t>
      </w:r>
      <w:r>
        <w:t>t like to scroll. Although we</w:t>
      </w:r>
      <w:r w:rsidR="008D662E">
        <w:t>’</w:t>
      </w:r>
      <w:r>
        <w:t>re getting more accepting of it, we don</w:t>
      </w:r>
      <w:r w:rsidR="008D662E">
        <w:t>’</w:t>
      </w:r>
      <w:r>
        <w:t>t really like it.</w:t>
      </w:r>
    </w:p>
    <w:p w14:paraId="321697AF" w14:textId="77777777" w:rsidR="00F926EE" w:rsidRDefault="00F926EE" w:rsidP="00127A63">
      <w:pPr>
        <w:pStyle w:val="BodyText"/>
        <w:divId w:val="1084374352"/>
        <w:rPr>
          <w:rFonts w:eastAsiaTheme="minorEastAsia"/>
        </w:rPr>
      </w:pPr>
      <w:r>
        <w:rPr>
          <w:rStyle w:val="Strong"/>
          <w:color w:val="000000"/>
        </w:rPr>
        <w:t>Scanning vs. Reading</w:t>
      </w:r>
      <w:r>
        <w:t xml:space="preserve"> </w:t>
      </w:r>
    </w:p>
    <w:p w14:paraId="27C5EA72" w14:textId="40470B1C" w:rsidR="00F926EE" w:rsidRDefault="00F926EE" w:rsidP="00127A63">
      <w:pPr>
        <w:pStyle w:val="BodyText"/>
        <w:divId w:val="1084374352"/>
      </w:pPr>
      <w:r>
        <w:t>Headlines, page titles, and subject lines are often displayed out of context as part of a list of articles or search engine results. In addition, reading from a computer screen is difficult, and reading from a small, handheld device is even more difficult. As a result, people don</w:t>
      </w:r>
      <w:r w:rsidR="008D662E">
        <w:t>’</w:t>
      </w:r>
      <w:r>
        <w:t>t really read on a screen—they scan. People read printed materials in a linear fashion and rely on</w:t>
      </w:r>
      <w:r>
        <w:rPr>
          <w:rStyle w:val="Emphasis"/>
          <w:b/>
          <w:bCs/>
          <w:color w:val="000000"/>
          <w:u w:val="single"/>
        </w:rPr>
        <w:t xml:space="preserve"> hypotaxis</w:t>
      </w:r>
      <w:r>
        <w:t xml:space="preserve">—a linear grammatical linking of one idea to another—to create meaning. </w:t>
      </w:r>
    </w:p>
    <w:p w14:paraId="6EBFD108" w14:textId="18E478A4" w:rsidR="00F926EE" w:rsidRDefault="00F926EE" w:rsidP="00127A63">
      <w:pPr>
        <w:pStyle w:val="BodyText"/>
        <w:divId w:val="1084374352"/>
      </w:pPr>
      <w:r>
        <w:t>When people read from a screen, it</w:t>
      </w:r>
      <w:r w:rsidR="008D662E">
        <w:t>’</w:t>
      </w:r>
      <w:r>
        <w:t xml:space="preserve">s often in a behavior of hunting for information where they scan the screen for what they want. Our eyes jump from section to </w:t>
      </w:r>
      <w:r w:rsidR="00D34675">
        <w:t>section,</w:t>
      </w:r>
      <w:r>
        <w:t xml:space="preserve"> and we rely on </w:t>
      </w:r>
      <w:r>
        <w:rPr>
          <w:rStyle w:val="Emphasis"/>
          <w:b/>
          <w:bCs/>
          <w:color w:val="000000"/>
        </w:rPr>
        <w:t>parataxis</w:t>
      </w:r>
      <w:r>
        <w:t xml:space="preserve">—short, simple sentences or ideas that stand alone—to find the information. </w:t>
      </w:r>
    </w:p>
    <w:p w14:paraId="4FC313E5" w14:textId="4DC71A55" w:rsidR="00F926EE" w:rsidRDefault="00F926EE" w:rsidP="00127A63">
      <w:pPr>
        <w:pStyle w:val="BodyText"/>
        <w:divId w:val="1084374352"/>
      </w:pPr>
      <w:r>
        <w:t xml:space="preserve">When writing for the </w:t>
      </w:r>
      <w:r w:rsidR="00DD2594">
        <w:t>W</w:t>
      </w:r>
      <w:r>
        <w:t xml:space="preserve">eb, create </w:t>
      </w:r>
      <w:r w:rsidR="008D662E">
        <w:t>“</w:t>
      </w:r>
      <w:r>
        <w:t>scannable</w:t>
      </w:r>
      <w:r w:rsidR="008D662E">
        <w:t>”</w:t>
      </w:r>
      <w:r>
        <w:t xml:space="preserve"> content that makes finding key information easy for the reader: </w:t>
      </w:r>
    </w:p>
    <w:p w14:paraId="09DF18ED" w14:textId="4D5B7C8F" w:rsidR="00F926EE" w:rsidRDefault="00F926EE" w:rsidP="00BC6A1C">
      <w:pPr>
        <w:pStyle w:val="ListBullet"/>
        <w:numPr>
          <w:ilvl w:val="0"/>
          <w:numId w:val="57"/>
        </w:numPr>
        <w:spacing w:before="120" w:after="120"/>
        <w:contextualSpacing w:val="0"/>
        <w:divId w:val="1084374352"/>
      </w:pPr>
      <w:r>
        <w:t>Highlight keywords (hypertext links, typeface variations, different color)</w:t>
      </w:r>
      <w:r w:rsidR="00DD2594">
        <w:t>.</w:t>
      </w:r>
      <w:r w:rsidR="009C18CE">
        <w:t xml:space="preserve"> </w:t>
      </w:r>
    </w:p>
    <w:p w14:paraId="4ECC02AE" w14:textId="44053D99" w:rsidR="00F926EE" w:rsidRDefault="00F926EE" w:rsidP="00BC6A1C">
      <w:pPr>
        <w:pStyle w:val="ListBullet"/>
        <w:numPr>
          <w:ilvl w:val="0"/>
          <w:numId w:val="57"/>
        </w:numPr>
        <w:spacing w:before="120" w:after="120"/>
        <w:contextualSpacing w:val="0"/>
        <w:divId w:val="1084374352"/>
      </w:pPr>
      <w:r>
        <w:t>Create meaningful SUB-HEADINGS</w:t>
      </w:r>
      <w:r w:rsidR="00DD2594">
        <w:t>.</w:t>
      </w:r>
      <w:r w:rsidR="009C18CE">
        <w:t xml:space="preserve"> </w:t>
      </w:r>
    </w:p>
    <w:p w14:paraId="038FAB1A" w14:textId="65AE1B60" w:rsidR="00F926EE" w:rsidRDefault="00F926EE" w:rsidP="00BC6A1C">
      <w:pPr>
        <w:pStyle w:val="ListBullet"/>
        <w:numPr>
          <w:ilvl w:val="0"/>
          <w:numId w:val="57"/>
        </w:numPr>
        <w:spacing w:before="120" w:after="120"/>
        <w:contextualSpacing w:val="0"/>
        <w:divId w:val="1084374352"/>
      </w:pPr>
      <w:r>
        <w:t>Use bulleted lists (a bulleted list becomes a chunk)</w:t>
      </w:r>
      <w:r w:rsidR="00DD2594">
        <w:t>.</w:t>
      </w:r>
      <w:r w:rsidR="009C18CE">
        <w:t xml:space="preserve"> </w:t>
      </w:r>
    </w:p>
    <w:p w14:paraId="39A3A869" w14:textId="293334CF" w:rsidR="00F926EE" w:rsidRDefault="00F926EE" w:rsidP="00BC6A1C">
      <w:pPr>
        <w:pStyle w:val="ListBullet"/>
        <w:numPr>
          <w:ilvl w:val="0"/>
          <w:numId w:val="57"/>
        </w:numPr>
        <w:spacing w:before="120" w:after="120"/>
        <w:contextualSpacing w:val="0"/>
        <w:divId w:val="1084374352"/>
      </w:pPr>
      <w:r>
        <w:t xml:space="preserve">Include numbers where appropriate (digits enhance the </w:t>
      </w:r>
      <w:r w:rsidR="008D662E">
        <w:t>“</w:t>
      </w:r>
      <w:r>
        <w:t>scannability</w:t>
      </w:r>
      <w:r w:rsidR="008D662E">
        <w:t>”</w:t>
      </w:r>
      <w:r>
        <w:t xml:space="preserve"> of content, but spell out numbers that don</w:t>
      </w:r>
      <w:r w:rsidR="008D662E">
        <w:t>’</w:t>
      </w:r>
      <w:r>
        <w:t>t represent facts)</w:t>
      </w:r>
      <w:r w:rsidR="00DD2594">
        <w:t>.</w:t>
      </w:r>
      <w:r w:rsidR="009C18CE">
        <w:t xml:space="preserve"> </w:t>
      </w:r>
    </w:p>
    <w:p w14:paraId="5680A52D" w14:textId="1EC52009" w:rsidR="00F926EE" w:rsidRDefault="00F926EE" w:rsidP="00BC6A1C">
      <w:pPr>
        <w:pStyle w:val="ListBullet"/>
        <w:numPr>
          <w:ilvl w:val="0"/>
          <w:numId w:val="57"/>
        </w:numPr>
        <w:spacing w:before="120" w:after="120"/>
        <w:contextualSpacing w:val="0"/>
        <w:divId w:val="1084374352"/>
      </w:pPr>
      <w:r>
        <w:t>Use one idea per paragraph (if the first few words don</w:t>
      </w:r>
      <w:r w:rsidR="008D662E">
        <w:t>’</w:t>
      </w:r>
      <w:r>
        <w:t>t grab the reader</w:t>
      </w:r>
      <w:r w:rsidR="008D662E">
        <w:t>’</w:t>
      </w:r>
      <w:r>
        <w:t>s attention, they will skip it)</w:t>
      </w:r>
      <w:r w:rsidR="00DD2594">
        <w:t>.</w:t>
      </w:r>
      <w:r w:rsidR="009C18CE">
        <w:t xml:space="preserve"> </w:t>
      </w:r>
    </w:p>
    <w:p w14:paraId="204D91CE" w14:textId="3D28B0DE" w:rsidR="00F926EE" w:rsidRDefault="00F926EE" w:rsidP="00BC6A1C">
      <w:pPr>
        <w:pStyle w:val="ListBullet"/>
        <w:numPr>
          <w:ilvl w:val="0"/>
          <w:numId w:val="57"/>
        </w:numPr>
        <w:spacing w:before="120" w:after="120"/>
        <w:contextualSpacing w:val="0"/>
        <w:divId w:val="1084374352"/>
      </w:pPr>
      <w:r>
        <w:t>Write content in the inverted pyramid style, starting with the conclusion</w:t>
      </w:r>
      <w:r w:rsidR="00DD2594">
        <w:t>.</w:t>
      </w:r>
      <w:r w:rsidR="009C18CE">
        <w:t xml:space="preserve"> </w:t>
      </w:r>
    </w:p>
    <w:p w14:paraId="5ADF593C" w14:textId="48960ED5" w:rsidR="00F926EE" w:rsidRDefault="00F926EE" w:rsidP="00BC6A1C">
      <w:pPr>
        <w:pStyle w:val="ListBullet"/>
        <w:numPr>
          <w:ilvl w:val="0"/>
          <w:numId w:val="57"/>
        </w:numPr>
        <w:spacing w:before="120" w:after="120"/>
        <w:contextualSpacing w:val="0"/>
        <w:divId w:val="1084374352"/>
      </w:pPr>
      <w:r>
        <w:t>Cut your word count to half (or less) that used in conventional writing</w:t>
      </w:r>
      <w:r w:rsidR="00DD2594">
        <w:t>.</w:t>
      </w:r>
    </w:p>
    <w:p w14:paraId="456F44FD" w14:textId="3FB94D14" w:rsidR="00F926EE" w:rsidRDefault="00F926EE" w:rsidP="00127A63">
      <w:pPr>
        <w:pStyle w:val="BodyText"/>
        <w:divId w:val="1084374352"/>
        <w:rPr>
          <w:rFonts w:eastAsiaTheme="minorEastAsia"/>
        </w:rPr>
      </w:pPr>
      <w:r>
        <w:rPr>
          <w:rStyle w:val="Strong"/>
          <w:color w:val="000000"/>
        </w:rPr>
        <w:t>Cut extraneous information out of your copy</w:t>
      </w:r>
      <w:r w:rsidR="00DD2594">
        <w:rPr>
          <w:rStyle w:val="Strong"/>
          <w:color w:val="000000"/>
        </w:rPr>
        <w:t>.</w:t>
      </w:r>
      <w:r>
        <w:t xml:space="preserve"> </w:t>
      </w:r>
    </w:p>
    <w:p w14:paraId="58B670DB" w14:textId="66A0D16B" w:rsidR="00F926EE" w:rsidRDefault="00F926EE" w:rsidP="00127A63">
      <w:pPr>
        <w:pStyle w:val="BodyText"/>
        <w:divId w:val="1084374352"/>
      </w:pPr>
      <w:r>
        <w:t>Web expert Jakob Nielsen coined the term blah-blah text for a block of words that Web users typically skip when they arrive at a page. People</w:t>
      </w:r>
      <w:r w:rsidR="008D662E">
        <w:t>’</w:t>
      </w:r>
      <w:r>
        <w:t xml:space="preserve">s eyes go directly to more actionable content, such as services, bulleted lists, or links. </w:t>
      </w:r>
    </w:p>
    <w:p w14:paraId="6A145E51" w14:textId="6A4A1468" w:rsidR="00F926EE" w:rsidRDefault="00F926EE" w:rsidP="00BC6A1C">
      <w:pPr>
        <w:pStyle w:val="ListBullet2"/>
        <w:numPr>
          <w:ilvl w:val="0"/>
          <w:numId w:val="58"/>
        </w:numPr>
        <w:spacing w:before="120" w:after="120"/>
        <w:contextualSpacing w:val="0"/>
        <w:divId w:val="1084374352"/>
      </w:pPr>
      <w:r>
        <w:lastRenderedPageBreak/>
        <w:t>Brevity is best</w:t>
      </w:r>
      <w:r w:rsidR="00DD2594">
        <w:t>.</w:t>
      </w:r>
    </w:p>
    <w:p w14:paraId="2A7344AF" w14:textId="0C95DF66" w:rsidR="00F926EE" w:rsidRDefault="00F926EE" w:rsidP="00BC6A1C">
      <w:pPr>
        <w:pStyle w:val="ListBullet2"/>
        <w:numPr>
          <w:ilvl w:val="0"/>
          <w:numId w:val="58"/>
        </w:numPr>
        <w:spacing w:before="120" w:after="120"/>
        <w:contextualSpacing w:val="0"/>
        <w:divId w:val="1084374352"/>
      </w:pPr>
      <w:r>
        <w:t>Space is at a premium</w:t>
      </w:r>
      <w:r w:rsidR="00DD2594">
        <w:t>.</w:t>
      </w:r>
      <w:r w:rsidR="009C18CE">
        <w:t xml:space="preserve"> </w:t>
      </w:r>
    </w:p>
    <w:p w14:paraId="231EBFB3" w14:textId="77777777" w:rsidR="00F926EE" w:rsidRDefault="00F926EE" w:rsidP="00BC6A1C">
      <w:pPr>
        <w:pStyle w:val="ListBullet2"/>
        <w:numPr>
          <w:ilvl w:val="0"/>
          <w:numId w:val="58"/>
        </w:numPr>
        <w:spacing w:before="120" w:after="120"/>
        <w:contextualSpacing w:val="0"/>
        <w:divId w:val="1084374352"/>
      </w:pPr>
      <w:r>
        <w:t>Make every word count: </w:t>
      </w:r>
    </w:p>
    <w:p w14:paraId="6DACEC7F" w14:textId="36FDB857" w:rsidR="00F926EE" w:rsidRDefault="00F926EE" w:rsidP="00473216">
      <w:pPr>
        <w:pStyle w:val="ListBullet2"/>
        <w:numPr>
          <w:ilvl w:val="1"/>
          <w:numId w:val="58"/>
        </w:numPr>
        <w:spacing w:before="120" w:after="120"/>
        <w:contextualSpacing w:val="0"/>
        <w:divId w:val="1084374352"/>
      </w:pPr>
      <w:r>
        <w:t>Place the most useful information at the top</w:t>
      </w:r>
      <w:r w:rsidR="00DD2594">
        <w:t>.</w:t>
      </w:r>
    </w:p>
    <w:p w14:paraId="1DF9C65D" w14:textId="3E95C449" w:rsidR="00F926EE" w:rsidRDefault="00F926EE" w:rsidP="00473216">
      <w:pPr>
        <w:pStyle w:val="ListBullet2"/>
        <w:numPr>
          <w:ilvl w:val="1"/>
          <w:numId w:val="58"/>
        </w:numPr>
        <w:spacing w:before="120" w:after="120"/>
        <w:contextualSpacing w:val="0"/>
        <w:divId w:val="1084374352"/>
      </w:pPr>
      <w:r>
        <w:t>Break up text into chunks</w:t>
      </w:r>
      <w:r w:rsidR="00DD2594">
        <w:t>.</w:t>
      </w:r>
    </w:p>
    <w:p w14:paraId="123BABF0" w14:textId="5DCBF324" w:rsidR="00F926EE" w:rsidRDefault="00F926EE" w:rsidP="00473216">
      <w:pPr>
        <w:pStyle w:val="ListBullet2"/>
        <w:numPr>
          <w:ilvl w:val="1"/>
          <w:numId w:val="58"/>
        </w:numPr>
        <w:spacing w:before="120" w:after="120"/>
        <w:contextualSpacing w:val="0"/>
        <w:divId w:val="1084374352"/>
      </w:pPr>
      <w:r>
        <w:t>Keep sentences and paragraphs short</w:t>
      </w:r>
      <w:r w:rsidR="00DD2594">
        <w:t>.</w:t>
      </w:r>
      <w:r>
        <w:t xml:space="preserve"> </w:t>
      </w:r>
    </w:p>
    <w:p w14:paraId="163FDAF9" w14:textId="129806D4" w:rsidR="00F926EE" w:rsidRDefault="00F926EE" w:rsidP="00473216">
      <w:pPr>
        <w:pStyle w:val="ListBullet2"/>
        <w:numPr>
          <w:ilvl w:val="1"/>
          <w:numId w:val="58"/>
        </w:numPr>
        <w:spacing w:before="120" w:after="120"/>
        <w:contextualSpacing w:val="0"/>
        <w:divId w:val="1084374352"/>
      </w:pPr>
      <w:r>
        <w:t>Create narrow, bulleted lists</w:t>
      </w:r>
      <w:r w:rsidR="00DD2594">
        <w:t>.</w:t>
      </w:r>
    </w:p>
    <w:p w14:paraId="2AC0528F" w14:textId="77777777" w:rsidR="00F926EE" w:rsidRDefault="00F926EE" w:rsidP="00127A63">
      <w:pPr>
        <w:pStyle w:val="BodyText"/>
        <w:divId w:val="1084374352"/>
        <w:rPr>
          <w:rFonts w:eastAsiaTheme="minorEastAsia"/>
        </w:rPr>
      </w:pPr>
      <w:r>
        <w:t>The bottom line is to keep it simple and concise, and focus on answering two questions:</w:t>
      </w:r>
    </w:p>
    <w:p w14:paraId="2F2BF218" w14:textId="7E2A6F1C" w:rsidR="00F926EE" w:rsidRDefault="00F926EE" w:rsidP="00BC6A1C">
      <w:pPr>
        <w:pStyle w:val="ListBullet2"/>
        <w:numPr>
          <w:ilvl w:val="0"/>
          <w:numId w:val="58"/>
        </w:numPr>
        <w:spacing w:before="120" w:after="120"/>
        <w:contextualSpacing w:val="0"/>
        <w:divId w:val="1084374352"/>
      </w:pPr>
      <w:r>
        <w:t>What? (What will the reader find on this page—i.e., what</w:t>
      </w:r>
      <w:r w:rsidR="008D662E">
        <w:t>’</w:t>
      </w:r>
      <w:r>
        <w:t>s its function?)</w:t>
      </w:r>
      <w:r w:rsidR="009C18CE">
        <w:t xml:space="preserve"> </w:t>
      </w:r>
    </w:p>
    <w:p w14:paraId="43F35AC2" w14:textId="320A859F" w:rsidR="00F926EE" w:rsidRDefault="00F926EE" w:rsidP="00BC6A1C">
      <w:pPr>
        <w:pStyle w:val="ListBullet2"/>
        <w:numPr>
          <w:ilvl w:val="0"/>
          <w:numId w:val="58"/>
        </w:numPr>
        <w:spacing w:before="120" w:after="120"/>
        <w:contextualSpacing w:val="0"/>
        <w:divId w:val="1084374352"/>
      </w:pPr>
      <w:r>
        <w:t>Why? (Why should they care—i.e., what</w:t>
      </w:r>
      <w:r w:rsidR="008D662E">
        <w:t>’</w:t>
      </w:r>
      <w:r>
        <w:t>s in it for them?)</w:t>
      </w:r>
    </w:p>
    <w:p w14:paraId="5E54DEC6" w14:textId="77777777" w:rsidR="00F926EE" w:rsidRDefault="00F926EE" w:rsidP="00BC1ABB">
      <w:pPr>
        <w:pStyle w:val="Heading2"/>
        <w:divId w:val="1146626196"/>
        <w:rPr>
          <w:rFonts w:eastAsiaTheme="minorEastAsia"/>
        </w:rPr>
      </w:pPr>
      <w:bookmarkStart w:id="13" w:name="_Toc186548957"/>
      <w:r>
        <w:t>Tips for Managing Media Staging Areas</w:t>
      </w:r>
      <w:bookmarkEnd w:id="13"/>
    </w:p>
    <w:p w14:paraId="78F33D86" w14:textId="3392405E" w:rsidR="00F926EE" w:rsidRDefault="00F926EE" w:rsidP="00127A63">
      <w:pPr>
        <w:pStyle w:val="BodyText"/>
        <w:divId w:val="1933856691"/>
        <w:rPr>
          <w:rFonts w:eastAsiaTheme="minorEastAsia"/>
        </w:rPr>
      </w:pPr>
      <w:r>
        <w:t>At the scene of an incident, the news media</w:t>
      </w:r>
      <w:r w:rsidR="008D662E">
        <w:t>’</w:t>
      </w:r>
      <w:r>
        <w:t xml:space="preserve">s most basic needs are access to information and images. If you anticipate what they will want, you will have a better chance to control the scene and help guide the story. </w:t>
      </w:r>
    </w:p>
    <w:p w14:paraId="268C3797" w14:textId="661148FE" w:rsidR="00F926EE" w:rsidRDefault="00F926EE" w:rsidP="00127A63">
      <w:pPr>
        <w:pStyle w:val="BodyText"/>
        <w:divId w:val="1933856691"/>
      </w:pPr>
      <w:r>
        <w:t xml:space="preserve">Many </w:t>
      </w:r>
      <w:r w:rsidR="008D70CC">
        <w:t>times,</w:t>
      </w:r>
      <w:r>
        <w:t xml:space="preserve"> a staging area can be set up at the scene of an incident to facilitate the enhanced flow of information between the PIO and the media. Prior to establishing the location for this staging area, ask yourself the following questions:</w:t>
      </w:r>
    </w:p>
    <w:p w14:paraId="6C3D63B6" w14:textId="77777777" w:rsidR="00F926EE" w:rsidRDefault="00F926EE" w:rsidP="00127A63">
      <w:pPr>
        <w:pStyle w:val="BodyText"/>
        <w:divId w:val="1933856691"/>
      </w:pPr>
      <w:r>
        <w:rPr>
          <w:rStyle w:val="Strong"/>
          <w:color w:val="000000"/>
          <w:shd w:val="clear" w:color="auto" w:fill="FFFFFF"/>
        </w:rPr>
        <w:t>Does the staging area infringe on the scene?</w:t>
      </w:r>
    </w:p>
    <w:p w14:paraId="0A271E61" w14:textId="3999A1DA" w:rsidR="00F926EE" w:rsidRDefault="00F926EE" w:rsidP="00BC6A1C">
      <w:pPr>
        <w:pStyle w:val="ListBullet"/>
        <w:numPr>
          <w:ilvl w:val="0"/>
          <w:numId w:val="60"/>
        </w:numPr>
        <w:spacing w:before="120" w:after="120"/>
        <w:contextualSpacing w:val="0"/>
        <w:divId w:val="1933856691"/>
      </w:pPr>
      <w:r>
        <w:rPr>
          <w:shd w:val="clear" w:color="auto" w:fill="FFFFFF"/>
        </w:rPr>
        <w:t>Many times</w:t>
      </w:r>
      <w:r w:rsidR="00DD2594">
        <w:rPr>
          <w:shd w:val="clear" w:color="auto" w:fill="FFFFFF"/>
        </w:rPr>
        <w:t>,</w:t>
      </w:r>
      <w:r>
        <w:rPr>
          <w:shd w:val="clear" w:color="auto" w:fill="FFFFFF"/>
        </w:rPr>
        <w:t xml:space="preserve"> the site of a crisis or disaster may be considered a crime scene that needs to be processed by forensic units. In order to maintain the </w:t>
      </w:r>
      <w:r w:rsidR="008D662E">
        <w:rPr>
          <w:shd w:val="clear" w:color="auto" w:fill="FFFFFF"/>
        </w:rPr>
        <w:t>“</w:t>
      </w:r>
      <w:r>
        <w:rPr>
          <w:shd w:val="clear" w:color="auto" w:fill="FFFFFF"/>
        </w:rPr>
        <w:t>integrity</w:t>
      </w:r>
      <w:r w:rsidR="008D662E">
        <w:rPr>
          <w:shd w:val="clear" w:color="auto" w:fill="FFFFFF"/>
        </w:rPr>
        <w:t>”</w:t>
      </w:r>
      <w:r>
        <w:rPr>
          <w:shd w:val="clear" w:color="auto" w:fill="FFFFFF"/>
        </w:rPr>
        <w:t xml:space="preserve"> of the scene and enhance the possibility for a successful investigation and subsequent prosecution, the scene must be kept clear of all nonessential personnel. </w:t>
      </w:r>
    </w:p>
    <w:p w14:paraId="19C51A06" w14:textId="77777777" w:rsidR="00F926EE" w:rsidRDefault="00F926EE" w:rsidP="00127A63">
      <w:pPr>
        <w:pStyle w:val="BodyText"/>
        <w:divId w:val="1933856691"/>
        <w:rPr>
          <w:rFonts w:eastAsiaTheme="minorEastAsia"/>
        </w:rPr>
      </w:pPr>
      <w:r>
        <w:rPr>
          <w:rStyle w:val="Strong"/>
          <w:color w:val="000000"/>
        </w:rPr>
        <w:t>Does the news media presence interfere with the work being done (e.g., rescue, cleanup, investigation, etc.)?</w:t>
      </w:r>
    </w:p>
    <w:p w14:paraId="39842728" w14:textId="77777777" w:rsidR="00F926EE" w:rsidRPr="00BC6A1C" w:rsidRDefault="00F926EE" w:rsidP="00BC6A1C">
      <w:pPr>
        <w:pStyle w:val="ListBullet"/>
        <w:numPr>
          <w:ilvl w:val="0"/>
          <w:numId w:val="60"/>
        </w:numPr>
        <w:spacing w:before="120" w:after="120"/>
        <w:contextualSpacing w:val="0"/>
        <w:divId w:val="1933856691"/>
        <w:rPr>
          <w:shd w:val="clear" w:color="auto" w:fill="FFFFFF"/>
        </w:rPr>
      </w:pPr>
      <w:r w:rsidRPr="00BC6A1C">
        <w:rPr>
          <w:shd w:val="clear" w:color="auto" w:fill="FFFFFF"/>
        </w:rPr>
        <w:t>The ultimate goal of all public safety endeavors is to save lives, protect property, and preserve the environment—and almost all reporters would agree that their needs will come after these important tasks. Members of the media do not want to interfere with these tasks, but if they can get close enough to observe and/or photograph, they will be happy.</w:t>
      </w:r>
    </w:p>
    <w:p w14:paraId="1DDEEE3E" w14:textId="77777777" w:rsidR="00F926EE" w:rsidRDefault="00F926EE" w:rsidP="00127A63">
      <w:pPr>
        <w:pStyle w:val="BodyText"/>
        <w:divId w:val="1933856691"/>
        <w:rPr>
          <w:rFonts w:eastAsiaTheme="minorEastAsia"/>
        </w:rPr>
      </w:pPr>
      <w:r>
        <w:rPr>
          <w:rStyle w:val="Strong"/>
          <w:color w:val="000000"/>
        </w:rPr>
        <w:t>Does the location of the staging area place the media in danger, or will they be in a position to endanger others?</w:t>
      </w:r>
    </w:p>
    <w:p w14:paraId="0C6689A8" w14:textId="2916E621" w:rsidR="00F926EE" w:rsidRPr="00BC6A1C" w:rsidRDefault="00F926EE" w:rsidP="00BC6A1C">
      <w:pPr>
        <w:pStyle w:val="ListBullet"/>
        <w:numPr>
          <w:ilvl w:val="0"/>
          <w:numId w:val="60"/>
        </w:numPr>
        <w:spacing w:before="120" w:after="120"/>
        <w:contextualSpacing w:val="0"/>
        <w:divId w:val="1933856691"/>
        <w:rPr>
          <w:shd w:val="clear" w:color="auto" w:fill="FFFFFF"/>
        </w:rPr>
      </w:pPr>
      <w:r>
        <w:rPr>
          <w:shd w:val="clear" w:color="auto" w:fill="FFFFFF"/>
        </w:rPr>
        <w:t xml:space="preserve">In their zeal to </w:t>
      </w:r>
      <w:r w:rsidR="008D662E">
        <w:rPr>
          <w:shd w:val="clear" w:color="auto" w:fill="FFFFFF"/>
        </w:rPr>
        <w:t>“</w:t>
      </w:r>
      <w:r>
        <w:rPr>
          <w:shd w:val="clear" w:color="auto" w:fill="FFFFFF"/>
        </w:rPr>
        <w:t>get the story,</w:t>
      </w:r>
      <w:r w:rsidR="008D662E">
        <w:rPr>
          <w:shd w:val="clear" w:color="auto" w:fill="FFFFFF"/>
        </w:rPr>
        <w:t>”</w:t>
      </w:r>
      <w:r>
        <w:rPr>
          <w:shd w:val="clear" w:color="auto" w:fill="FFFFFF"/>
        </w:rPr>
        <w:t xml:space="preserve"> reporters may not always recognize the potential for danger to themselves. Work to keep them out of danger as you would any member of the public. Also, it may be necessary to explain the danger to them and how, if they fail to heed the warnings and become injured, they may endanger others who would have to then go in to rescue them (e.g., passing into the plume of a Hazmat area, traveling over an unsafe structure that may collapse, or moving into the line of fire of an armed suspect).</w:t>
      </w:r>
    </w:p>
    <w:p w14:paraId="3BBE4051" w14:textId="77777777" w:rsidR="009C18CE" w:rsidRDefault="009C18CE">
      <w:pPr>
        <w:spacing w:before="0" w:after="160" w:line="259" w:lineRule="auto"/>
        <w:rPr>
          <w:rStyle w:val="Strong"/>
          <w:color w:val="000000"/>
        </w:rPr>
      </w:pPr>
      <w:r>
        <w:rPr>
          <w:rStyle w:val="Strong"/>
          <w:color w:val="000000"/>
        </w:rPr>
        <w:br w:type="page"/>
      </w:r>
    </w:p>
    <w:p w14:paraId="54BBB04C" w14:textId="3880AECA" w:rsidR="00F926EE" w:rsidRDefault="00F926EE" w:rsidP="00127A63">
      <w:pPr>
        <w:pStyle w:val="BodyText"/>
        <w:divId w:val="1933856691"/>
        <w:rPr>
          <w:rFonts w:eastAsiaTheme="minorEastAsia"/>
        </w:rPr>
      </w:pPr>
      <w:r>
        <w:rPr>
          <w:rStyle w:val="Strong"/>
          <w:color w:val="000000"/>
        </w:rPr>
        <w:lastRenderedPageBreak/>
        <w:t>Is the staging area convenient for you and policymakers?</w:t>
      </w:r>
    </w:p>
    <w:p w14:paraId="3F672B47" w14:textId="77777777" w:rsidR="00F926EE" w:rsidRDefault="00F926EE" w:rsidP="00BC6A1C">
      <w:pPr>
        <w:pStyle w:val="ListBullet"/>
        <w:numPr>
          <w:ilvl w:val="0"/>
          <w:numId w:val="60"/>
        </w:numPr>
        <w:spacing w:before="120" w:after="120"/>
        <w:contextualSpacing w:val="0"/>
        <w:divId w:val="1933856691"/>
      </w:pPr>
      <w:r w:rsidRPr="00BC6A1C">
        <w:rPr>
          <w:shd w:val="clear" w:color="auto" w:fill="FFFFFF"/>
        </w:rPr>
        <w:t>In</w:t>
      </w:r>
      <w:r>
        <w:t xml:space="preserve"> order to keep a consistent two-way flow of information with the media at the scene, it is important to make it relatively easy to communicate with them face to face.</w:t>
      </w:r>
    </w:p>
    <w:p w14:paraId="73F40A32" w14:textId="77777777" w:rsidR="00F926EE" w:rsidRDefault="00F926EE" w:rsidP="00127A63">
      <w:pPr>
        <w:pStyle w:val="BodyText"/>
        <w:divId w:val="1933856691"/>
        <w:rPr>
          <w:rFonts w:eastAsiaTheme="minorEastAsia"/>
        </w:rPr>
      </w:pPr>
      <w:r>
        <w:rPr>
          <w:rStyle w:val="Strong"/>
          <w:color w:val="000000"/>
        </w:rPr>
        <w:t>Will the reporters be too close, able to access sensitive/protected information?</w:t>
      </w:r>
    </w:p>
    <w:p w14:paraId="74382456" w14:textId="77777777" w:rsidR="00F926EE" w:rsidRDefault="00F926EE" w:rsidP="00BC6A1C">
      <w:pPr>
        <w:pStyle w:val="ListBullet"/>
        <w:numPr>
          <w:ilvl w:val="0"/>
          <w:numId w:val="60"/>
        </w:numPr>
        <w:spacing w:before="120" w:after="120"/>
        <w:contextualSpacing w:val="0"/>
        <w:divId w:val="1933856691"/>
      </w:pPr>
      <w:r>
        <w:t>Zoom lenses, parabolic microphones, and just plain observant reporters may be able to discover sensitive or protected information from your incident command post (e.g., zoom shots of maps, recorded conversations, etc.). Make sure the staging area is far enough away from and/or your workspaces are shielded from prying cameras, microphones, and eyes.</w:t>
      </w:r>
    </w:p>
    <w:p w14:paraId="28D6E0F8" w14:textId="77777777" w:rsidR="00F926EE" w:rsidRDefault="00F926EE" w:rsidP="00127A63">
      <w:pPr>
        <w:pStyle w:val="BodyText"/>
        <w:divId w:val="1933856691"/>
        <w:rPr>
          <w:rFonts w:eastAsiaTheme="minorEastAsia"/>
        </w:rPr>
      </w:pPr>
      <w:r>
        <w:rPr>
          <w:rStyle w:val="Strong"/>
          <w:color w:val="000000"/>
        </w:rPr>
        <w:t>Will the staging area give reporters a clear line of sight to satellite or microwave towers?</w:t>
      </w:r>
    </w:p>
    <w:p w14:paraId="568148F5" w14:textId="77777777" w:rsidR="00F926EE" w:rsidRDefault="00F926EE" w:rsidP="00BC6A1C">
      <w:pPr>
        <w:pStyle w:val="ListBullet"/>
        <w:numPr>
          <w:ilvl w:val="0"/>
          <w:numId w:val="60"/>
        </w:numPr>
        <w:spacing w:before="120" w:after="120"/>
        <w:contextualSpacing w:val="0"/>
        <w:divId w:val="1933856691"/>
      </w:pPr>
      <w:r>
        <w:t>Depending on where the staging area is, the media will need to be able to connect with their microwave towers or uplink with a satellite. Check with them to see if the location selected for a staging area will allow them to accomplish this connection.</w:t>
      </w:r>
    </w:p>
    <w:p w14:paraId="38D8C80E" w14:textId="77777777" w:rsidR="00F926EE" w:rsidRDefault="00F926EE" w:rsidP="00127A63">
      <w:pPr>
        <w:pStyle w:val="BodyText"/>
        <w:divId w:val="1933856691"/>
        <w:rPr>
          <w:rFonts w:eastAsiaTheme="minorEastAsia"/>
        </w:rPr>
      </w:pPr>
      <w:r>
        <w:rPr>
          <w:rStyle w:val="Strong"/>
          <w:color w:val="000000"/>
        </w:rPr>
        <w:t>Can the media get the images they want?</w:t>
      </w:r>
    </w:p>
    <w:p w14:paraId="6F7F8DE3" w14:textId="77777777" w:rsidR="00F926EE" w:rsidRDefault="00F926EE" w:rsidP="00BC6A1C">
      <w:pPr>
        <w:pStyle w:val="ListBullet"/>
        <w:numPr>
          <w:ilvl w:val="0"/>
          <w:numId w:val="60"/>
        </w:numPr>
        <w:spacing w:before="120" w:after="120"/>
        <w:contextualSpacing w:val="0"/>
        <w:divId w:val="1933856691"/>
      </w:pPr>
      <w:r>
        <w:t xml:space="preserve">The media will want to get as close as possible to get pictures/audio/interviews. If there is a reason that the media cannot be allowed access to the scene, consider using a media pool to restrict access while still allowing them to get the images and interviews they desire. (A media pool refers to a group of news-gathering organizations pooling their resources in the collection of news.) If a media pool is not an option, consider providing professional quality images to the media in the form of video and stills. </w:t>
      </w:r>
    </w:p>
    <w:p w14:paraId="0B731E47" w14:textId="4D3755FE" w:rsidR="00F926EE" w:rsidRDefault="00F926EE" w:rsidP="00127A63">
      <w:pPr>
        <w:pStyle w:val="BodyText"/>
        <w:divId w:val="1933856691"/>
        <w:rPr>
          <w:rFonts w:eastAsiaTheme="minorEastAsia"/>
        </w:rPr>
      </w:pPr>
      <w:r>
        <w:rPr>
          <w:rStyle w:val="Strong"/>
          <w:color w:val="000000"/>
        </w:rPr>
        <w:t xml:space="preserve">Are there </w:t>
      </w:r>
      <w:r w:rsidR="008D662E">
        <w:rPr>
          <w:rStyle w:val="Strong"/>
          <w:color w:val="000000"/>
        </w:rPr>
        <w:t>“</w:t>
      </w:r>
      <w:r>
        <w:rPr>
          <w:rStyle w:val="Strong"/>
          <w:color w:val="000000"/>
        </w:rPr>
        <w:t>convenience</w:t>
      </w:r>
      <w:r w:rsidR="008D662E">
        <w:rPr>
          <w:rStyle w:val="Strong"/>
          <w:color w:val="000000"/>
        </w:rPr>
        <w:t>”</w:t>
      </w:r>
      <w:r>
        <w:rPr>
          <w:rStyle w:val="Strong"/>
          <w:color w:val="000000"/>
        </w:rPr>
        <w:t xml:space="preserve"> facilities (i.e., restrooms, food, electrical outlets, etc.) available for media?</w:t>
      </w:r>
    </w:p>
    <w:p w14:paraId="5A5D30FB" w14:textId="77777777" w:rsidR="00F926EE" w:rsidRDefault="00F926EE" w:rsidP="00BC6A1C">
      <w:pPr>
        <w:pStyle w:val="ListBullet"/>
        <w:numPr>
          <w:ilvl w:val="0"/>
          <w:numId w:val="60"/>
        </w:numPr>
        <w:spacing w:before="120" w:after="120"/>
        <w:contextualSpacing w:val="0"/>
        <w:divId w:val="1933856691"/>
      </w:pPr>
      <w:r>
        <w:t>While it is not the responsibility of the PIO to provide food or facilities for the media, a little kindness in this area can go a long way in building a positive relationship with the media, especially if the incident occurs in a remote area where few—if any—comfort facilities exist (e.g., if the incident is in a remote field, a porta-john will go a long way in making friends!).</w:t>
      </w:r>
    </w:p>
    <w:p w14:paraId="442CE6F3" w14:textId="77777777" w:rsidR="00F926EE" w:rsidRDefault="00F926EE" w:rsidP="00127A63">
      <w:pPr>
        <w:pStyle w:val="BodyText"/>
        <w:divId w:val="1933856691"/>
        <w:rPr>
          <w:rFonts w:eastAsiaTheme="minorEastAsia"/>
        </w:rPr>
      </w:pPr>
      <w:r>
        <w:rPr>
          <w:rStyle w:val="Strong"/>
          <w:color w:val="000000"/>
        </w:rPr>
        <w:t>How can you keep the media at the staging area?</w:t>
      </w:r>
    </w:p>
    <w:p w14:paraId="09A4C2FC" w14:textId="29517E70" w:rsidR="00F926EE" w:rsidRDefault="00F926EE" w:rsidP="00BC6A1C">
      <w:pPr>
        <w:pStyle w:val="ListBullet"/>
        <w:numPr>
          <w:ilvl w:val="0"/>
          <w:numId w:val="60"/>
        </w:numPr>
        <w:spacing w:before="120" w:after="120"/>
        <w:contextualSpacing w:val="0"/>
        <w:divId w:val="1933856691"/>
      </w:pPr>
      <w:r>
        <w:t>You can</w:t>
      </w:r>
      <w:r w:rsidR="008D662E">
        <w:t>’</w:t>
      </w:r>
      <w:r>
        <w:t>t—and don</w:t>
      </w:r>
      <w:r w:rsidR="008D662E">
        <w:t>’</w:t>
      </w:r>
      <w:r>
        <w:t xml:space="preserve">t expect them to stay there </w:t>
      </w:r>
      <w:r w:rsidR="00B10E1B">
        <w:t>all</w:t>
      </w:r>
      <w:r>
        <w:t xml:space="preserve"> the time. They will go other places to get other information (local citizen reactions, sidebar stories, etc.).</w:t>
      </w:r>
      <w:r w:rsidR="009C18CE">
        <w:t xml:space="preserve"> </w:t>
      </w:r>
    </w:p>
    <w:p w14:paraId="10D8F4B3" w14:textId="4332808D" w:rsidR="00F926EE" w:rsidRDefault="00F926EE" w:rsidP="00BC6A1C">
      <w:pPr>
        <w:pStyle w:val="ListBullet"/>
        <w:numPr>
          <w:ilvl w:val="0"/>
          <w:numId w:val="60"/>
        </w:numPr>
        <w:spacing w:before="120" w:after="120"/>
        <w:contextualSpacing w:val="0"/>
        <w:divId w:val="1933856691"/>
      </w:pPr>
      <w:r>
        <w:t xml:space="preserve">You can entice them to stay by giving them regular, </w:t>
      </w:r>
      <w:r w:rsidR="008D662E">
        <w:t>“</w:t>
      </w:r>
      <w:r>
        <w:t>official</w:t>
      </w:r>
      <w:r w:rsidR="008D662E">
        <w:t>”</w:t>
      </w:r>
      <w:r>
        <w:t xml:space="preserve"> updates and letting them know that, if they are absent, they may miss something important or interesting.</w:t>
      </w:r>
    </w:p>
    <w:p w14:paraId="3843FACE" w14:textId="29C08BCD" w:rsidR="00F926EE" w:rsidRDefault="00F926EE" w:rsidP="00BC1ABB">
      <w:pPr>
        <w:pStyle w:val="Heading2"/>
        <w:divId w:val="2131968527"/>
        <w:rPr>
          <w:rFonts w:eastAsiaTheme="minorEastAsia"/>
        </w:rPr>
      </w:pPr>
      <w:bookmarkStart w:id="14" w:name="_Toc186548958"/>
      <w:r>
        <w:t xml:space="preserve">How To Build Effective Relationships </w:t>
      </w:r>
      <w:r w:rsidR="00DF66C0">
        <w:t>with</w:t>
      </w:r>
      <w:r>
        <w:t xml:space="preserve"> the Media</w:t>
      </w:r>
      <w:bookmarkEnd w:id="14"/>
    </w:p>
    <w:p w14:paraId="22F9776C" w14:textId="537A9361" w:rsidR="00F926EE" w:rsidRDefault="00F926EE" w:rsidP="00127A63">
      <w:pPr>
        <w:pStyle w:val="BodyText"/>
        <w:divId w:val="1666666003"/>
        <w:rPr>
          <w:rFonts w:eastAsiaTheme="minorEastAsia"/>
        </w:rPr>
      </w:pPr>
      <w:r>
        <w:rPr>
          <w:rStyle w:val="Strong"/>
        </w:rPr>
        <w:t>The media</w:t>
      </w:r>
      <w:r w:rsidR="008D662E">
        <w:rPr>
          <w:rStyle w:val="Strong"/>
        </w:rPr>
        <w:t>’</w:t>
      </w:r>
      <w:r>
        <w:rPr>
          <w:rStyle w:val="Strong"/>
        </w:rPr>
        <w:t>s role:</w:t>
      </w:r>
      <w:r>
        <w:t xml:space="preserve"> The traditional news media paint the image of the incident response in the eyes of the public. They create the perception of the agency and their response to the incident, and perception is reality to the public. The news media is your organization</w:t>
      </w:r>
      <w:r w:rsidR="008D662E">
        <w:t>’</w:t>
      </w:r>
      <w:r>
        <w:t xml:space="preserve">s link to the public before, during, and after an incident requiring emergency response. </w:t>
      </w:r>
    </w:p>
    <w:p w14:paraId="576721C1" w14:textId="77777777" w:rsidR="00F926EE" w:rsidRDefault="00F926EE" w:rsidP="00127A63">
      <w:pPr>
        <w:pStyle w:val="BodyText"/>
        <w:divId w:val="1666666003"/>
      </w:pPr>
      <w:r>
        <w:rPr>
          <w:rStyle w:val="Strong"/>
        </w:rPr>
        <w:t>Why do we want to build relationships with the news media?</w:t>
      </w:r>
      <w:r>
        <w:t xml:space="preserve"> </w:t>
      </w:r>
    </w:p>
    <w:p w14:paraId="2A86D9CF" w14:textId="3F8CA3FE" w:rsidR="00F926EE" w:rsidRDefault="00F926EE" w:rsidP="00BC6A1C">
      <w:pPr>
        <w:pStyle w:val="ListBullet"/>
        <w:numPr>
          <w:ilvl w:val="0"/>
          <w:numId w:val="60"/>
        </w:numPr>
        <w:spacing w:before="120" w:after="120"/>
        <w:contextualSpacing w:val="0"/>
        <w:divId w:val="1666666003"/>
      </w:pPr>
      <w:r>
        <w:t>The news media are the PIO</w:t>
      </w:r>
      <w:r w:rsidR="008D662E">
        <w:t>’</w:t>
      </w:r>
      <w:r>
        <w:t xml:space="preserve">s conduit to the public. </w:t>
      </w:r>
    </w:p>
    <w:p w14:paraId="125E94DF" w14:textId="77777777" w:rsidR="00F926EE" w:rsidRDefault="00F926EE" w:rsidP="00BC6A1C">
      <w:pPr>
        <w:pStyle w:val="ListBullet"/>
        <w:numPr>
          <w:ilvl w:val="0"/>
          <w:numId w:val="60"/>
        </w:numPr>
        <w:spacing w:before="120" w:after="120"/>
        <w:contextualSpacing w:val="0"/>
        <w:divId w:val="1666666003"/>
      </w:pPr>
      <w:r>
        <w:lastRenderedPageBreak/>
        <w:t xml:space="preserve">Working better with the news media means developing relationships before an incident occurs. </w:t>
      </w:r>
    </w:p>
    <w:p w14:paraId="5181EB1A" w14:textId="77777777" w:rsidR="00F926EE" w:rsidRDefault="00F926EE" w:rsidP="00127A63">
      <w:pPr>
        <w:pStyle w:val="BodyText"/>
        <w:divId w:val="1666666003"/>
        <w:rPr>
          <w:rFonts w:eastAsiaTheme="minorEastAsia"/>
        </w:rPr>
      </w:pPr>
      <w:r>
        <w:rPr>
          <w:rStyle w:val="Strong"/>
        </w:rPr>
        <w:t>How can we work better with the news media?</w:t>
      </w:r>
      <w:r>
        <w:t xml:space="preserve"> </w:t>
      </w:r>
    </w:p>
    <w:p w14:paraId="00253837" w14:textId="77777777" w:rsidR="00F926EE" w:rsidRDefault="00F926EE" w:rsidP="00BC6A1C">
      <w:pPr>
        <w:pStyle w:val="ListBullet"/>
        <w:numPr>
          <w:ilvl w:val="0"/>
          <w:numId w:val="60"/>
        </w:numPr>
        <w:spacing w:before="120" w:after="120"/>
        <w:contextualSpacing w:val="0"/>
        <w:divId w:val="1666666003"/>
      </w:pPr>
      <w:r>
        <w:t xml:space="preserve">Understand that the media wants and needs access: </w:t>
      </w:r>
    </w:p>
    <w:p w14:paraId="2EEA3B72" w14:textId="77777777" w:rsidR="00F926EE" w:rsidRDefault="00F926EE" w:rsidP="009C18CE">
      <w:pPr>
        <w:numPr>
          <w:ilvl w:val="1"/>
          <w:numId w:val="25"/>
        </w:numPr>
        <w:tabs>
          <w:tab w:val="clear" w:pos="1080"/>
        </w:tabs>
        <w:spacing w:before="120" w:after="120"/>
        <w:ind w:left="900"/>
        <w:divId w:val="1666666003"/>
      </w:pPr>
      <w:r>
        <w:t xml:space="preserve">The First Amendment provides for freedom of the press. </w:t>
      </w:r>
    </w:p>
    <w:p w14:paraId="6AF7575C" w14:textId="77777777" w:rsidR="00F926EE" w:rsidRDefault="00F926EE" w:rsidP="009C18CE">
      <w:pPr>
        <w:numPr>
          <w:ilvl w:val="1"/>
          <w:numId w:val="25"/>
        </w:numPr>
        <w:tabs>
          <w:tab w:val="clear" w:pos="1080"/>
        </w:tabs>
        <w:spacing w:before="120" w:after="120"/>
        <w:ind w:left="900"/>
        <w:divId w:val="1666666003"/>
      </w:pPr>
      <w:r>
        <w:t xml:space="preserve">At the Federal level, the Freedom of Information Act (FOIA) defines agency records subject to disclosure and outlines mandatory disclosure procedures. </w:t>
      </w:r>
    </w:p>
    <w:p w14:paraId="4A000655" w14:textId="77777777" w:rsidR="00473216" w:rsidRDefault="00F926EE" w:rsidP="009C18CE">
      <w:pPr>
        <w:numPr>
          <w:ilvl w:val="1"/>
          <w:numId w:val="25"/>
        </w:numPr>
        <w:tabs>
          <w:tab w:val="clear" w:pos="1080"/>
        </w:tabs>
        <w:spacing w:before="120" w:after="120"/>
        <w:ind w:left="900"/>
        <w:divId w:val="1666666003"/>
      </w:pPr>
      <w:r>
        <w:t xml:space="preserve">Local Sunshine Laws also ensure that the news media have access to information. </w:t>
      </w:r>
    </w:p>
    <w:p w14:paraId="2DDF4F92" w14:textId="611651DF" w:rsidR="00F926EE" w:rsidRPr="00473216" w:rsidRDefault="00F926EE" w:rsidP="009C18CE">
      <w:pPr>
        <w:numPr>
          <w:ilvl w:val="1"/>
          <w:numId w:val="25"/>
        </w:numPr>
        <w:tabs>
          <w:tab w:val="clear" w:pos="1080"/>
        </w:tabs>
        <w:spacing w:before="120" w:after="120"/>
        <w:ind w:left="900"/>
        <w:divId w:val="1666666003"/>
        <w:rPr>
          <w:szCs w:val="24"/>
        </w:rPr>
      </w:pPr>
      <w:r w:rsidRPr="00473216">
        <w:rPr>
          <w:szCs w:val="24"/>
        </w:rPr>
        <w:t xml:space="preserve">Information on </w:t>
      </w:r>
      <w:r w:rsidR="00793534" w:rsidRPr="00473216">
        <w:rPr>
          <w:szCs w:val="24"/>
        </w:rPr>
        <w:t>s</w:t>
      </w:r>
      <w:r w:rsidRPr="00473216">
        <w:rPr>
          <w:szCs w:val="24"/>
        </w:rPr>
        <w:t xml:space="preserve">tate </w:t>
      </w:r>
      <w:r w:rsidR="00793534" w:rsidRPr="00473216">
        <w:rPr>
          <w:szCs w:val="24"/>
        </w:rPr>
        <w:t>F</w:t>
      </w:r>
      <w:r w:rsidRPr="00473216">
        <w:rPr>
          <w:szCs w:val="24"/>
        </w:rPr>
        <w:t xml:space="preserve">reedom of </w:t>
      </w:r>
      <w:r w:rsidR="00793534" w:rsidRPr="00473216">
        <w:rPr>
          <w:szCs w:val="24"/>
        </w:rPr>
        <w:t>I</w:t>
      </w:r>
      <w:r w:rsidRPr="00473216">
        <w:rPr>
          <w:szCs w:val="24"/>
        </w:rPr>
        <w:t xml:space="preserve">nformation </w:t>
      </w:r>
      <w:r w:rsidR="00793534" w:rsidRPr="00473216">
        <w:rPr>
          <w:szCs w:val="24"/>
        </w:rPr>
        <w:t>L</w:t>
      </w:r>
      <w:r w:rsidRPr="00473216">
        <w:rPr>
          <w:szCs w:val="24"/>
        </w:rPr>
        <w:t xml:space="preserve">aws may be found at </w:t>
      </w:r>
      <w:hyperlink r:id="rId19" w:history="1">
        <w:r w:rsidRPr="00473216">
          <w:rPr>
            <w:rStyle w:val="Hyperlink"/>
            <w:szCs w:val="24"/>
          </w:rPr>
          <w:t>National Freedom of Information Coalition</w:t>
        </w:r>
      </w:hyperlink>
      <w:r w:rsidRPr="00473216">
        <w:rPr>
          <w:szCs w:val="24"/>
        </w:rPr>
        <w:t xml:space="preserve"> (</w:t>
      </w:r>
      <w:r w:rsidR="00473216" w:rsidRPr="00473216">
        <w:rPr>
          <w:szCs w:val="24"/>
        </w:rPr>
        <w:t>https://www.nfoic.org/foi-center/</w:t>
      </w:r>
      <w:r w:rsidRPr="00473216">
        <w:rPr>
          <w:szCs w:val="24"/>
        </w:rPr>
        <w:t xml:space="preserve">). More information on State freedom of information laws may be found at </w:t>
      </w:r>
      <w:hyperlink r:id="rId20" w:history="1">
        <w:r w:rsidRPr="00473216">
          <w:rPr>
            <w:rStyle w:val="Hyperlink"/>
            <w:rFonts w:eastAsia="Times New Roman"/>
            <w:szCs w:val="24"/>
          </w:rPr>
          <w:t>National Freedom of Information Coalition State FOI</w:t>
        </w:r>
      </w:hyperlink>
      <w:r w:rsidRPr="00473216">
        <w:rPr>
          <w:szCs w:val="24"/>
        </w:rPr>
        <w:t xml:space="preserve"> (</w:t>
      </w:r>
      <w:r w:rsidR="00473216" w:rsidRPr="00473216">
        <w:rPr>
          <w:rFonts w:eastAsia="Times New Roman"/>
          <w:szCs w:val="24"/>
        </w:rPr>
        <w:t>https://www.nfoic.org/</w:t>
      </w:r>
      <w:r w:rsidRPr="00473216">
        <w:rPr>
          <w:szCs w:val="24"/>
        </w:rPr>
        <w:t xml:space="preserve">) </w:t>
      </w:r>
    </w:p>
    <w:p w14:paraId="6AFC6449" w14:textId="77777777" w:rsidR="00F926EE" w:rsidRDefault="00F926EE" w:rsidP="009C18CE">
      <w:pPr>
        <w:numPr>
          <w:ilvl w:val="1"/>
          <w:numId w:val="25"/>
        </w:numPr>
        <w:tabs>
          <w:tab w:val="clear" w:pos="1080"/>
        </w:tabs>
        <w:spacing w:before="120" w:after="120"/>
        <w:ind w:left="900"/>
        <w:divId w:val="1666666003"/>
      </w:pPr>
      <w:r>
        <w:t xml:space="preserve">Understand the things you can do to build relationships with the news media: </w:t>
      </w:r>
    </w:p>
    <w:p w14:paraId="6FA032F6" w14:textId="62068798" w:rsidR="00F926EE" w:rsidRDefault="00F926EE" w:rsidP="00BC6A1C">
      <w:pPr>
        <w:pStyle w:val="ListBullet"/>
        <w:numPr>
          <w:ilvl w:val="0"/>
          <w:numId w:val="60"/>
        </w:numPr>
        <w:spacing w:before="120" w:after="120"/>
        <w:contextualSpacing w:val="0"/>
        <w:divId w:val="1666666003"/>
      </w:pPr>
      <w:r>
        <w:t>Be accessible and return calls and emails promptly. Even if you don</w:t>
      </w:r>
      <w:r w:rsidR="008D662E">
        <w:t>’</w:t>
      </w:r>
      <w:r>
        <w:t xml:space="preserve">t have all of the information immediately, being accessible and responsive builds your credibility. </w:t>
      </w:r>
    </w:p>
    <w:p w14:paraId="6FCFFDAD" w14:textId="77777777" w:rsidR="00F926EE" w:rsidRDefault="00F926EE" w:rsidP="00BC6A1C">
      <w:pPr>
        <w:pStyle w:val="ListBullet"/>
        <w:numPr>
          <w:ilvl w:val="0"/>
          <w:numId w:val="60"/>
        </w:numPr>
        <w:spacing w:before="120" w:after="120"/>
        <w:contextualSpacing w:val="0"/>
        <w:divId w:val="1666666003"/>
      </w:pPr>
      <w:r>
        <w:t xml:space="preserve">Coordinate access to the scene and to policymakers, responders, and victims. </w:t>
      </w:r>
    </w:p>
    <w:p w14:paraId="1943CEDC" w14:textId="447A988F" w:rsidR="00F926EE" w:rsidRDefault="00F926EE" w:rsidP="00BC6A1C">
      <w:pPr>
        <w:pStyle w:val="ListBullet"/>
        <w:numPr>
          <w:ilvl w:val="0"/>
          <w:numId w:val="60"/>
        </w:numPr>
        <w:spacing w:before="120" w:after="120"/>
        <w:contextualSpacing w:val="0"/>
        <w:divId w:val="1666666003"/>
      </w:pPr>
      <w:r>
        <w:t xml:space="preserve">Treat all media </w:t>
      </w:r>
      <w:r w:rsidR="00896A2A">
        <w:t>fairly meaning</w:t>
      </w:r>
      <w:r>
        <w:t>, don</w:t>
      </w:r>
      <w:r w:rsidR="008D662E">
        <w:t>’</w:t>
      </w:r>
      <w:r>
        <w:t xml:space="preserve">t play favorites with media or reporters. </w:t>
      </w:r>
    </w:p>
    <w:p w14:paraId="59638EE2" w14:textId="77777777" w:rsidR="00F926EE" w:rsidRDefault="00F926EE" w:rsidP="00BC6A1C">
      <w:pPr>
        <w:pStyle w:val="ListBullet"/>
        <w:numPr>
          <w:ilvl w:val="0"/>
          <w:numId w:val="60"/>
        </w:numPr>
        <w:spacing w:before="120" w:after="120"/>
        <w:contextualSpacing w:val="0"/>
        <w:divId w:val="1666666003"/>
      </w:pPr>
      <w:r>
        <w:t xml:space="preserve">If the media have set up a pool, be prepared to monitor and mediate, if necessary. </w:t>
      </w:r>
    </w:p>
    <w:p w14:paraId="5B6D6072" w14:textId="77777777" w:rsidR="00F926EE" w:rsidRDefault="00F926EE" w:rsidP="00BC6A1C">
      <w:pPr>
        <w:pStyle w:val="ListBullet"/>
        <w:numPr>
          <w:ilvl w:val="0"/>
          <w:numId w:val="60"/>
        </w:numPr>
        <w:spacing w:before="120" w:after="120"/>
        <w:contextualSpacing w:val="0"/>
        <w:divId w:val="1666666003"/>
      </w:pPr>
      <w:r>
        <w:t xml:space="preserve">If you have breaking news, share it with everyone. </w:t>
      </w:r>
    </w:p>
    <w:p w14:paraId="0E19E848" w14:textId="77777777" w:rsidR="00F926EE" w:rsidRDefault="00F926EE" w:rsidP="00BC6A1C">
      <w:pPr>
        <w:pStyle w:val="ListBullet"/>
        <w:numPr>
          <w:ilvl w:val="0"/>
          <w:numId w:val="60"/>
        </w:numPr>
        <w:spacing w:before="120" w:after="120"/>
        <w:contextualSpacing w:val="0"/>
        <w:divId w:val="1666666003"/>
      </w:pPr>
      <w:r>
        <w:t xml:space="preserve">Learn and respect deadlines. </w:t>
      </w:r>
    </w:p>
    <w:p w14:paraId="12F0D718" w14:textId="77777777" w:rsidR="00F926EE" w:rsidRDefault="00F926EE" w:rsidP="00C64098">
      <w:pPr>
        <w:pStyle w:val="ListNumber"/>
        <w:divId w:val="1666666003"/>
      </w:pPr>
      <w:r>
        <w:t>Understand the types of news media and their needs:</w:t>
      </w:r>
    </w:p>
    <w:p w14:paraId="3C786B64" w14:textId="384902C6" w:rsidR="00F926EE" w:rsidRDefault="00F926EE" w:rsidP="00BC6A1C">
      <w:pPr>
        <w:pStyle w:val="ListBullet"/>
        <w:numPr>
          <w:ilvl w:val="0"/>
          <w:numId w:val="60"/>
        </w:numPr>
        <w:spacing w:before="120" w:after="120"/>
        <w:contextualSpacing w:val="0"/>
        <w:divId w:val="1666666003"/>
      </w:pPr>
      <w:r>
        <w:rPr>
          <w:rStyle w:val="Strong"/>
          <w:rFonts w:eastAsia="Times New Roman"/>
        </w:rPr>
        <w:t>All print media, especially newspapers:</w:t>
      </w:r>
      <w:r>
        <w:t xml:space="preserve"> </w:t>
      </w:r>
    </w:p>
    <w:p w14:paraId="72BCB397"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May need more detailed information for longer stories.</w:t>
      </w:r>
    </w:p>
    <w:p w14:paraId="4C42A702"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Stories can vary from brief to highly detailed. For example, a newspaper will run personnel items such as appointments and promotions when other media may not.</w:t>
      </w:r>
    </w:p>
    <w:p w14:paraId="340DDB02"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For longer stories, print media may need help in collecting long-term statistics, biographies, etc. </w:t>
      </w:r>
    </w:p>
    <w:p w14:paraId="1297A90E" w14:textId="3557D6C4"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Need information several hours before going to press, BUT</w:t>
      </w:r>
      <w:r w:rsidR="00892338">
        <w:rPr>
          <w:rFonts w:eastAsia="Times New Roman"/>
        </w:rPr>
        <w:t>…</w:t>
      </w:r>
      <w:r>
        <w:rPr>
          <w:rFonts w:eastAsia="Times New Roman"/>
        </w:rPr>
        <w:t xml:space="preserve"> online editions of print media change this limitation as deadlines are reduced or eliminated. </w:t>
      </w:r>
    </w:p>
    <w:p w14:paraId="5F3D42F2" w14:textId="02291E79" w:rsidR="00F926EE" w:rsidRDefault="00F926EE" w:rsidP="00BC6A1C">
      <w:pPr>
        <w:pStyle w:val="ListBullet"/>
        <w:numPr>
          <w:ilvl w:val="0"/>
          <w:numId w:val="60"/>
        </w:numPr>
        <w:spacing w:before="120" w:after="120"/>
        <w:contextualSpacing w:val="0"/>
        <w:divId w:val="1666666003"/>
      </w:pPr>
      <w:r>
        <w:rPr>
          <w:rStyle w:val="Strong"/>
          <w:rFonts w:eastAsia="Times New Roman"/>
        </w:rPr>
        <w:t>Magazines:</w:t>
      </w:r>
      <w:r>
        <w:t xml:space="preserve"> </w:t>
      </w:r>
    </w:p>
    <w:p w14:paraId="4C3E14FB" w14:textId="107AD608"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Are issued on a less frequent basis and require more advance</w:t>
      </w:r>
      <w:r w:rsidR="00793534">
        <w:rPr>
          <w:rFonts w:eastAsia="Times New Roman"/>
        </w:rPr>
        <w:t>d</w:t>
      </w:r>
      <w:r>
        <w:rPr>
          <w:rFonts w:eastAsia="Times New Roman"/>
        </w:rPr>
        <w:t xml:space="preserve"> planning. </w:t>
      </w:r>
    </w:p>
    <w:p w14:paraId="04B7BD93"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Can be a good option for some in-depth feature stories. </w:t>
      </w:r>
    </w:p>
    <w:p w14:paraId="17F06275" w14:textId="7DCB39D4"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May be more targeted to a particular audience you want to reach</w:t>
      </w:r>
      <w:r w:rsidR="00473216">
        <w:rPr>
          <w:rFonts w:eastAsia="Times New Roman"/>
        </w:rPr>
        <w:t>.</w:t>
      </w:r>
    </w:p>
    <w:p w14:paraId="42E831FC" w14:textId="77777777" w:rsidR="009C18CE" w:rsidRDefault="009C18CE">
      <w:pPr>
        <w:spacing w:before="0" w:after="160" w:line="259" w:lineRule="auto"/>
        <w:rPr>
          <w:rStyle w:val="Strong"/>
          <w:rFonts w:eastAsia="Times New Roman"/>
        </w:rPr>
      </w:pPr>
      <w:r>
        <w:rPr>
          <w:rStyle w:val="Strong"/>
          <w:rFonts w:eastAsia="Times New Roman"/>
        </w:rPr>
        <w:br w:type="page"/>
      </w:r>
    </w:p>
    <w:p w14:paraId="7BFDE2DD" w14:textId="32495900" w:rsidR="00F926EE" w:rsidRPr="00BC6A1C" w:rsidRDefault="00F926EE" w:rsidP="00BC6A1C">
      <w:pPr>
        <w:pStyle w:val="ListBullet"/>
        <w:numPr>
          <w:ilvl w:val="0"/>
          <w:numId w:val="60"/>
        </w:numPr>
        <w:spacing w:before="120" w:after="120"/>
        <w:contextualSpacing w:val="0"/>
        <w:divId w:val="1666666003"/>
        <w:rPr>
          <w:rStyle w:val="Strong"/>
          <w:rFonts w:eastAsia="Times New Roman"/>
        </w:rPr>
      </w:pPr>
      <w:r>
        <w:rPr>
          <w:rStyle w:val="Strong"/>
          <w:rFonts w:eastAsia="Times New Roman"/>
        </w:rPr>
        <w:lastRenderedPageBreak/>
        <w:t>Television:</w:t>
      </w:r>
      <w:r w:rsidRPr="00BC6A1C">
        <w:rPr>
          <w:rStyle w:val="Strong"/>
          <w:rFonts w:eastAsia="Times New Roman"/>
        </w:rPr>
        <w:t xml:space="preserve"> </w:t>
      </w:r>
    </w:p>
    <w:p w14:paraId="55F5399C" w14:textId="4545EB01"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Seeks stories with drama or dramatic visual content. One producer described his evening news as </w:t>
      </w:r>
      <w:r w:rsidR="008D662E">
        <w:rPr>
          <w:rFonts w:eastAsia="Times New Roman"/>
        </w:rPr>
        <w:t>“</w:t>
      </w:r>
      <w:r>
        <w:rPr>
          <w:rFonts w:eastAsia="Times New Roman"/>
        </w:rPr>
        <w:t>The was and the fuzz,</w:t>
      </w:r>
      <w:r w:rsidR="008D662E">
        <w:rPr>
          <w:rFonts w:eastAsia="Times New Roman"/>
        </w:rPr>
        <w:t>”</w:t>
      </w:r>
      <w:r>
        <w:rPr>
          <w:rFonts w:eastAsia="Times New Roman"/>
        </w:rPr>
        <w:t xml:space="preserve"> because it focused on deaths and law enforcement. </w:t>
      </w:r>
    </w:p>
    <w:p w14:paraId="3BB0034B"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Is less likely to want an in-depth feature, although it can happen. </w:t>
      </w:r>
    </w:p>
    <w:p w14:paraId="6A7B241E"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May want a staging area for live broadcasts from the scene of a story. </w:t>
      </w:r>
    </w:p>
    <w:p w14:paraId="112584DE" w14:textId="78766D7A"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May accept your video clips</w:t>
      </w:r>
      <w:r w:rsidR="00793534">
        <w:rPr>
          <w:rFonts w:eastAsia="Times New Roman"/>
        </w:rPr>
        <w:t>.</w:t>
      </w:r>
      <w:r>
        <w:rPr>
          <w:rFonts w:eastAsia="Times New Roman"/>
        </w:rPr>
        <w:t xml:space="preserve"> (this is market-dependent; know your market!) </w:t>
      </w:r>
    </w:p>
    <w:p w14:paraId="6766F6B0" w14:textId="4E2B568C" w:rsidR="00F926EE" w:rsidRPr="00BC6A1C" w:rsidRDefault="00F926EE" w:rsidP="00BC6A1C">
      <w:pPr>
        <w:pStyle w:val="ListBullet"/>
        <w:numPr>
          <w:ilvl w:val="0"/>
          <w:numId w:val="60"/>
        </w:numPr>
        <w:spacing w:before="120" w:after="120"/>
        <w:contextualSpacing w:val="0"/>
        <w:divId w:val="1666666003"/>
        <w:rPr>
          <w:rStyle w:val="Strong"/>
          <w:rFonts w:eastAsia="Times New Roman"/>
        </w:rPr>
      </w:pPr>
      <w:r>
        <w:rPr>
          <w:rStyle w:val="Strong"/>
          <w:rFonts w:eastAsia="Times New Roman"/>
        </w:rPr>
        <w:t>Radio:</w:t>
      </w:r>
      <w:r w:rsidRPr="00BC6A1C">
        <w:rPr>
          <w:rStyle w:val="Strong"/>
          <w:rFonts w:eastAsia="Times New Roman"/>
        </w:rPr>
        <w:t xml:space="preserve"> </w:t>
      </w:r>
    </w:p>
    <w:p w14:paraId="7412A70F" w14:textId="7252DE13"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May or may not have a field reporter so is more likely to rely on you to contact them. Nationally, it is becoming more and more common for local radio stations to have no news staff or even live announcers. </w:t>
      </w:r>
    </w:p>
    <w:p w14:paraId="0A9FE496"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Usually likes telephone sound clips or telephone interviews. </w:t>
      </w:r>
    </w:p>
    <w:p w14:paraId="331104F7" w14:textId="520133BA"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Likes to receive recorded </w:t>
      </w:r>
      <w:r w:rsidR="00793534">
        <w:rPr>
          <w:rFonts w:eastAsia="Times New Roman"/>
        </w:rPr>
        <w:t>P</w:t>
      </w:r>
      <w:r>
        <w:rPr>
          <w:rFonts w:eastAsia="Times New Roman"/>
        </w:rPr>
        <w:t xml:space="preserve">ublic </w:t>
      </w:r>
      <w:r w:rsidR="00793534">
        <w:rPr>
          <w:rFonts w:eastAsia="Times New Roman"/>
        </w:rPr>
        <w:t>S</w:t>
      </w:r>
      <w:r>
        <w:rPr>
          <w:rFonts w:eastAsia="Times New Roman"/>
        </w:rPr>
        <w:t xml:space="preserve">ervice </w:t>
      </w:r>
      <w:r w:rsidR="00793534">
        <w:rPr>
          <w:rFonts w:eastAsia="Times New Roman"/>
        </w:rPr>
        <w:t>A</w:t>
      </w:r>
      <w:r>
        <w:rPr>
          <w:rFonts w:eastAsia="Times New Roman"/>
        </w:rPr>
        <w:t xml:space="preserve">nnouncements (PSAs) or likes to have a PIO record the announcement by phone or in the studio. A variety of voices is important to radio. </w:t>
      </w:r>
    </w:p>
    <w:p w14:paraId="2EF85398" w14:textId="3B1B2022"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Wants you to pay attention to the station</w:t>
      </w:r>
      <w:r w:rsidR="008D662E">
        <w:rPr>
          <w:rFonts w:eastAsia="Times New Roman"/>
        </w:rPr>
        <w:t>’</w:t>
      </w:r>
      <w:r>
        <w:rPr>
          <w:rFonts w:eastAsia="Times New Roman"/>
        </w:rPr>
        <w:t xml:space="preserve">s theme or strong focus, such as news, farm, or youth orientation. </w:t>
      </w:r>
    </w:p>
    <w:p w14:paraId="07ABBC39" w14:textId="63FC271E" w:rsidR="00F926EE" w:rsidRPr="00BC6A1C" w:rsidRDefault="00F926EE" w:rsidP="00BC6A1C">
      <w:pPr>
        <w:pStyle w:val="ListBullet"/>
        <w:numPr>
          <w:ilvl w:val="0"/>
          <w:numId w:val="60"/>
        </w:numPr>
        <w:spacing w:before="120" w:after="120"/>
        <w:contextualSpacing w:val="0"/>
        <w:divId w:val="1666666003"/>
        <w:rPr>
          <w:rStyle w:val="Strong"/>
          <w:rFonts w:eastAsia="Times New Roman"/>
        </w:rPr>
      </w:pPr>
      <w:r>
        <w:rPr>
          <w:rStyle w:val="Strong"/>
          <w:rFonts w:eastAsia="Times New Roman"/>
        </w:rPr>
        <w:t>Internet:</w:t>
      </w:r>
      <w:r w:rsidRPr="00BC6A1C">
        <w:rPr>
          <w:rStyle w:val="Strong"/>
          <w:rFonts w:eastAsia="Times New Roman"/>
        </w:rPr>
        <w:t xml:space="preserve"> </w:t>
      </w:r>
    </w:p>
    <w:p w14:paraId="62608D8E" w14:textId="569CB1D3"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Can add news items very </w:t>
      </w:r>
      <w:r w:rsidR="000A5F6B">
        <w:rPr>
          <w:rFonts w:eastAsia="Times New Roman"/>
        </w:rPr>
        <w:t>quickly but</w:t>
      </w:r>
      <w:r>
        <w:rPr>
          <w:rFonts w:eastAsia="Times New Roman"/>
        </w:rPr>
        <w:t xml:space="preserve"> may edit its </w:t>
      </w:r>
      <w:r w:rsidR="00793534">
        <w:rPr>
          <w:rFonts w:eastAsia="Times New Roman"/>
        </w:rPr>
        <w:t>W</w:t>
      </w:r>
      <w:r>
        <w:rPr>
          <w:rFonts w:eastAsia="Times New Roman"/>
        </w:rPr>
        <w:t xml:space="preserve">ebsite at only certain hours of the day. Be aware of the </w:t>
      </w:r>
      <w:r w:rsidR="00793534">
        <w:rPr>
          <w:rFonts w:eastAsia="Times New Roman"/>
        </w:rPr>
        <w:t>W</w:t>
      </w:r>
      <w:r>
        <w:rPr>
          <w:rFonts w:eastAsia="Times New Roman"/>
        </w:rPr>
        <w:t>ebsite</w:t>
      </w:r>
      <w:r w:rsidR="008D662E">
        <w:rPr>
          <w:rFonts w:eastAsia="Times New Roman"/>
        </w:rPr>
        <w:t>’</w:t>
      </w:r>
      <w:r>
        <w:rPr>
          <w:rFonts w:eastAsia="Times New Roman"/>
        </w:rPr>
        <w:t xml:space="preserve">s operating procedures. </w:t>
      </w:r>
    </w:p>
    <w:p w14:paraId="2D2358EE"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Often tied to print or television outlet and prefers to pick up news from that outlet. </w:t>
      </w:r>
    </w:p>
    <w:p w14:paraId="40175BDB"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In terms of news releases and content, should be treated like a newspaper. </w:t>
      </w:r>
    </w:p>
    <w:p w14:paraId="5B2BBFA4" w14:textId="77777777"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Understand the impact of changing technology: </w:t>
      </w:r>
    </w:p>
    <w:p w14:paraId="3863E3AD" w14:textId="549FCF5D"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Local media of all formats now use </w:t>
      </w:r>
      <w:r w:rsidR="00793534">
        <w:rPr>
          <w:rFonts w:eastAsia="Times New Roman"/>
        </w:rPr>
        <w:t>W</w:t>
      </w:r>
      <w:r>
        <w:rPr>
          <w:rFonts w:eastAsia="Times New Roman"/>
        </w:rPr>
        <w:t xml:space="preserve">ebsites and want breaking news fast! They want to be the first with the headline, Tweet, or RSS feed and often seek a quick rundown as the incident breaks. They post </w:t>
      </w:r>
      <w:r w:rsidR="008D662E">
        <w:rPr>
          <w:rFonts w:eastAsia="Times New Roman"/>
        </w:rPr>
        <w:t>“</w:t>
      </w:r>
      <w:r>
        <w:rPr>
          <w:rFonts w:eastAsia="Times New Roman"/>
        </w:rPr>
        <w:t>breaking</w:t>
      </w:r>
      <w:r w:rsidR="008D662E">
        <w:rPr>
          <w:rFonts w:eastAsia="Times New Roman"/>
        </w:rPr>
        <w:t>”</w:t>
      </w:r>
      <w:r>
        <w:rPr>
          <w:rFonts w:eastAsia="Times New Roman"/>
        </w:rPr>
        <w:t xml:space="preserve"> news to their </w:t>
      </w:r>
      <w:r w:rsidR="00793534">
        <w:rPr>
          <w:rFonts w:eastAsia="Times New Roman"/>
        </w:rPr>
        <w:t>W</w:t>
      </w:r>
      <w:r>
        <w:rPr>
          <w:rFonts w:eastAsia="Times New Roman"/>
        </w:rPr>
        <w:t xml:space="preserve">ebsite long before their newscast takes place. </w:t>
      </w:r>
    </w:p>
    <w:p w14:paraId="6B22294E" w14:textId="3E4AF97E" w:rsidR="00F926EE" w:rsidRDefault="00F926EE" w:rsidP="00BC6A1C">
      <w:pPr>
        <w:numPr>
          <w:ilvl w:val="1"/>
          <w:numId w:val="25"/>
        </w:numPr>
        <w:tabs>
          <w:tab w:val="clear" w:pos="1080"/>
        </w:tabs>
        <w:spacing w:before="120" w:after="120"/>
        <w:ind w:left="900"/>
        <w:divId w:val="1666666003"/>
        <w:rPr>
          <w:rFonts w:eastAsia="Times New Roman"/>
        </w:rPr>
      </w:pPr>
      <w:r>
        <w:rPr>
          <w:rFonts w:eastAsia="Times New Roman"/>
        </w:rPr>
        <w:t xml:space="preserve">They may not wait for validation of information, which means that media monitoring is essential. Fact checking is now ongoing rather than required. Information is published/broadcast first, then </w:t>
      </w:r>
      <w:r w:rsidR="008D662E">
        <w:rPr>
          <w:rFonts w:eastAsia="Times New Roman"/>
        </w:rPr>
        <w:t>“</w:t>
      </w:r>
      <w:r>
        <w:rPr>
          <w:rFonts w:eastAsia="Times New Roman"/>
        </w:rPr>
        <w:t>updated</w:t>
      </w:r>
      <w:r w:rsidR="008D662E">
        <w:rPr>
          <w:rFonts w:eastAsia="Times New Roman"/>
        </w:rPr>
        <w:t>”</w:t>
      </w:r>
      <w:r>
        <w:rPr>
          <w:rFonts w:eastAsia="Times New Roman"/>
        </w:rPr>
        <w:t xml:space="preserve"> later. </w:t>
      </w:r>
    </w:p>
    <w:p w14:paraId="0DFC288E" w14:textId="77777777" w:rsidR="009C18CE" w:rsidRDefault="009C18CE">
      <w:pPr>
        <w:spacing w:before="0" w:after="160" w:line="259" w:lineRule="auto"/>
        <w:rPr>
          <w:rFonts w:ascii="Franklin Gothic Book" w:eastAsiaTheme="majorEastAsia" w:hAnsi="Franklin Gothic Book" w:cstheme="majorBidi"/>
          <w:color w:val="231F20"/>
          <w:sz w:val="40"/>
          <w:szCs w:val="26"/>
        </w:rPr>
      </w:pPr>
      <w:r>
        <w:br w:type="page"/>
      </w:r>
    </w:p>
    <w:p w14:paraId="3DC27ACD" w14:textId="11E30EFC" w:rsidR="00F926EE" w:rsidRDefault="00F926EE" w:rsidP="00BC1ABB">
      <w:pPr>
        <w:pStyle w:val="Heading2"/>
        <w:divId w:val="338971214"/>
      </w:pPr>
      <w:bookmarkStart w:id="15" w:name="_Toc186548959"/>
      <w:r>
        <w:lastRenderedPageBreak/>
        <w:t xml:space="preserve">Tips </w:t>
      </w:r>
      <w:r w:rsidR="00793534">
        <w:t>f</w:t>
      </w:r>
      <w:r>
        <w:t xml:space="preserve">or Creating </w:t>
      </w:r>
      <w:r w:rsidR="000A5F6B">
        <w:t>and</w:t>
      </w:r>
      <w:r>
        <w:t xml:space="preserve"> Maintaining </w:t>
      </w:r>
      <w:r w:rsidR="000A5F6B">
        <w:t>a</w:t>
      </w:r>
      <w:r>
        <w:t xml:space="preserve"> Media List</w:t>
      </w:r>
      <w:bookmarkEnd w:id="15"/>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1558"/>
        <w:gridCol w:w="7792"/>
      </w:tblGrid>
      <w:tr w:rsidR="00541D12" w14:paraId="02466AC5" w14:textId="77777777" w:rsidTr="004E1B57">
        <w:tc>
          <w:tcPr>
            <w:tcW w:w="833" w:type="pct"/>
            <w:shd w:val="clear" w:color="auto" w:fill="auto"/>
          </w:tcPr>
          <w:p w14:paraId="3BF8E490" w14:textId="65B0EA4D" w:rsidR="00541D12" w:rsidRDefault="00541D12" w:rsidP="00541D12">
            <w:pPr>
              <w:pStyle w:val="BodyText"/>
              <w:rPr>
                <w:rStyle w:val="Strong"/>
                <w:rFonts w:eastAsia="Times New Roman"/>
              </w:rPr>
            </w:pPr>
            <w:r>
              <w:rPr>
                <w:rStyle w:val="Strong"/>
                <w:color w:val="000000"/>
              </w:rPr>
              <w:t>STEP 1: Create the List</w:t>
            </w:r>
          </w:p>
        </w:tc>
        <w:tc>
          <w:tcPr>
            <w:tcW w:w="4167" w:type="pct"/>
            <w:shd w:val="clear" w:color="auto" w:fill="auto"/>
          </w:tcPr>
          <w:p w14:paraId="4F1971CD" w14:textId="5C0BBD06" w:rsidR="00541D12" w:rsidRDefault="00541D12" w:rsidP="00BC6A1C">
            <w:pPr>
              <w:pStyle w:val="ListBullet"/>
              <w:numPr>
                <w:ilvl w:val="0"/>
                <w:numId w:val="3"/>
              </w:numPr>
              <w:spacing w:before="120" w:after="120"/>
              <w:ind w:left="360"/>
              <w:contextualSpacing w:val="0"/>
            </w:pPr>
            <w:r>
              <w:t>Your list should include reporters at the local newspaper, television and radio news outlets, and Internet news media. Include assignment editors, editorial page editors, news managers, producers, and reporters who may cover stories associated with your agency. It is also important to know the photographers from each news outlet because you may be working with them as much as the reporters.</w:t>
            </w:r>
            <w:r w:rsidR="009C18CE">
              <w:t xml:space="preserve"> </w:t>
            </w:r>
          </w:p>
          <w:p w14:paraId="1E2F998B" w14:textId="497DBE5F" w:rsidR="00541D12" w:rsidRDefault="00541D12" w:rsidP="00BC6A1C">
            <w:pPr>
              <w:pStyle w:val="ListBullet"/>
              <w:numPr>
                <w:ilvl w:val="0"/>
                <w:numId w:val="3"/>
              </w:numPr>
              <w:spacing w:before="120" w:after="120"/>
              <w:ind w:left="360"/>
              <w:contextualSpacing w:val="0"/>
            </w:pPr>
            <w:r>
              <w:t xml:space="preserve">Include news services like the Associated Press, Scripps Howard, Reuters, and States News Service. News services also called </w:t>
            </w:r>
            <w:r w:rsidR="008D662E">
              <w:t>“</w:t>
            </w:r>
            <w:r>
              <w:t>wire services</w:t>
            </w:r>
            <w:r w:rsidR="008D662E">
              <w:t>”</w:t>
            </w:r>
            <w:r>
              <w:t xml:space="preserve"> are news outlets that transmit their stories to subscriber news outlets nationwide (or worldwide).</w:t>
            </w:r>
            <w:r w:rsidR="009C18CE">
              <w:t xml:space="preserve"> </w:t>
            </w:r>
          </w:p>
          <w:p w14:paraId="23223BB2" w14:textId="77777777" w:rsidR="00541D12" w:rsidRDefault="00541D12" w:rsidP="00BC6A1C">
            <w:pPr>
              <w:pStyle w:val="ListBullet"/>
              <w:numPr>
                <w:ilvl w:val="0"/>
                <w:numId w:val="3"/>
              </w:numPr>
              <w:spacing w:before="120" w:after="120"/>
              <w:ind w:left="360"/>
              <w:contextualSpacing w:val="0"/>
            </w:pPr>
            <w:r>
              <w:t xml:space="preserve">Also include national news outlets, including the major national newspapers and news magazines, broadcast news, CNN, and NPR. </w:t>
            </w:r>
          </w:p>
          <w:p w14:paraId="56652B99" w14:textId="7358D91A" w:rsidR="00541D12" w:rsidRDefault="00541D12" w:rsidP="00BC6A1C">
            <w:pPr>
              <w:pStyle w:val="ListBullet"/>
              <w:spacing w:before="120" w:after="120"/>
              <w:contextualSpacing w:val="0"/>
            </w:pPr>
            <w:r>
              <w:t>Ideally, you will be able to sort your list depending on the needs of the situation. For some messages, your distribution will be limited to local media only; for other messages, you will want broader distribution.</w:t>
            </w:r>
          </w:p>
        </w:tc>
      </w:tr>
      <w:tr w:rsidR="00F926EE" w14:paraId="11C4C781" w14:textId="77777777" w:rsidTr="00C64098">
        <w:tc>
          <w:tcPr>
            <w:tcW w:w="833" w:type="pct"/>
            <w:shd w:val="clear" w:color="auto" w:fill="auto"/>
          </w:tcPr>
          <w:p w14:paraId="1E04DA6B" w14:textId="77777777" w:rsidR="00F926EE" w:rsidRDefault="00F926EE">
            <w:pPr>
              <w:pStyle w:val="BodyText"/>
              <w:divId w:val="2019117368"/>
            </w:pPr>
            <w:r>
              <w:rPr>
                <w:rStyle w:val="Strong"/>
                <w:rFonts w:eastAsia="Times New Roman"/>
              </w:rPr>
              <w:t>STEP 2: Verify and Refine the List</w:t>
            </w:r>
          </w:p>
        </w:tc>
        <w:tc>
          <w:tcPr>
            <w:tcW w:w="4167" w:type="pct"/>
            <w:shd w:val="clear" w:color="auto" w:fill="auto"/>
          </w:tcPr>
          <w:p w14:paraId="3B3BF65D" w14:textId="36CF5269" w:rsidR="00F926EE" w:rsidRDefault="00F926EE" w:rsidP="00BC6A1C">
            <w:pPr>
              <w:pStyle w:val="ListBullet"/>
              <w:spacing w:before="120" w:after="120"/>
              <w:contextualSpacing w:val="0"/>
              <w:divId w:val="1104688744"/>
            </w:pPr>
            <w:r>
              <w:t>Once you have your basic media list, you</w:t>
            </w:r>
            <w:r w:rsidR="008D662E">
              <w:t>’</w:t>
            </w:r>
            <w:r>
              <w:t xml:space="preserve">ll still want to make some phone calls to make sure the information is current and complete. You will want: </w:t>
            </w:r>
          </w:p>
          <w:p w14:paraId="4D25E1E4" w14:textId="1EE3A776" w:rsidR="00B346F9" w:rsidRDefault="00F926EE" w:rsidP="00473216">
            <w:pPr>
              <w:pStyle w:val="ListBullet2"/>
              <w:numPr>
                <w:ilvl w:val="0"/>
                <w:numId w:val="159"/>
              </w:numPr>
              <w:spacing w:before="120" w:after="120"/>
              <w:contextualSpacing w:val="0"/>
              <w:divId w:val="1104688744"/>
            </w:pPr>
            <w:r>
              <w:t xml:space="preserve">Names of assignment editors, editorial page editors, news managers, producers, and reporters who may cover stories associated with your agency. (Get correct spellings of first and last names.) </w:t>
            </w:r>
          </w:p>
          <w:p w14:paraId="3FAFA80E" w14:textId="1E9C0E9E" w:rsidR="00F926EE" w:rsidRDefault="00F926EE" w:rsidP="00473216">
            <w:pPr>
              <w:pStyle w:val="ListBullet2"/>
              <w:numPr>
                <w:ilvl w:val="0"/>
                <w:numId w:val="159"/>
              </w:numPr>
              <w:spacing w:before="120" w:after="120"/>
              <w:contextualSpacing w:val="0"/>
              <w:divId w:val="1104688744"/>
            </w:pPr>
            <w:r>
              <w:t xml:space="preserve">Phone numbers (office, cell, the best number to reach the </w:t>
            </w:r>
            <w:r w:rsidR="000A5F6B">
              <w:t>newsroom</w:t>
            </w:r>
            <w:r>
              <w:t xml:space="preserve"> 24/7). </w:t>
            </w:r>
          </w:p>
          <w:p w14:paraId="50CEF109" w14:textId="77777777" w:rsidR="00F926EE" w:rsidRDefault="00F926EE" w:rsidP="00473216">
            <w:pPr>
              <w:pStyle w:val="ListBullet2"/>
              <w:numPr>
                <w:ilvl w:val="0"/>
                <w:numId w:val="159"/>
              </w:numPr>
              <w:spacing w:before="120" w:after="120"/>
              <w:contextualSpacing w:val="0"/>
              <w:divId w:val="1104688744"/>
            </w:pPr>
            <w:r>
              <w:t xml:space="preserve">Know how to get in contact with each news outlet during times when they are normally shut down (e.g., you may need to get evacuation or other emergency public information out after they have shut down for the night). </w:t>
            </w:r>
          </w:p>
          <w:p w14:paraId="2E01B8D8" w14:textId="77777777" w:rsidR="00F926EE" w:rsidRDefault="00F926EE" w:rsidP="00473216">
            <w:pPr>
              <w:pStyle w:val="ListBullet2"/>
              <w:numPr>
                <w:ilvl w:val="0"/>
                <w:numId w:val="159"/>
              </w:numPr>
              <w:spacing w:before="120" w:after="120"/>
              <w:contextualSpacing w:val="0"/>
              <w:divId w:val="1104688744"/>
            </w:pPr>
            <w:r>
              <w:t xml:space="preserve">Fax number. </w:t>
            </w:r>
          </w:p>
          <w:p w14:paraId="131CF064" w14:textId="77777777" w:rsidR="00F926EE" w:rsidRDefault="00F926EE" w:rsidP="00473216">
            <w:pPr>
              <w:pStyle w:val="ListBullet2"/>
              <w:numPr>
                <w:ilvl w:val="0"/>
                <w:numId w:val="159"/>
              </w:numPr>
              <w:spacing w:before="120" w:after="120"/>
              <w:contextualSpacing w:val="0"/>
              <w:divId w:val="1104688744"/>
            </w:pPr>
            <w:r>
              <w:t xml:space="preserve">Email address. </w:t>
            </w:r>
          </w:p>
          <w:p w14:paraId="583EEF76" w14:textId="77777777" w:rsidR="00F926EE" w:rsidRDefault="00F926EE" w:rsidP="00473216">
            <w:pPr>
              <w:pStyle w:val="ListBullet2"/>
              <w:numPr>
                <w:ilvl w:val="0"/>
                <w:numId w:val="159"/>
              </w:numPr>
              <w:spacing w:before="120" w:after="120"/>
              <w:contextualSpacing w:val="0"/>
              <w:divId w:val="1104688744"/>
            </w:pPr>
            <w:r>
              <w:t xml:space="preserve">Accurate mailing address (sometimes a post office box). </w:t>
            </w:r>
          </w:p>
          <w:p w14:paraId="0175787C" w14:textId="77777777" w:rsidR="00F926EE" w:rsidRDefault="00F926EE" w:rsidP="00473216">
            <w:pPr>
              <w:pStyle w:val="ListBullet2"/>
              <w:numPr>
                <w:ilvl w:val="0"/>
                <w:numId w:val="159"/>
              </w:numPr>
              <w:spacing w:before="120" w:after="120"/>
              <w:contextualSpacing w:val="0"/>
              <w:divId w:val="1104688744"/>
            </w:pPr>
            <w:r>
              <w:t xml:space="preserve">Deadlines. </w:t>
            </w:r>
          </w:p>
          <w:p w14:paraId="129BCEC5" w14:textId="3EF1A240" w:rsidR="00F926EE" w:rsidRDefault="00F926EE" w:rsidP="00473216">
            <w:pPr>
              <w:pStyle w:val="ListBullet2"/>
              <w:numPr>
                <w:ilvl w:val="0"/>
                <w:numId w:val="159"/>
              </w:numPr>
              <w:spacing w:before="120" w:after="120"/>
              <w:contextualSpacing w:val="0"/>
              <w:divId w:val="1104688744"/>
            </w:pPr>
            <w:r>
              <w:t>Preferences for receiving news releases. Do they want releases emailed to them, and, if so, what document format do they prefer? (Do they want it cut and pasted into the body of an email or sent as an attachment? In what format—Word, PDF, or both?)</w:t>
            </w:r>
            <w:r w:rsidR="009C18CE">
              <w:t xml:space="preserve"> </w:t>
            </w:r>
          </w:p>
          <w:p w14:paraId="7E580500" w14:textId="77777777" w:rsidR="00F926EE" w:rsidRDefault="00F926EE" w:rsidP="00BC6A1C">
            <w:pPr>
              <w:pStyle w:val="ListBullet"/>
              <w:spacing w:before="120" w:after="120"/>
              <w:contextualSpacing w:val="0"/>
              <w:divId w:val="1104688744"/>
            </w:pPr>
            <w:r>
              <w:lastRenderedPageBreak/>
              <w:t>Asking these questions gives you good information and also helps to develop a positive working relationship with the news media.</w:t>
            </w:r>
          </w:p>
        </w:tc>
      </w:tr>
      <w:tr w:rsidR="00F926EE" w14:paraId="533DA3C6" w14:textId="77777777" w:rsidTr="00C64098">
        <w:tc>
          <w:tcPr>
            <w:tcW w:w="833" w:type="pct"/>
            <w:shd w:val="clear" w:color="auto" w:fill="auto"/>
          </w:tcPr>
          <w:p w14:paraId="45264A59" w14:textId="77777777" w:rsidR="00F926EE" w:rsidRPr="00127A63" w:rsidRDefault="00F926EE">
            <w:pPr>
              <w:pStyle w:val="BodyText"/>
              <w:divId w:val="1369378955"/>
              <w:rPr>
                <w:rFonts w:eastAsiaTheme="minorEastAsia"/>
              </w:rPr>
            </w:pPr>
            <w:r>
              <w:rPr>
                <w:rStyle w:val="Strong"/>
                <w:color w:val="000000"/>
              </w:rPr>
              <w:lastRenderedPageBreak/>
              <w:t>STEP 3: Maintain the List</w:t>
            </w:r>
          </w:p>
        </w:tc>
        <w:tc>
          <w:tcPr>
            <w:tcW w:w="4167" w:type="pct"/>
            <w:shd w:val="clear" w:color="auto" w:fill="auto"/>
          </w:tcPr>
          <w:p w14:paraId="68FF11CB" w14:textId="71F6E990" w:rsidR="00F926EE" w:rsidRDefault="00F926EE" w:rsidP="00BC6A1C">
            <w:pPr>
              <w:pStyle w:val="ListBullet"/>
              <w:spacing w:before="120" w:after="120"/>
              <w:contextualSpacing w:val="0"/>
              <w:divId w:val="45035680"/>
            </w:pPr>
            <w:r>
              <w:t>Media outlets often have high turnover rates. The reporter who covered your last story may no longer be there or may be assigned to a different beat.</w:t>
            </w:r>
            <w:r w:rsidR="009C18CE">
              <w:t xml:space="preserve"> </w:t>
            </w:r>
          </w:p>
          <w:p w14:paraId="1C5A944E" w14:textId="348A4EB3" w:rsidR="00F926EE" w:rsidRDefault="00F926EE" w:rsidP="00BC6A1C">
            <w:pPr>
              <w:pStyle w:val="ListBullet"/>
              <w:spacing w:before="120" w:after="120"/>
              <w:contextualSpacing w:val="0"/>
              <w:divId w:val="45035680"/>
            </w:pPr>
            <w:r>
              <w:t>If feasible, call each outlet before sending a news release to ensure your contact information is still accurate. (While you may not be able to do this during an emergency, you can do this before sending out nonemergency news releases.)</w:t>
            </w:r>
            <w:r w:rsidR="009C18CE">
              <w:t xml:space="preserve"> </w:t>
            </w:r>
          </w:p>
          <w:p w14:paraId="59F83BF7" w14:textId="6B46E511" w:rsidR="00F926EE" w:rsidRDefault="00F926EE" w:rsidP="00BC6A1C">
            <w:pPr>
              <w:pStyle w:val="ListBullet"/>
              <w:spacing w:before="120" w:after="120"/>
              <w:contextualSpacing w:val="0"/>
              <w:divId w:val="45035680"/>
            </w:pPr>
            <w:r>
              <w:t>Plan to update your list at least once a year.</w:t>
            </w:r>
            <w:r w:rsidR="009C18CE">
              <w:t xml:space="preserve"> </w:t>
            </w:r>
          </w:p>
          <w:p w14:paraId="23216573" w14:textId="7D20A882" w:rsidR="00F926EE" w:rsidRDefault="00F926EE" w:rsidP="00BC6A1C">
            <w:pPr>
              <w:pStyle w:val="ListBullet"/>
              <w:spacing w:before="120" w:after="120"/>
              <w:contextualSpacing w:val="0"/>
              <w:divId w:val="45035680"/>
            </w:pPr>
            <w:r>
              <w:t xml:space="preserve">Try to schedule a visit to each local news outlet once a year to meet new news staff and get some </w:t>
            </w:r>
            <w:r w:rsidR="008D662E">
              <w:t>“</w:t>
            </w:r>
            <w:r>
              <w:t>face time</w:t>
            </w:r>
            <w:r w:rsidR="008D662E">
              <w:t>”</w:t>
            </w:r>
            <w:r>
              <w:t xml:space="preserve"> with reporters and news management. This is also a good time to pitch story ideas.</w:t>
            </w:r>
          </w:p>
        </w:tc>
      </w:tr>
    </w:tbl>
    <w:p w14:paraId="44F3CDC5" w14:textId="4EDF1FF7" w:rsidR="00F926EE" w:rsidRDefault="00F926EE" w:rsidP="00BC1ABB">
      <w:pPr>
        <w:pStyle w:val="Heading2"/>
        <w:divId w:val="773405510"/>
        <w:rPr>
          <w:rFonts w:eastAsiaTheme="minorEastAsia"/>
        </w:rPr>
      </w:pPr>
      <w:bookmarkStart w:id="16" w:name="_Toc186548960"/>
      <w:r>
        <w:t>Do</w:t>
      </w:r>
      <w:r w:rsidR="008D662E">
        <w:t>’</w:t>
      </w:r>
      <w:r>
        <w:t>s And Don</w:t>
      </w:r>
      <w:r w:rsidR="008D662E">
        <w:t>’</w:t>
      </w:r>
      <w:r>
        <w:t xml:space="preserve">ts </w:t>
      </w:r>
      <w:r w:rsidR="00541D12">
        <w:t>for</w:t>
      </w:r>
      <w:r>
        <w:t xml:space="preserve"> Online Media Room</w:t>
      </w:r>
      <w:bookmarkEnd w:id="16"/>
    </w:p>
    <w:p w14:paraId="5829DE66" w14:textId="6EC7E8D0" w:rsidR="00F926EE" w:rsidRDefault="00F926EE" w:rsidP="00127A63">
      <w:pPr>
        <w:pStyle w:val="BodyText"/>
        <w:divId w:val="1592279693"/>
        <w:rPr>
          <w:rFonts w:eastAsiaTheme="minorEastAsia"/>
        </w:rPr>
      </w:pPr>
      <w:r>
        <w:t xml:space="preserve">Online media rooms can be powerful tools if they are easy to access and are </w:t>
      </w:r>
      <w:r w:rsidR="00541D12">
        <w:t>up to date</w:t>
      </w:r>
      <w:r>
        <w:t>. Consider the following advice when setting up or revamping your online resources for reporters:</w:t>
      </w:r>
    </w:p>
    <w:p w14:paraId="5945D51B" w14:textId="67DEA591" w:rsidR="00F926EE" w:rsidRDefault="00F926EE" w:rsidP="00127A63">
      <w:pPr>
        <w:pStyle w:val="BodyText"/>
        <w:divId w:val="15922796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675"/>
        <w:gridCol w:w="4675"/>
      </w:tblGrid>
      <w:tr w:rsidR="00F926EE" w14:paraId="03D32121" w14:textId="77777777" w:rsidTr="009C18CE">
        <w:trPr>
          <w:tblHeader/>
        </w:trPr>
        <w:tc>
          <w:tcPr>
            <w:tcW w:w="2500" w:type="pct"/>
            <w:shd w:val="clear" w:color="auto" w:fill="E6E6E6"/>
            <w:vAlign w:val="center"/>
          </w:tcPr>
          <w:p w14:paraId="670D55C8" w14:textId="77777777" w:rsidR="00F926EE" w:rsidRDefault="00F926EE" w:rsidP="009C18CE">
            <w:pPr>
              <w:pStyle w:val="TableHeader"/>
              <w:spacing w:before="120" w:after="120" w:line="240" w:lineRule="auto"/>
            </w:pPr>
            <w:r>
              <w:t>Do:</w:t>
            </w:r>
          </w:p>
        </w:tc>
        <w:tc>
          <w:tcPr>
            <w:tcW w:w="2500" w:type="pct"/>
            <w:shd w:val="clear" w:color="auto" w:fill="E6E6E6"/>
            <w:vAlign w:val="center"/>
          </w:tcPr>
          <w:p w14:paraId="05A0C5DB" w14:textId="2A59FBA3" w:rsidR="00F926EE" w:rsidRDefault="00F926EE" w:rsidP="009C18CE">
            <w:pPr>
              <w:pStyle w:val="TableHeader"/>
              <w:spacing w:before="120" w:after="120" w:line="240" w:lineRule="auto"/>
            </w:pPr>
            <w:r>
              <w:t>Don</w:t>
            </w:r>
            <w:r w:rsidR="008D662E">
              <w:t>’</w:t>
            </w:r>
            <w:r>
              <w:t>t</w:t>
            </w:r>
          </w:p>
        </w:tc>
      </w:tr>
      <w:tr w:rsidR="00F926EE" w14:paraId="6AA05D80" w14:textId="77777777" w:rsidTr="00127A63">
        <w:tc>
          <w:tcPr>
            <w:tcW w:w="2500" w:type="pct"/>
            <w:shd w:val="clear" w:color="auto" w:fill="auto"/>
          </w:tcPr>
          <w:p w14:paraId="55AA95CD" w14:textId="2935FB94" w:rsidR="00F926EE" w:rsidRDefault="00F926EE" w:rsidP="00BC6A1C">
            <w:pPr>
              <w:pStyle w:val="ListBullet"/>
              <w:spacing w:before="120" w:after="120"/>
              <w:contextualSpacing w:val="0"/>
              <w:divId w:val="1880898731"/>
            </w:pPr>
            <w:r>
              <w:t>Provide one-click access—a direct link from your home page.</w:t>
            </w:r>
            <w:r w:rsidR="009C18CE">
              <w:t xml:space="preserve"> </w:t>
            </w:r>
          </w:p>
          <w:p w14:paraId="0C41B6C3" w14:textId="77777777" w:rsidR="00F926EE" w:rsidRDefault="00F926EE" w:rsidP="00BC6A1C">
            <w:pPr>
              <w:pStyle w:val="ListBullet"/>
              <w:spacing w:before="120" w:after="120"/>
              <w:contextualSpacing w:val="0"/>
              <w:divId w:val="1880898731"/>
            </w:pPr>
            <w:r>
              <w:t xml:space="preserve">Post an after-hours administrative number for reporters on deadline. </w:t>
            </w:r>
          </w:p>
          <w:p w14:paraId="500D0FC9" w14:textId="4A370ABA" w:rsidR="00F926EE" w:rsidRDefault="00F926EE" w:rsidP="00BC6A1C">
            <w:pPr>
              <w:pStyle w:val="ListBullet"/>
              <w:spacing w:before="120" w:after="120"/>
              <w:contextualSpacing w:val="0"/>
              <w:divId w:val="1880898731"/>
            </w:pPr>
            <w:r>
              <w:t>Organize material in a logical manner. Provide bulleted, easy-to-understand fact sheets.</w:t>
            </w:r>
            <w:r w:rsidR="009C18CE">
              <w:t xml:space="preserve"> </w:t>
            </w:r>
          </w:p>
          <w:p w14:paraId="20236DA9" w14:textId="2CA8AFEE" w:rsidR="00F926EE" w:rsidRDefault="00F926EE" w:rsidP="00BC6A1C">
            <w:pPr>
              <w:pStyle w:val="ListBullet"/>
              <w:spacing w:before="120" w:after="120"/>
              <w:contextualSpacing w:val="0"/>
              <w:divId w:val="1880898731"/>
            </w:pPr>
            <w:r>
              <w:t>Provide frequently asked questions and base them on actual questions, i.e., ones you hear repeatedly from reporters.</w:t>
            </w:r>
            <w:r w:rsidR="009C18CE">
              <w:t xml:space="preserve"> </w:t>
            </w:r>
          </w:p>
          <w:p w14:paraId="0A32A57E" w14:textId="55A2086F" w:rsidR="00F926EE" w:rsidRDefault="00F926EE" w:rsidP="00BC6A1C">
            <w:pPr>
              <w:pStyle w:val="ListBullet"/>
              <w:spacing w:before="120" w:after="120"/>
              <w:contextualSpacing w:val="0"/>
              <w:divId w:val="1880898731"/>
            </w:pPr>
            <w:r>
              <w:t>Provide downloadable logos.</w:t>
            </w:r>
            <w:r w:rsidR="009C18CE">
              <w:t xml:space="preserve"> </w:t>
            </w:r>
          </w:p>
          <w:p w14:paraId="540395FC" w14:textId="2B4E3A0A" w:rsidR="00F926EE" w:rsidRDefault="00F926EE" w:rsidP="00BC6A1C">
            <w:pPr>
              <w:pStyle w:val="ListBullet"/>
              <w:spacing w:before="120" w:after="120"/>
              <w:contextualSpacing w:val="0"/>
              <w:divId w:val="1880898731"/>
            </w:pPr>
            <w:r>
              <w:t>Group news releases by year.</w:t>
            </w:r>
            <w:r w:rsidR="009C18CE">
              <w:t xml:space="preserve"> </w:t>
            </w:r>
          </w:p>
          <w:p w14:paraId="289DBBC4" w14:textId="17A37450" w:rsidR="00F926EE" w:rsidRDefault="00F926EE" w:rsidP="00BC6A1C">
            <w:pPr>
              <w:pStyle w:val="ListBullet"/>
              <w:spacing w:before="120" w:after="120"/>
              <w:contextualSpacing w:val="0"/>
              <w:divId w:val="1880898731"/>
            </w:pPr>
            <w:r>
              <w:t>Offer useful search functions. Reporters want to be able to search your news releases, not merely see a listing.</w:t>
            </w:r>
            <w:r w:rsidR="009C18CE">
              <w:t xml:space="preserve"> </w:t>
            </w:r>
          </w:p>
          <w:p w14:paraId="4639122A" w14:textId="70A65075" w:rsidR="00F926EE" w:rsidRDefault="00F926EE" w:rsidP="00BC6A1C">
            <w:pPr>
              <w:pStyle w:val="ListBullet"/>
              <w:spacing w:before="120" w:after="120"/>
              <w:contextualSpacing w:val="0"/>
              <w:divId w:val="1880898731"/>
            </w:pPr>
            <w:r>
              <w:lastRenderedPageBreak/>
              <w:t>Offer print-friendly options so reporters don</w:t>
            </w:r>
            <w:r w:rsidR="008D662E">
              <w:t>’</w:t>
            </w:r>
            <w:r>
              <w:t>t have to print out unneeded pages.</w:t>
            </w:r>
            <w:r w:rsidR="009C18CE">
              <w:t xml:space="preserve"> </w:t>
            </w:r>
          </w:p>
          <w:p w14:paraId="167AA56F" w14:textId="77777777" w:rsidR="00F926EE" w:rsidRDefault="00F926EE" w:rsidP="00BC6A1C">
            <w:pPr>
              <w:pStyle w:val="ListBullet"/>
              <w:spacing w:before="120" w:after="120"/>
              <w:contextualSpacing w:val="0"/>
              <w:divId w:val="1880898731"/>
            </w:pPr>
            <w:r>
              <w:t xml:space="preserve">Keep it fresh; update your material regularly and have a way to highlight what is new. </w:t>
            </w:r>
          </w:p>
          <w:p w14:paraId="7A29546F" w14:textId="3CA35D35" w:rsidR="00F926EE" w:rsidRDefault="00F926EE" w:rsidP="00BC6A1C">
            <w:pPr>
              <w:pStyle w:val="ListBullet"/>
              <w:spacing w:before="120" w:after="120"/>
              <w:contextualSpacing w:val="0"/>
              <w:divId w:val="1880898731"/>
            </w:pPr>
            <w:r>
              <w:t xml:space="preserve">Provide link to your </w:t>
            </w:r>
            <w:r w:rsidR="00793534">
              <w:t>W</w:t>
            </w:r>
            <w:r>
              <w:t>ebsite in news releases and other materials.</w:t>
            </w:r>
          </w:p>
        </w:tc>
        <w:tc>
          <w:tcPr>
            <w:tcW w:w="2500" w:type="pct"/>
            <w:shd w:val="clear" w:color="auto" w:fill="auto"/>
          </w:tcPr>
          <w:p w14:paraId="1E99209C" w14:textId="68E34BC6" w:rsidR="00F926EE" w:rsidRDefault="00F926EE" w:rsidP="00BC6A1C">
            <w:pPr>
              <w:pStyle w:val="ListBullet"/>
              <w:spacing w:before="120" w:after="120"/>
              <w:contextualSpacing w:val="0"/>
              <w:divId w:val="1056393100"/>
            </w:pPr>
            <w:r>
              <w:lastRenderedPageBreak/>
              <w:t>Hide your online media room. Don</w:t>
            </w:r>
            <w:r w:rsidR="008D662E">
              <w:t>’</w:t>
            </w:r>
            <w:r>
              <w:t>t make reporters hunt through other sections.</w:t>
            </w:r>
            <w:r w:rsidR="009C18CE">
              <w:t xml:space="preserve"> </w:t>
            </w:r>
          </w:p>
          <w:p w14:paraId="7384C4EE" w14:textId="7CF6D03C" w:rsidR="00F926EE" w:rsidRDefault="00F926EE" w:rsidP="00BC6A1C">
            <w:pPr>
              <w:pStyle w:val="ListBullet"/>
              <w:spacing w:before="120" w:after="120"/>
              <w:contextualSpacing w:val="0"/>
              <w:divId w:val="1056393100"/>
            </w:pPr>
            <w:r>
              <w:t xml:space="preserve">Make your media room a dumping ground for old material or </w:t>
            </w:r>
            <w:r w:rsidR="00541D12">
              <w:t>too lengthy</w:t>
            </w:r>
            <w:r>
              <w:t xml:space="preserve"> </w:t>
            </w:r>
            <w:r w:rsidR="0062241F">
              <w:t>documents,</w:t>
            </w:r>
            <w:r>
              <w:t xml:space="preserve"> post executive summaries instead.</w:t>
            </w:r>
            <w:r w:rsidR="009C18CE">
              <w:t xml:space="preserve"> </w:t>
            </w:r>
          </w:p>
          <w:p w14:paraId="4783CA82" w14:textId="34C35DC5" w:rsidR="00F926EE" w:rsidRDefault="00F926EE" w:rsidP="00BC6A1C">
            <w:pPr>
              <w:pStyle w:val="ListBullet"/>
              <w:spacing w:before="120" w:after="120"/>
              <w:contextualSpacing w:val="0"/>
              <w:divId w:val="1056393100"/>
            </w:pPr>
            <w:r>
              <w:t>Post too many PDF documents. In some environments, reporters can</w:t>
            </w:r>
            <w:r w:rsidR="008D662E">
              <w:t>’</w:t>
            </w:r>
            <w:r>
              <w:t>t launch plug-ins (like Adobe Acrobat); reporters on deadline will move on if they can</w:t>
            </w:r>
            <w:r w:rsidR="008D662E">
              <w:t>’</w:t>
            </w:r>
            <w:r>
              <w:t xml:space="preserve">t easily access your information. </w:t>
            </w:r>
          </w:p>
          <w:p w14:paraId="25FCB45F" w14:textId="77777777" w:rsidR="00F926EE" w:rsidRDefault="00F926EE" w:rsidP="00BC6A1C">
            <w:pPr>
              <w:pStyle w:val="ListBullet"/>
              <w:spacing w:before="120" w:after="120"/>
              <w:contextualSpacing w:val="0"/>
              <w:divId w:val="1056393100"/>
            </w:pPr>
            <w:r>
              <w:t>Leave old releases up forever; archive them.</w:t>
            </w:r>
          </w:p>
        </w:tc>
      </w:tr>
    </w:tbl>
    <w:p w14:paraId="3B69CFA2" w14:textId="15508A0B" w:rsidR="00F926EE" w:rsidRDefault="00F926EE" w:rsidP="00BC1ABB">
      <w:pPr>
        <w:pStyle w:val="Heading2"/>
        <w:divId w:val="174805251"/>
        <w:rPr>
          <w:rFonts w:eastAsiaTheme="minorEastAsia"/>
        </w:rPr>
      </w:pPr>
      <w:bookmarkStart w:id="17" w:name="_Toc186548961"/>
      <w:r>
        <w:t>Go-Kit Checklist</w:t>
      </w:r>
      <w:bookmarkEnd w:id="17"/>
    </w:p>
    <w:p w14:paraId="2EEE831D" w14:textId="7680CE5F" w:rsidR="00F926EE" w:rsidRPr="009C18CE" w:rsidRDefault="00F926EE" w:rsidP="00127A63">
      <w:pPr>
        <w:pStyle w:val="BodyText"/>
        <w:divId w:val="1833178260"/>
        <w:rPr>
          <w:rFonts w:eastAsiaTheme="minorEastAsia"/>
        </w:rPr>
      </w:pPr>
      <w:r>
        <w:t xml:space="preserve">A go-kit is a mobile response kit that allows PIOs to function </w:t>
      </w:r>
      <w:r w:rsidR="00500F79">
        <w:t>if</w:t>
      </w:r>
      <w:r>
        <w:t xml:space="preserve"> they are working outside of their normal place of operation. Refer to the list below. Check off the things you plan to include in your go-</w:t>
      </w:r>
      <w:r w:rsidR="0062241F">
        <w:t>kit and</w:t>
      </w:r>
      <w:r>
        <w:t xml:space="preserve"> add other items as you see fit.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6541"/>
        <w:gridCol w:w="935"/>
        <w:gridCol w:w="935"/>
        <w:gridCol w:w="939"/>
      </w:tblGrid>
      <w:tr w:rsidR="00860148" w:rsidRPr="00BC6A1C" w14:paraId="48FB56D5" w14:textId="77777777" w:rsidTr="00BC6A1C">
        <w:tc>
          <w:tcPr>
            <w:tcW w:w="3498" w:type="pct"/>
            <w:shd w:val="clear" w:color="auto" w:fill="auto"/>
            <w:vAlign w:val="center"/>
          </w:tcPr>
          <w:p w14:paraId="112F1ADB" w14:textId="3F9ABD46" w:rsidR="00860148" w:rsidRPr="00BC6A1C" w:rsidRDefault="00860148" w:rsidP="00BC6A1C">
            <w:pPr>
              <w:pStyle w:val="BodyText"/>
              <w:jc w:val="center"/>
              <w:rPr>
                <w:b/>
                <w:bCs/>
              </w:rPr>
            </w:pPr>
            <w:r w:rsidRPr="00BC6A1C">
              <w:rPr>
                <w:b/>
                <w:bCs/>
              </w:rPr>
              <w:t>Equipment</w:t>
            </w:r>
          </w:p>
        </w:tc>
        <w:tc>
          <w:tcPr>
            <w:tcW w:w="500" w:type="pct"/>
            <w:shd w:val="clear" w:color="auto" w:fill="auto"/>
            <w:vAlign w:val="center"/>
          </w:tcPr>
          <w:p w14:paraId="572608CB" w14:textId="2E5BECF0" w:rsidR="00860148" w:rsidRPr="00BC6A1C" w:rsidRDefault="00860148" w:rsidP="00BC6A1C">
            <w:pPr>
              <w:pStyle w:val="BodyText"/>
              <w:jc w:val="center"/>
              <w:rPr>
                <w:b/>
                <w:bCs/>
              </w:rPr>
            </w:pPr>
            <w:r w:rsidRPr="00BC6A1C">
              <w:rPr>
                <w:b/>
                <w:bCs/>
              </w:rPr>
              <w:t>Have This</w:t>
            </w:r>
          </w:p>
        </w:tc>
        <w:tc>
          <w:tcPr>
            <w:tcW w:w="500" w:type="pct"/>
            <w:shd w:val="clear" w:color="auto" w:fill="auto"/>
            <w:vAlign w:val="center"/>
          </w:tcPr>
          <w:p w14:paraId="692C274A" w14:textId="179D8A1B" w:rsidR="00860148" w:rsidRPr="00BC6A1C" w:rsidRDefault="00860148" w:rsidP="00BC6A1C">
            <w:pPr>
              <w:pStyle w:val="BodyText"/>
              <w:jc w:val="center"/>
              <w:rPr>
                <w:b/>
                <w:bCs/>
              </w:rPr>
            </w:pPr>
            <w:r w:rsidRPr="00BC6A1C">
              <w:rPr>
                <w:b/>
                <w:bCs/>
              </w:rPr>
              <w:t>Need This</w:t>
            </w:r>
          </w:p>
        </w:tc>
        <w:tc>
          <w:tcPr>
            <w:tcW w:w="502" w:type="pct"/>
            <w:shd w:val="clear" w:color="auto" w:fill="auto"/>
            <w:vAlign w:val="center"/>
          </w:tcPr>
          <w:p w14:paraId="5DEC3007" w14:textId="11C7FC43" w:rsidR="00860148" w:rsidRPr="00BC6A1C" w:rsidRDefault="00860148" w:rsidP="00BC6A1C">
            <w:pPr>
              <w:pStyle w:val="BodyText"/>
              <w:jc w:val="center"/>
              <w:rPr>
                <w:b/>
                <w:bCs/>
              </w:rPr>
            </w:pPr>
            <w:r w:rsidRPr="00BC6A1C">
              <w:rPr>
                <w:b/>
                <w:bCs/>
              </w:rPr>
              <w:t>N/A</w:t>
            </w:r>
          </w:p>
        </w:tc>
      </w:tr>
      <w:tr w:rsidR="00860148" w14:paraId="1B933EAC" w14:textId="77777777" w:rsidTr="00127A63">
        <w:tc>
          <w:tcPr>
            <w:tcW w:w="3498" w:type="pct"/>
            <w:shd w:val="clear" w:color="auto" w:fill="auto"/>
          </w:tcPr>
          <w:p w14:paraId="73D00C62" w14:textId="77777777" w:rsidR="00860148" w:rsidRDefault="00860148" w:rsidP="00BC6A1C">
            <w:pPr>
              <w:pStyle w:val="BodyText"/>
              <w:divId w:val="847602020"/>
            </w:pPr>
            <w:r>
              <w:t>Computer(s) with wireless capability</w:t>
            </w:r>
          </w:p>
        </w:tc>
        <w:tc>
          <w:tcPr>
            <w:tcW w:w="500" w:type="pct"/>
            <w:shd w:val="clear" w:color="auto" w:fill="auto"/>
          </w:tcPr>
          <w:p w14:paraId="0F780537" w14:textId="77777777" w:rsidR="00860148" w:rsidRDefault="00860148" w:rsidP="00BC6A1C">
            <w:pPr>
              <w:pStyle w:val="BodyText"/>
            </w:pPr>
          </w:p>
        </w:tc>
        <w:tc>
          <w:tcPr>
            <w:tcW w:w="500" w:type="pct"/>
            <w:shd w:val="clear" w:color="auto" w:fill="auto"/>
          </w:tcPr>
          <w:p w14:paraId="0A6CBAF8" w14:textId="77777777" w:rsidR="00860148" w:rsidRDefault="00860148" w:rsidP="00BC6A1C">
            <w:pPr>
              <w:pStyle w:val="BodyText"/>
            </w:pPr>
          </w:p>
        </w:tc>
        <w:tc>
          <w:tcPr>
            <w:tcW w:w="502" w:type="pct"/>
            <w:shd w:val="clear" w:color="auto" w:fill="auto"/>
          </w:tcPr>
          <w:p w14:paraId="084D611D" w14:textId="77777777" w:rsidR="00860148" w:rsidRDefault="00860148" w:rsidP="00BC6A1C">
            <w:pPr>
              <w:pStyle w:val="BodyText"/>
            </w:pPr>
          </w:p>
        </w:tc>
      </w:tr>
      <w:tr w:rsidR="00860148" w14:paraId="588519BC" w14:textId="77777777" w:rsidTr="00127A63">
        <w:tc>
          <w:tcPr>
            <w:tcW w:w="3498" w:type="pct"/>
            <w:shd w:val="clear" w:color="auto" w:fill="auto"/>
          </w:tcPr>
          <w:p w14:paraId="7AD81B9B" w14:textId="2C2D8CA6" w:rsidR="00860148" w:rsidRDefault="00860148" w:rsidP="00BC6A1C">
            <w:pPr>
              <w:pStyle w:val="BodyText"/>
              <w:divId w:val="487215243"/>
            </w:pPr>
            <w:r>
              <w:t>Mobile devices with chargers and spare batteries; additional phone; portable chargers (</w:t>
            </w:r>
            <w:r w:rsidR="008D662E">
              <w:t>“</w:t>
            </w:r>
            <w:r>
              <w:t>juice packs</w:t>
            </w:r>
            <w:r w:rsidR="008D662E">
              <w:t>”</w:t>
            </w:r>
            <w:r>
              <w:t>)</w:t>
            </w:r>
          </w:p>
        </w:tc>
        <w:tc>
          <w:tcPr>
            <w:tcW w:w="500" w:type="pct"/>
            <w:shd w:val="clear" w:color="auto" w:fill="auto"/>
          </w:tcPr>
          <w:p w14:paraId="4FA80251" w14:textId="77777777" w:rsidR="00860148" w:rsidRDefault="00860148" w:rsidP="00BC6A1C">
            <w:pPr>
              <w:pStyle w:val="BodyText"/>
            </w:pPr>
          </w:p>
        </w:tc>
        <w:tc>
          <w:tcPr>
            <w:tcW w:w="500" w:type="pct"/>
            <w:shd w:val="clear" w:color="auto" w:fill="auto"/>
          </w:tcPr>
          <w:p w14:paraId="7B6DC4C0" w14:textId="77777777" w:rsidR="00860148" w:rsidRDefault="00860148" w:rsidP="00BC6A1C">
            <w:pPr>
              <w:pStyle w:val="BodyText"/>
            </w:pPr>
          </w:p>
        </w:tc>
        <w:tc>
          <w:tcPr>
            <w:tcW w:w="502" w:type="pct"/>
            <w:shd w:val="clear" w:color="auto" w:fill="auto"/>
          </w:tcPr>
          <w:p w14:paraId="3D21E619" w14:textId="77777777" w:rsidR="00860148" w:rsidRDefault="00860148" w:rsidP="00BC6A1C">
            <w:pPr>
              <w:pStyle w:val="BodyText"/>
            </w:pPr>
          </w:p>
        </w:tc>
      </w:tr>
      <w:tr w:rsidR="00860148" w14:paraId="33504E08" w14:textId="77777777" w:rsidTr="00127A63">
        <w:tc>
          <w:tcPr>
            <w:tcW w:w="3498" w:type="pct"/>
            <w:shd w:val="clear" w:color="auto" w:fill="auto"/>
          </w:tcPr>
          <w:p w14:paraId="0539142C" w14:textId="623B99B6" w:rsidR="00860148" w:rsidRDefault="00860148" w:rsidP="00BC6A1C">
            <w:pPr>
              <w:pStyle w:val="BodyText"/>
              <w:divId w:val="718093524"/>
            </w:pPr>
            <w:r>
              <w:t>Digital camera (optional; most people use their mobile devices but carry one as a backup)</w:t>
            </w:r>
          </w:p>
        </w:tc>
        <w:tc>
          <w:tcPr>
            <w:tcW w:w="500" w:type="pct"/>
            <w:shd w:val="clear" w:color="auto" w:fill="auto"/>
          </w:tcPr>
          <w:p w14:paraId="79C78B69" w14:textId="77777777" w:rsidR="00860148" w:rsidRDefault="00860148" w:rsidP="00BC6A1C">
            <w:pPr>
              <w:pStyle w:val="BodyText"/>
            </w:pPr>
          </w:p>
        </w:tc>
        <w:tc>
          <w:tcPr>
            <w:tcW w:w="500" w:type="pct"/>
            <w:shd w:val="clear" w:color="auto" w:fill="auto"/>
          </w:tcPr>
          <w:p w14:paraId="773C3A85" w14:textId="77777777" w:rsidR="00860148" w:rsidRDefault="00860148" w:rsidP="00BC6A1C">
            <w:pPr>
              <w:pStyle w:val="BodyText"/>
            </w:pPr>
          </w:p>
        </w:tc>
        <w:tc>
          <w:tcPr>
            <w:tcW w:w="502" w:type="pct"/>
            <w:shd w:val="clear" w:color="auto" w:fill="auto"/>
          </w:tcPr>
          <w:p w14:paraId="5C9DF86D" w14:textId="77777777" w:rsidR="00860148" w:rsidRDefault="00860148" w:rsidP="00BC6A1C">
            <w:pPr>
              <w:pStyle w:val="BodyText"/>
            </w:pPr>
          </w:p>
        </w:tc>
      </w:tr>
      <w:tr w:rsidR="00860148" w14:paraId="346B5776" w14:textId="77777777" w:rsidTr="00127A63">
        <w:tc>
          <w:tcPr>
            <w:tcW w:w="3498" w:type="pct"/>
            <w:shd w:val="clear" w:color="auto" w:fill="auto"/>
          </w:tcPr>
          <w:p w14:paraId="2ACE59FB" w14:textId="77777777" w:rsidR="00860148" w:rsidRDefault="00860148" w:rsidP="00BC6A1C">
            <w:pPr>
              <w:pStyle w:val="BodyText"/>
              <w:divId w:val="1328633420"/>
            </w:pPr>
            <w:r>
              <w:t>Supplies including pens, paper, self-stick note pads, etc.</w:t>
            </w:r>
          </w:p>
        </w:tc>
        <w:tc>
          <w:tcPr>
            <w:tcW w:w="500" w:type="pct"/>
            <w:shd w:val="clear" w:color="auto" w:fill="auto"/>
          </w:tcPr>
          <w:p w14:paraId="495EBA30" w14:textId="77777777" w:rsidR="00860148" w:rsidRDefault="00860148" w:rsidP="00BC6A1C">
            <w:pPr>
              <w:pStyle w:val="BodyText"/>
            </w:pPr>
          </w:p>
        </w:tc>
        <w:tc>
          <w:tcPr>
            <w:tcW w:w="500" w:type="pct"/>
            <w:shd w:val="clear" w:color="auto" w:fill="auto"/>
          </w:tcPr>
          <w:p w14:paraId="5219B2A1" w14:textId="77777777" w:rsidR="00860148" w:rsidRDefault="00860148" w:rsidP="00BC6A1C">
            <w:pPr>
              <w:pStyle w:val="BodyText"/>
            </w:pPr>
          </w:p>
        </w:tc>
        <w:tc>
          <w:tcPr>
            <w:tcW w:w="502" w:type="pct"/>
            <w:shd w:val="clear" w:color="auto" w:fill="auto"/>
          </w:tcPr>
          <w:p w14:paraId="3EE6B99B" w14:textId="77777777" w:rsidR="00860148" w:rsidRDefault="00860148" w:rsidP="00BC6A1C">
            <w:pPr>
              <w:pStyle w:val="BodyText"/>
            </w:pPr>
          </w:p>
        </w:tc>
      </w:tr>
      <w:tr w:rsidR="00860148" w14:paraId="10868051" w14:textId="77777777" w:rsidTr="00127A63">
        <w:tc>
          <w:tcPr>
            <w:tcW w:w="3498" w:type="pct"/>
            <w:shd w:val="clear" w:color="auto" w:fill="auto"/>
          </w:tcPr>
          <w:p w14:paraId="15070FC7" w14:textId="77777777" w:rsidR="00860148" w:rsidRDefault="00860148" w:rsidP="00BC6A1C">
            <w:pPr>
              <w:pStyle w:val="BodyText"/>
              <w:divId w:val="289678149"/>
            </w:pPr>
            <w:r>
              <w:t>Other:</w:t>
            </w:r>
          </w:p>
        </w:tc>
        <w:tc>
          <w:tcPr>
            <w:tcW w:w="500" w:type="pct"/>
            <w:shd w:val="clear" w:color="auto" w:fill="auto"/>
          </w:tcPr>
          <w:p w14:paraId="4AF50AD3" w14:textId="77777777" w:rsidR="00860148" w:rsidRDefault="00860148" w:rsidP="00BC6A1C">
            <w:pPr>
              <w:pStyle w:val="BodyText"/>
            </w:pPr>
          </w:p>
        </w:tc>
        <w:tc>
          <w:tcPr>
            <w:tcW w:w="500" w:type="pct"/>
            <w:shd w:val="clear" w:color="auto" w:fill="auto"/>
          </w:tcPr>
          <w:p w14:paraId="35AD3012" w14:textId="77777777" w:rsidR="00860148" w:rsidRDefault="00860148" w:rsidP="00BC6A1C">
            <w:pPr>
              <w:pStyle w:val="BodyText"/>
            </w:pPr>
          </w:p>
        </w:tc>
        <w:tc>
          <w:tcPr>
            <w:tcW w:w="502" w:type="pct"/>
            <w:shd w:val="clear" w:color="auto" w:fill="auto"/>
          </w:tcPr>
          <w:p w14:paraId="501A0033" w14:textId="77777777" w:rsidR="00860148" w:rsidRDefault="00860148" w:rsidP="00BC6A1C">
            <w:pPr>
              <w:pStyle w:val="BodyText"/>
            </w:pPr>
          </w:p>
        </w:tc>
      </w:tr>
      <w:tr w:rsidR="00860148" w14:paraId="1927BD87" w14:textId="77777777" w:rsidTr="00BC6A1C">
        <w:tc>
          <w:tcPr>
            <w:tcW w:w="3498" w:type="pct"/>
            <w:shd w:val="clear" w:color="auto" w:fill="auto"/>
            <w:vAlign w:val="center"/>
          </w:tcPr>
          <w:p w14:paraId="20C148B6" w14:textId="77777777" w:rsidR="00860148" w:rsidRDefault="00860148" w:rsidP="00BC6A1C">
            <w:pPr>
              <w:pStyle w:val="BodyText"/>
              <w:jc w:val="center"/>
              <w:divId w:val="533269130"/>
            </w:pPr>
            <w:r>
              <w:rPr>
                <w:rStyle w:val="Strong"/>
                <w:rFonts w:eastAsia="Times New Roman"/>
                <w:color w:val="000000"/>
              </w:rPr>
              <w:t>Information</w:t>
            </w:r>
          </w:p>
        </w:tc>
        <w:tc>
          <w:tcPr>
            <w:tcW w:w="500" w:type="pct"/>
            <w:shd w:val="clear" w:color="auto" w:fill="auto"/>
            <w:vAlign w:val="center"/>
          </w:tcPr>
          <w:p w14:paraId="320F2B2F" w14:textId="77777777" w:rsidR="00860148" w:rsidRDefault="00860148" w:rsidP="00BC6A1C">
            <w:pPr>
              <w:pStyle w:val="BodyText"/>
              <w:jc w:val="center"/>
              <w:divId w:val="665597698"/>
            </w:pPr>
            <w:r>
              <w:rPr>
                <w:rStyle w:val="Strong"/>
                <w:rFonts w:eastAsia="Times New Roman"/>
                <w:color w:val="000000"/>
              </w:rPr>
              <w:t>Have This</w:t>
            </w:r>
          </w:p>
        </w:tc>
        <w:tc>
          <w:tcPr>
            <w:tcW w:w="500" w:type="pct"/>
            <w:shd w:val="clear" w:color="auto" w:fill="auto"/>
            <w:vAlign w:val="center"/>
          </w:tcPr>
          <w:p w14:paraId="0AF88557" w14:textId="77777777" w:rsidR="00860148" w:rsidRDefault="00860148" w:rsidP="00BC6A1C">
            <w:pPr>
              <w:pStyle w:val="BodyText"/>
              <w:jc w:val="center"/>
              <w:divId w:val="247739899"/>
            </w:pPr>
            <w:r>
              <w:rPr>
                <w:rStyle w:val="Strong"/>
                <w:rFonts w:eastAsia="Times New Roman"/>
                <w:color w:val="000000"/>
              </w:rPr>
              <w:t>Need This</w:t>
            </w:r>
          </w:p>
        </w:tc>
        <w:tc>
          <w:tcPr>
            <w:tcW w:w="502" w:type="pct"/>
            <w:shd w:val="clear" w:color="auto" w:fill="auto"/>
            <w:vAlign w:val="center"/>
          </w:tcPr>
          <w:p w14:paraId="7B201738" w14:textId="77777777" w:rsidR="00860148" w:rsidRDefault="00860148" w:rsidP="00BC6A1C">
            <w:pPr>
              <w:pStyle w:val="BodyText"/>
              <w:jc w:val="center"/>
              <w:divId w:val="1053382513"/>
            </w:pPr>
            <w:r>
              <w:rPr>
                <w:rStyle w:val="Strong"/>
                <w:rFonts w:eastAsia="Times New Roman"/>
                <w:color w:val="000000"/>
              </w:rPr>
              <w:t>N/A</w:t>
            </w:r>
          </w:p>
        </w:tc>
      </w:tr>
      <w:tr w:rsidR="00860148" w14:paraId="673A950F" w14:textId="77777777" w:rsidTr="00127A63">
        <w:tc>
          <w:tcPr>
            <w:tcW w:w="3498" w:type="pct"/>
            <w:shd w:val="clear" w:color="auto" w:fill="auto"/>
          </w:tcPr>
          <w:p w14:paraId="249E9306" w14:textId="742D5F46" w:rsidR="00860148" w:rsidRDefault="00860148" w:rsidP="00BC6A1C">
            <w:pPr>
              <w:pStyle w:val="BodyText"/>
              <w:divId w:val="1621106351"/>
              <w:rPr>
                <w:rFonts w:eastAsiaTheme="minorEastAsia"/>
              </w:rPr>
            </w:pPr>
            <w:r>
              <w:t xml:space="preserve">Elements of the </w:t>
            </w:r>
            <w:r w:rsidR="00793534">
              <w:t>C</w:t>
            </w:r>
            <w:r>
              <w:t xml:space="preserve">risis </w:t>
            </w:r>
            <w:r w:rsidR="00793534">
              <w:t>C</w:t>
            </w:r>
            <w:r>
              <w:t>ommunication</w:t>
            </w:r>
            <w:r w:rsidR="00793534">
              <w:t>s</w:t>
            </w:r>
            <w:r>
              <w:t xml:space="preserve"> </w:t>
            </w:r>
            <w:r w:rsidR="00793534">
              <w:t>P</w:t>
            </w:r>
            <w:r>
              <w:t xml:space="preserve">lan in both electronic* and print** format (including PIO team contact lists and information materials) </w:t>
            </w:r>
          </w:p>
          <w:p w14:paraId="727B22BF" w14:textId="0BACF6F8" w:rsidR="00860148" w:rsidRDefault="00860148" w:rsidP="00BC6A1C">
            <w:pPr>
              <w:pStyle w:val="BodyText"/>
              <w:divId w:val="1621106351"/>
            </w:pPr>
            <w:r>
              <w:t xml:space="preserve">* Various electronic formats (external memory, bookmarked resource </w:t>
            </w:r>
            <w:r w:rsidR="00793534">
              <w:t>W</w:t>
            </w:r>
            <w:r>
              <w:t xml:space="preserve">ebsites, etc.) </w:t>
            </w:r>
          </w:p>
          <w:p w14:paraId="78F0E3DB" w14:textId="77777777" w:rsidR="00860148" w:rsidRDefault="00860148" w:rsidP="00BC6A1C">
            <w:pPr>
              <w:pStyle w:val="BodyText"/>
              <w:divId w:val="1621106351"/>
            </w:pPr>
            <w:r>
              <w:t>**Printed copies are important in case there is no electricity</w:t>
            </w:r>
          </w:p>
        </w:tc>
        <w:tc>
          <w:tcPr>
            <w:tcW w:w="500" w:type="pct"/>
            <w:shd w:val="clear" w:color="auto" w:fill="auto"/>
          </w:tcPr>
          <w:p w14:paraId="4C624D1B" w14:textId="77777777" w:rsidR="00860148" w:rsidRDefault="00860148" w:rsidP="00BC6A1C">
            <w:pPr>
              <w:pStyle w:val="BodyText"/>
            </w:pPr>
          </w:p>
        </w:tc>
        <w:tc>
          <w:tcPr>
            <w:tcW w:w="500" w:type="pct"/>
            <w:shd w:val="clear" w:color="auto" w:fill="auto"/>
          </w:tcPr>
          <w:p w14:paraId="7234EB15" w14:textId="77777777" w:rsidR="00860148" w:rsidRDefault="00860148" w:rsidP="00BC6A1C">
            <w:pPr>
              <w:pStyle w:val="BodyText"/>
            </w:pPr>
          </w:p>
        </w:tc>
        <w:tc>
          <w:tcPr>
            <w:tcW w:w="502" w:type="pct"/>
            <w:shd w:val="clear" w:color="auto" w:fill="auto"/>
          </w:tcPr>
          <w:p w14:paraId="732B8281" w14:textId="77777777" w:rsidR="00860148" w:rsidRDefault="00860148" w:rsidP="00BC6A1C">
            <w:pPr>
              <w:pStyle w:val="BodyText"/>
            </w:pPr>
          </w:p>
        </w:tc>
      </w:tr>
      <w:tr w:rsidR="00860148" w14:paraId="24C6A3A1" w14:textId="77777777" w:rsidTr="00127A63">
        <w:tc>
          <w:tcPr>
            <w:tcW w:w="3498" w:type="pct"/>
            <w:shd w:val="clear" w:color="auto" w:fill="auto"/>
          </w:tcPr>
          <w:p w14:paraId="4D754693" w14:textId="058B495C" w:rsidR="00860148" w:rsidRDefault="00860148" w:rsidP="00BC6A1C">
            <w:pPr>
              <w:pStyle w:val="BodyText"/>
              <w:divId w:val="357001771"/>
            </w:pPr>
            <w:r>
              <w:lastRenderedPageBreak/>
              <w:t xml:space="preserve">Updated media contact list, including outlet </w:t>
            </w:r>
            <w:r w:rsidR="00793534">
              <w:t>W</w:t>
            </w:r>
            <w:r>
              <w:t>ebsite addresses and reporters</w:t>
            </w:r>
            <w:r w:rsidR="008D662E">
              <w:t>’</w:t>
            </w:r>
            <w:r>
              <w:t xml:space="preserve"> social media </w:t>
            </w:r>
            <w:r w:rsidR="008D662E">
              <w:t>“</w:t>
            </w:r>
            <w:r>
              <w:t>handles</w:t>
            </w:r>
            <w:r w:rsidR="008D662E">
              <w:t>”</w:t>
            </w:r>
          </w:p>
        </w:tc>
        <w:tc>
          <w:tcPr>
            <w:tcW w:w="500" w:type="pct"/>
            <w:shd w:val="clear" w:color="auto" w:fill="auto"/>
          </w:tcPr>
          <w:p w14:paraId="27216559" w14:textId="77777777" w:rsidR="00860148" w:rsidRDefault="00860148" w:rsidP="00BC6A1C">
            <w:pPr>
              <w:pStyle w:val="BodyText"/>
            </w:pPr>
          </w:p>
        </w:tc>
        <w:tc>
          <w:tcPr>
            <w:tcW w:w="500" w:type="pct"/>
            <w:shd w:val="clear" w:color="auto" w:fill="auto"/>
          </w:tcPr>
          <w:p w14:paraId="4739C90B" w14:textId="77777777" w:rsidR="00860148" w:rsidRDefault="00860148" w:rsidP="00BC6A1C">
            <w:pPr>
              <w:pStyle w:val="BodyText"/>
            </w:pPr>
          </w:p>
        </w:tc>
        <w:tc>
          <w:tcPr>
            <w:tcW w:w="502" w:type="pct"/>
            <w:shd w:val="clear" w:color="auto" w:fill="auto"/>
          </w:tcPr>
          <w:p w14:paraId="0EE2904D" w14:textId="77777777" w:rsidR="00860148" w:rsidRDefault="00860148" w:rsidP="00BC6A1C">
            <w:pPr>
              <w:pStyle w:val="BodyText"/>
            </w:pPr>
          </w:p>
        </w:tc>
      </w:tr>
      <w:tr w:rsidR="00860148" w14:paraId="34BB22AB" w14:textId="77777777" w:rsidTr="00127A63">
        <w:tc>
          <w:tcPr>
            <w:tcW w:w="3498" w:type="pct"/>
            <w:shd w:val="clear" w:color="auto" w:fill="auto"/>
          </w:tcPr>
          <w:p w14:paraId="7380202A" w14:textId="77777777" w:rsidR="00860148" w:rsidRDefault="00860148" w:rsidP="00BC6A1C">
            <w:pPr>
              <w:pStyle w:val="BodyText"/>
              <w:divId w:val="508760558"/>
            </w:pPr>
            <w:r>
              <w:t>Manuals and background information necessary to provide needed information to the public and media</w:t>
            </w:r>
          </w:p>
        </w:tc>
        <w:tc>
          <w:tcPr>
            <w:tcW w:w="500" w:type="pct"/>
            <w:shd w:val="clear" w:color="auto" w:fill="auto"/>
          </w:tcPr>
          <w:p w14:paraId="155EF2CE" w14:textId="77777777" w:rsidR="00860148" w:rsidRDefault="00860148" w:rsidP="00BC6A1C">
            <w:pPr>
              <w:pStyle w:val="BodyText"/>
            </w:pPr>
          </w:p>
        </w:tc>
        <w:tc>
          <w:tcPr>
            <w:tcW w:w="500" w:type="pct"/>
            <w:shd w:val="clear" w:color="auto" w:fill="auto"/>
          </w:tcPr>
          <w:p w14:paraId="769592F0" w14:textId="77777777" w:rsidR="00860148" w:rsidRDefault="00860148" w:rsidP="00BC6A1C">
            <w:pPr>
              <w:pStyle w:val="BodyText"/>
            </w:pPr>
          </w:p>
        </w:tc>
        <w:tc>
          <w:tcPr>
            <w:tcW w:w="502" w:type="pct"/>
            <w:shd w:val="clear" w:color="auto" w:fill="auto"/>
          </w:tcPr>
          <w:p w14:paraId="6332F3AD" w14:textId="77777777" w:rsidR="00860148" w:rsidRDefault="00860148" w:rsidP="00BC6A1C">
            <w:pPr>
              <w:pStyle w:val="BodyText"/>
            </w:pPr>
          </w:p>
        </w:tc>
      </w:tr>
      <w:tr w:rsidR="00860148" w14:paraId="3A0E0EBF" w14:textId="77777777" w:rsidTr="00127A63">
        <w:tc>
          <w:tcPr>
            <w:tcW w:w="3498" w:type="pct"/>
            <w:shd w:val="clear" w:color="auto" w:fill="auto"/>
          </w:tcPr>
          <w:p w14:paraId="0A2DC667" w14:textId="77777777" w:rsidR="00860148" w:rsidRDefault="00860148" w:rsidP="00BC6A1C">
            <w:pPr>
              <w:pStyle w:val="BodyText"/>
              <w:divId w:val="1045249801"/>
            </w:pPr>
            <w:r>
              <w:t>Topic-specific fact sheets, backgrounders, talking points, and news release templates (both hard copy and electronic)</w:t>
            </w:r>
          </w:p>
        </w:tc>
        <w:tc>
          <w:tcPr>
            <w:tcW w:w="500" w:type="pct"/>
            <w:shd w:val="clear" w:color="auto" w:fill="auto"/>
          </w:tcPr>
          <w:p w14:paraId="19210D73" w14:textId="77777777" w:rsidR="00860148" w:rsidRDefault="00860148" w:rsidP="00BC6A1C">
            <w:pPr>
              <w:pStyle w:val="BodyText"/>
            </w:pPr>
          </w:p>
        </w:tc>
        <w:tc>
          <w:tcPr>
            <w:tcW w:w="500" w:type="pct"/>
            <w:shd w:val="clear" w:color="auto" w:fill="auto"/>
          </w:tcPr>
          <w:p w14:paraId="240DB8D0" w14:textId="77777777" w:rsidR="00860148" w:rsidRDefault="00860148" w:rsidP="00BC6A1C">
            <w:pPr>
              <w:pStyle w:val="BodyText"/>
            </w:pPr>
          </w:p>
        </w:tc>
        <w:tc>
          <w:tcPr>
            <w:tcW w:w="502" w:type="pct"/>
            <w:shd w:val="clear" w:color="auto" w:fill="auto"/>
          </w:tcPr>
          <w:p w14:paraId="3D77DAB4" w14:textId="77777777" w:rsidR="00860148" w:rsidRDefault="00860148" w:rsidP="00BC6A1C">
            <w:pPr>
              <w:pStyle w:val="BodyText"/>
            </w:pPr>
          </w:p>
        </w:tc>
      </w:tr>
      <w:tr w:rsidR="00860148" w14:paraId="3DFA997B" w14:textId="77777777" w:rsidTr="00127A63">
        <w:tc>
          <w:tcPr>
            <w:tcW w:w="3498" w:type="pct"/>
            <w:shd w:val="clear" w:color="auto" w:fill="auto"/>
          </w:tcPr>
          <w:p w14:paraId="23063782" w14:textId="2ECDBBD5" w:rsidR="00860148" w:rsidRPr="00BC6A1C" w:rsidRDefault="00860148" w:rsidP="00BC6A1C">
            <w:pPr>
              <w:pStyle w:val="BodyText"/>
              <w:divId w:val="1476335998"/>
              <w:rPr>
                <w:rFonts w:eastAsiaTheme="minorEastAsia"/>
              </w:rPr>
            </w:pPr>
            <w:r>
              <w:t>Other:</w:t>
            </w:r>
          </w:p>
        </w:tc>
        <w:tc>
          <w:tcPr>
            <w:tcW w:w="500" w:type="pct"/>
            <w:shd w:val="clear" w:color="auto" w:fill="auto"/>
          </w:tcPr>
          <w:p w14:paraId="408C28BB" w14:textId="77777777" w:rsidR="00860148" w:rsidRDefault="00860148" w:rsidP="00BC6A1C">
            <w:pPr>
              <w:pStyle w:val="BodyText"/>
            </w:pPr>
          </w:p>
        </w:tc>
        <w:tc>
          <w:tcPr>
            <w:tcW w:w="500" w:type="pct"/>
            <w:shd w:val="clear" w:color="auto" w:fill="auto"/>
          </w:tcPr>
          <w:p w14:paraId="5C0351BE" w14:textId="77777777" w:rsidR="00860148" w:rsidRDefault="00860148" w:rsidP="00BC6A1C">
            <w:pPr>
              <w:pStyle w:val="BodyText"/>
            </w:pPr>
          </w:p>
        </w:tc>
        <w:tc>
          <w:tcPr>
            <w:tcW w:w="502" w:type="pct"/>
            <w:shd w:val="clear" w:color="auto" w:fill="auto"/>
          </w:tcPr>
          <w:p w14:paraId="0663CEA1" w14:textId="77777777" w:rsidR="00860148" w:rsidRDefault="00860148" w:rsidP="00BC6A1C">
            <w:pPr>
              <w:pStyle w:val="BodyText"/>
            </w:pPr>
          </w:p>
        </w:tc>
      </w:tr>
      <w:tr w:rsidR="00860148" w14:paraId="52FABC96" w14:textId="77777777" w:rsidTr="00BC6A1C">
        <w:tc>
          <w:tcPr>
            <w:tcW w:w="3498" w:type="pct"/>
            <w:shd w:val="clear" w:color="auto" w:fill="auto"/>
            <w:vAlign w:val="center"/>
          </w:tcPr>
          <w:p w14:paraId="35DB98D1" w14:textId="77777777" w:rsidR="00860148" w:rsidRDefault="00860148" w:rsidP="00BC6A1C">
            <w:pPr>
              <w:pStyle w:val="BodyText"/>
              <w:jc w:val="center"/>
              <w:divId w:val="774983988"/>
            </w:pPr>
            <w:r>
              <w:rPr>
                <w:rStyle w:val="Strong"/>
                <w:rFonts w:eastAsia="Times New Roman"/>
                <w:color w:val="000000"/>
              </w:rPr>
              <w:t>Other Resources</w:t>
            </w:r>
          </w:p>
        </w:tc>
        <w:tc>
          <w:tcPr>
            <w:tcW w:w="500" w:type="pct"/>
            <w:shd w:val="clear" w:color="auto" w:fill="auto"/>
            <w:vAlign w:val="center"/>
          </w:tcPr>
          <w:p w14:paraId="44825D2C" w14:textId="77777777" w:rsidR="00860148" w:rsidRDefault="00860148" w:rsidP="00BC6A1C">
            <w:pPr>
              <w:pStyle w:val="BodyText"/>
              <w:jc w:val="center"/>
              <w:divId w:val="478422421"/>
            </w:pPr>
            <w:r>
              <w:rPr>
                <w:rStyle w:val="Strong"/>
                <w:rFonts w:eastAsia="Times New Roman"/>
                <w:color w:val="000000"/>
              </w:rPr>
              <w:t>Have This</w:t>
            </w:r>
          </w:p>
        </w:tc>
        <w:tc>
          <w:tcPr>
            <w:tcW w:w="500" w:type="pct"/>
            <w:shd w:val="clear" w:color="auto" w:fill="auto"/>
            <w:vAlign w:val="center"/>
          </w:tcPr>
          <w:p w14:paraId="583D3341" w14:textId="77777777" w:rsidR="00860148" w:rsidRDefault="00860148" w:rsidP="00BC6A1C">
            <w:pPr>
              <w:pStyle w:val="BodyText"/>
              <w:jc w:val="center"/>
              <w:divId w:val="745803560"/>
            </w:pPr>
            <w:r>
              <w:rPr>
                <w:rStyle w:val="Strong"/>
                <w:rFonts w:eastAsia="Times New Roman"/>
                <w:color w:val="000000"/>
              </w:rPr>
              <w:t>Need This</w:t>
            </w:r>
          </w:p>
        </w:tc>
        <w:tc>
          <w:tcPr>
            <w:tcW w:w="502" w:type="pct"/>
            <w:shd w:val="clear" w:color="auto" w:fill="auto"/>
            <w:vAlign w:val="center"/>
          </w:tcPr>
          <w:p w14:paraId="3EE42F63" w14:textId="77777777" w:rsidR="00860148" w:rsidRDefault="00860148" w:rsidP="00BC6A1C">
            <w:pPr>
              <w:pStyle w:val="BodyText"/>
              <w:jc w:val="center"/>
              <w:divId w:val="863831825"/>
            </w:pPr>
            <w:r>
              <w:rPr>
                <w:rStyle w:val="Strong"/>
                <w:rFonts w:eastAsia="Times New Roman"/>
                <w:color w:val="000000"/>
              </w:rPr>
              <w:t>N/A</w:t>
            </w:r>
          </w:p>
        </w:tc>
      </w:tr>
      <w:tr w:rsidR="00860148" w14:paraId="6FFAB843" w14:textId="77777777" w:rsidTr="00127A63">
        <w:tc>
          <w:tcPr>
            <w:tcW w:w="3498" w:type="pct"/>
            <w:shd w:val="clear" w:color="auto" w:fill="auto"/>
          </w:tcPr>
          <w:p w14:paraId="7821953D" w14:textId="77777777" w:rsidR="00860148" w:rsidRDefault="00860148" w:rsidP="00BC6A1C">
            <w:pPr>
              <w:pStyle w:val="BodyText"/>
              <w:divId w:val="466162328"/>
            </w:pPr>
            <w:r>
              <w:t>Business cards with 24/7 contact information</w:t>
            </w:r>
          </w:p>
        </w:tc>
        <w:tc>
          <w:tcPr>
            <w:tcW w:w="500" w:type="pct"/>
            <w:shd w:val="clear" w:color="auto" w:fill="auto"/>
          </w:tcPr>
          <w:p w14:paraId="3B6741B1" w14:textId="77777777" w:rsidR="00860148" w:rsidRDefault="00860148" w:rsidP="00BC6A1C">
            <w:pPr>
              <w:pStyle w:val="BodyText"/>
            </w:pPr>
          </w:p>
        </w:tc>
        <w:tc>
          <w:tcPr>
            <w:tcW w:w="500" w:type="pct"/>
            <w:shd w:val="clear" w:color="auto" w:fill="auto"/>
          </w:tcPr>
          <w:p w14:paraId="034FF8F3" w14:textId="77777777" w:rsidR="00860148" w:rsidRDefault="00860148" w:rsidP="00BC6A1C">
            <w:pPr>
              <w:pStyle w:val="BodyText"/>
            </w:pPr>
          </w:p>
        </w:tc>
        <w:tc>
          <w:tcPr>
            <w:tcW w:w="502" w:type="pct"/>
            <w:shd w:val="clear" w:color="auto" w:fill="auto"/>
          </w:tcPr>
          <w:p w14:paraId="2E0E26FE" w14:textId="77777777" w:rsidR="00860148" w:rsidRDefault="00860148" w:rsidP="00BC6A1C">
            <w:pPr>
              <w:pStyle w:val="BodyText"/>
            </w:pPr>
          </w:p>
        </w:tc>
      </w:tr>
      <w:tr w:rsidR="00860148" w14:paraId="31180C56" w14:textId="77777777" w:rsidTr="00127A63">
        <w:tc>
          <w:tcPr>
            <w:tcW w:w="3498" w:type="pct"/>
            <w:shd w:val="clear" w:color="auto" w:fill="auto"/>
          </w:tcPr>
          <w:p w14:paraId="007BD8F5" w14:textId="77777777" w:rsidR="00860148" w:rsidRDefault="00860148" w:rsidP="00BC6A1C">
            <w:pPr>
              <w:pStyle w:val="BodyText"/>
              <w:divId w:val="1441415571"/>
            </w:pPr>
            <w:r>
              <w:t>Funding mechanism (i.e., credit card, etc.) that can be used to purchase operational resources as needed</w:t>
            </w:r>
          </w:p>
        </w:tc>
        <w:tc>
          <w:tcPr>
            <w:tcW w:w="500" w:type="pct"/>
            <w:shd w:val="clear" w:color="auto" w:fill="auto"/>
          </w:tcPr>
          <w:p w14:paraId="2A3ED0CC" w14:textId="77777777" w:rsidR="00860148" w:rsidRDefault="00860148" w:rsidP="00BC6A1C">
            <w:pPr>
              <w:pStyle w:val="BodyText"/>
            </w:pPr>
          </w:p>
        </w:tc>
        <w:tc>
          <w:tcPr>
            <w:tcW w:w="500" w:type="pct"/>
            <w:shd w:val="clear" w:color="auto" w:fill="auto"/>
          </w:tcPr>
          <w:p w14:paraId="46DCF8E1" w14:textId="77777777" w:rsidR="00860148" w:rsidRDefault="00860148" w:rsidP="00BC6A1C">
            <w:pPr>
              <w:pStyle w:val="BodyText"/>
            </w:pPr>
          </w:p>
        </w:tc>
        <w:tc>
          <w:tcPr>
            <w:tcW w:w="502" w:type="pct"/>
            <w:shd w:val="clear" w:color="auto" w:fill="auto"/>
          </w:tcPr>
          <w:p w14:paraId="26449BC1" w14:textId="77777777" w:rsidR="00860148" w:rsidRDefault="00860148" w:rsidP="00BC6A1C">
            <w:pPr>
              <w:pStyle w:val="BodyText"/>
            </w:pPr>
          </w:p>
        </w:tc>
      </w:tr>
      <w:tr w:rsidR="00860148" w14:paraId="2F6498F1" w14:textId="77777777" w:rsidTr="00127A63">
        <w:tc>
          <w:tcPr>
            <w:tcW w:w="3498" w:type="pct"/>
            <w:shd w:val="clear" w:color="auto" w:fill="auto"/>
          </w:tcPr>
          <w:p w14:paraId="029E1530" w14:textId="77777777" w:rsidR="00860148" w:rsidRDefault="00860148" w:rsidP="00BC6A1C">
            <w:pPr>
              <w:pStyle w:val="BodyText"/>
              <w:divId w:val="2053730809"/>
            </w:pPr>
            <w:r>
              <w:t>Paper forms, in case there is no electronic access (i.e., no Internet access, power outage, etc.). Incident notebook to document your actions and observations.</w:t>
            </w:r>
          </w:p>
        </w:tc>
        <w:tc>
          <w:tcPr>
            <w:tcW w:w="500" w:type="pct"/>
            <w:shd w:val="clear" w:color="auto" w:fill="auto"/>
          </w:tcPr>
          <w:p w14:paraId="059F9308" w14:textId="77777777" w:rsidR="00860148" w:rsidRDefault="00860148" w:rsidP="00BC6A1C">
            <w:pPr>
              <w:pStyle w:val="BodyText"/>
            </w:pPr>
          </w:p>
        </w:tc>
        <w:tc>
          <w:tcPr>
            <w:tcW w:w="500" w:type="pct"/>
            <w:shd w:val="clear" w:color="auto" w:fill="auto"/>
          </w:tcPr>
          <w:p w14:paraId="55D83D0D" w14:textId="77777777" w:rsidR="00860148" w:rsidRDefault="00860148" w:rsidP="00BC6A1C">
            <w:pPr>
              <w:pStyle w:val="BodyText"/>
            </w:pPr>
          </w:p>
        </w:tc>
        <w:tc>
          <w:tcPr>
            <w:tcW w:w="502" w:type="pct"/>
            <w:shd w:val="clear" w:color="auto" w:fill="auto"/>
          </w:tcPr>
          <w:p w14:paraId="63AAED75" w14:textId="77777777" w:rsidR="00860148" w:rsidRDefault="00860148" w:rsidP="00BC6A1C">
            <w:pPr>
              <w:pStyle w:val="BodyText"/>
            </w:pPr>
          </w:p>
        </w:tc>
      </w:tr>
      <w:tr w:rsidR="00860148" w14:paraId="546E4440" w14:textId="77777777" w:rsidTr="00127A63">
        <w:tc>
          <w:tcPr>
            <w:tcW w:w="3498" w:type="pct"/>
            <w:shd w:val="clear" w:color="auto" w:fill="auto"/>
          </w:tcPr>
          <w:p w14:paraId="23C8246A" w14:textId="1D55DA5C" w:rsidR="00860148" w:rsidRPr="00BC6A1C" w:rsidRDefault="00860148" w:rsidP="00BC6A1C">
            <w:pPr>
              <w:pStyle w:val="BodyText"/>
              <w:divId w:val="316963319"/>
              <w:rPr>
                <w:rFonts w:eastAsiaTheme="minorEastAsia"/>
              </w:rPr>
            </w:pPr>
            <w:r>
              <w:t>Other:</w:t>
            </w:r>
          </w:p>
        </w:tc>
        <w:tc>
          <w:tcPr>
            <w:tcW w:w="500" w:type="pct"/>
            <w:shd w:val="clear" w:color="auto" w:fill="auto"/>
          </w:tcPr>
          <w:p w14:paraId="5029B84B" w14:textId="77777777" w:rsidR="00860148" w:rsidRDefault="00860148" w:rsidP="00BC6A1C">
            <w:pPr>
              <w:pStyle w:val="BodyText"/>
            </w:pPr>
          </w:p>
        </w:tc>
        <w:tc>
          <w:tcPr>
            <w:tcW w:w="500" w:type="pct"/>
            <w:shd w:val="clear" w:color="auto" w:fill="auto"/>
          </w:tcPr>
          <w:p w14:paraId="6B900184" w14:textId="77777777" w:rsidR="00860148" w:rsidRDefault="00860148" w:rsidP="00BC6A1C">
            <w:pPr>
              <w:pStyle w:val="BodyText"/>
            </w:pPr>
          </w:p>
        </w:tc>
        <w:tc>
          <w:tcPr>
            <w:tcW w:w="502" w:type="pct"/>
            <w:shd w:val="clear" w:color="auto" w:fill="auto"/>
          </w:tcPr>
          <w:p w14:paraId="0E9710DA" w14:textId="77777777" w:rsidR="00860148" w:rsidRDefault="00860148" w:rsidP="00BC6A1C">
            <w:pPr>
              <w:pStyle w:val="BodyText"/>
            </w:pPr>
          </w:p>
        </w:tc>
      </w:tr>
      <w:tr w:rsidR="00860148" w14:paraId="1B039F5F" w14:textId="77777777" w:rsidTr="00BC6A1C">
        <w:tc>
          <w:tcPr>
            <w:tcW w:w="3498" w:type="pct"/>
            <w:shd w:val="clear" w:color="auto" w:fill="auto"/>
            <w:vAlign w:val="center"/>
          </w:tcPr>
          <w:p w14:paraId="4E68BF5B" w14:textId="77777777" w:rsidR="00860148" w:rsidRDefault="00860148" w:rsidP="00BC6A1C">
            <w:pPr>
              <w:pStyle w:val="BodyText"/>
              <w:jc w:val="center"/>
              <w:divId w:val="1791048619"/>
            </w:pPr>
            <w:r>
              <w:rPr>
                <w:rStyle w:val="Strong"/>
                <w:rFonts w:eastAsia="Times New Roman"/>
                <w:color w:val="000000"/>
              </w:rPr>
              <w:t>Personal Care and Comfort Items</w:t>
            </w:r>
          </w:p>
        </w:tc>
        <w:tc>
          <w:tcPr>
            <w:tcW w:w="500" w:type="pct"/>
            <w:shd w:val="clear" w:color="auto" w:fill="auto"/>
            <w:vAlign w:val="center"/>
          </w:tcPr>
          <w:p w14:paraId="2381E764" w14:textId="77777777" w:rsidR="00860148" w:rsidRDefault="00860148" w:rsidP="00BC6A1C">
            <w:pPr>
              <w:pStyle w:val="BodyText"/>
              <w:jc w:val="center"/>
              <w:divId w:val="2144930897"/>
            </w:pPr>
            <w:r>
              <w:rPr>
                <w:rStyle w:val="Strong"/>
                <w:rFonts w:eastAsia="Times New Roman"/>
              </w:rPr>
              <w:t>Have This</w:t>
            </w:r>
          </w:p>
        </w:tc>
        <w:tc>
          <w:tcPr>
            <w:tcW w:w="500" w:type="pct"/>
            <w:shd w:val="clear" w:color="auto" w:fill="auto"/>
            <w:vAlign w:val="center"/>
          </w:tcPr>
          <w:p w14:paraId="4996BF4B" w14:textId="77777777" w:rsidR="00860148" w:rsidRDefault="00860148" w:rsidP="00BC6A1C">
            <w:pPr>
              <w:pStyle w:val="BodyText"/>
              <w:jc w:val="center"/>
              <w:divId w:val="1771774235"/>
            </w:pPr>
            <w:r>
              <w:rPr>
                <w:rStyle w:val="Strong"/>
                <w:rFonts w:eastAsia="Times New Roman"/>
              </w:rPr>
              <w:t>Need This</w:t>
            </w:r>
          </w:p>
        </w:tc>
        <w:tc>
          <w:tcPr>
            <w:tcW w:w="502" w:type="pct"/>
            <w:shd w:val="clear" w:color="auto" w:fill="auto"/>
            <w:vAlign w:val="center"/>
          </w:tcPr>
          <w:p w14:paraId="37358387" w14:textId="77777777" w:rsidR="00860148" w:rsidRDefault="00860148" w:rsidP="00BC6A1C">
            <w:pPr>
              <w:pStyle w:val="BodyText"/>
              <w:jc w:val="center"/>
              <w:divId w:val="788862044"/>
            </w:pPr>
            <w:r>
              <w:rPr>
                <w:rStyle w:val="Strong"/>
                <w:rFonts w:eastAsia="Times New Roman"/>
              </w:rPr>
              <w:t>N/A</w:t>
            </w:r>
          </w:p>
        </w:tc>
      </w:tr>
      <w:tr w:rsidR="00860148" w14:paraId="69721B81" w14:textId="77777777" w:rsidTr="003D4C40">
        <w:tc>
          <w:tcPr>
            <w:tcW w:w="3498" w:type="pct"/>
            <w:shd w:val="clear" w:color="auto" w:fill="auto"/>
          </w:tcPr>
          <w:p w14:paraId="7505C45E" w14:textId="77777777" w:rsidR="00860148" w:rsidRDefault="00860148" w:rsidP="00BC6A1C">
            <w:pPr>
              <w:pStyle w:val="BodyText"/>
              <w:divId w:val="2019963027"/>
            </w:pPr>
            <w:r>
              <w:t>Glasses/contacts (spares)</w:t>
            </w:r>
          </w:p>
        </w:tc>
        <w:tc>
          <w:tcPr>
            <w:tcW w:w="500" w:type="pct"/>
            <w:shd w:val="clear" w:color="auto" w:fill="auto"/>
          </w:tcPr>
          <w:p w14:paraId="794B4793" w14:textId="77777777" w:rsidR="00860148" w:rsidRDefault="00860148" w:rsidP="00BC6A1C">
            <w:pPr>
              <w:pStyle w:val="BodyText"/>
            </w:pPr>
          </w:p>
        </w:tc>
        <w:tc>
          <w:tcPr>
            <w:tcW w:w="500" w:type="pct"/>
            <w:shd w:val="clear" w:color="auto" w:fill="auto"/>
          </w:tcPr>
          <w:p w14:paraId="5805D54D" w14:textId="77777777" w:rsidR="00860148" w:rsidRDefault="00860148" w:rsidP="00BC6A1C">
            <w:pPr>
              <w:pStyle w:val="BodyText"/>
            </w:pPr>
          </w:p>
        </w:tc>
        <w:tc>
          <w:tcPr>
            <w:tcW w:w="502" w:type="pct"/>
            <w:shd w:val="clear" w:color="auto" w:fill="auto"/>
          </w:tcPr>
          <w:p w14:paraId="72D4D166" w14:textId="77777777" w:rsidR="00860148" w:rsidRDefault="00860148" w:rsidP="00BC6A1C">
            <w:pPr>
              <w:pStyle w:val="BodyText"/>
            </w:pPr>
          </w:p>
        </w:tc>
      </w:tr>
      <w:tr w:rsidR="00860148" w14:paraId="1575E91E" w14:textId="77777777" w:rsidTr="003D4C40">
        <w:tc>
          <w:tcPr>
            <w:tcW w:w="3498" w:type="pct"/>
            <w:shd w:val="clear" w:color="auto" w:fill="auto"/>
          </w:tcPr>
          <w:p w14:paraId="599621F7" w14:textId="77777777" w:rsidR="00860148" w:rsidRDefault="00860148" w:rsidP="00BC6A1C">
            <w:pPr>
              <w:pStyle w:val="BodyText"/>
              <w:divId w:val="1975015694"/>
            </w:pPr>
            <w:r>
              <w:t>Prescription medications; basic first-aid supplies</w:t>
            </w:r>
          </w:p>
        </w:tc>
        <w:tc>
          <w:tcPr>
            <w:tcW w:w="500" w:type="pct"/>
            <w:shd w:val="clear" w:color="auto" w:fill="auto"/>
          </w:tcPr>
          <w:p w14:paraId="6FA1F577" w14:textId="77777777" w:rsidR="00860148" w:rsidRDefault="00860148" w:rsidP="00BC6A1C">
            <w:pPr>
              <w:pStyle w:val="BodyText"/>
            </w:pPr>
          </w:p>
        </w:tc>
        <w:tc>
          <w:tcPr>
            <w:tcW w:w="500" w:type="pct"/>
            <w:shd w:val="clear" w:color="auto" w:fill="auto"/>
          </w:tcPr>
          <w:p w14:paraId="3352D649" w14:textId="77777777" w:rsidR="00860148" w:rsidRDefault="00860148" w:rsidP="00BC6A1C">
            <w:pPr>
              <w:pStyle w:val="BodyText"/>
            </w:pPr>
          </w:p>
        </w:tc>
        <w:tc>
          <w:tcPr>
            <w:tcW w:w="502" w:type="pct"/>
            <w:shd w:val="clear" w:color="auto" w:fill="auto"/>
          </w:tcPr>
          <w:p w14:paraId="0BF37255" w14:textId="77777777" w:rsidR="00860148" w:rsidRDefault="00860148" w:rsidP="00BC6A1C">
            <w:pPr>
              <w:pStyle w:val="BodyText"/>
            </w:pPr>
          </w:p>
        </w:tc>
      </w:tr>
      <w:tr w:rsidR="00860148" w14:paraId="035D6BD3" w14:textId="77777777" w:rsidTr="003D4C40">
        <w:tc>
          <w:tcPr>
            <w:tcW w:w="3498" w:type="pct"/>
            <w:shd w:val="clear" w:color="auto" w:fill="auto"/>
          </w:tcPr>
          <w:p w14:paraId="677CED40" w14:textId="77777777" w:rsidR="00860148" w:rsidRDefault="00860148" w:rsidP="00BC6A1C">
            <w:pPr>
              <w:pStyle w:val="BodyText"/>
              <w:divId w:val="623780152"/>
            </w:pPr>
            <w:r>
              <w:t>Weather-appropriate gear (e.g., rain poncho, umbrella, gloves, sunscreen)</w:t>
            </w:r>
          </w:p>
        </w:tc>
        <w:tc>
          <w:tcPr>
            <w:tcW w:w="500" w:type="pct"/>
            <w:shd w:val="clear" w:color="auto" w:fill="auto"/>
          </w:tcPr>
          <w:p w14:paraId="3EA6A9C9" w14:textId="77777777" w:rsidR="00860148" w:rsidRDefault="00860148" w:rsidP="00BC6A1C">
            <w:pPr>
              <w:pStyle w:val="BodyText"/>
            </w:pPr>
          </w:p>
        </w:tc>
        <w:tc>
          <w:tcPr>
            <w:tcW w:w="500" w:type="pct"/>
            <w:shd w:val="clear" w:color="auto" w:fill="auto"/>
          </w:tcPr>
          <w:p w14:paraId="1ACC4F53" w14:textId="77777777" w:rsidR="00860148" w:rsidRDefault="00860148" w:rsidP="00BC6A1C">
            <w:pPr>
              <w:pStyle w:val="BodyText"/>
            </w:pPr>
          </w:p>
        </w:tc>
        <w:tc>
          <w:tcPr>
            <w:tcW w:w="502" w:type="pct"/>
            <w:shd w:val="clear" w:color="auto" w:fill="auto"/>
          </w:tcPr>
          <w:p w14:paraId="2B0BEBAF" w14:textId="77777777" w:rsidR="00860148" w:rsidRDefault="00860148" w:rsidP="00BC6A1C">
            <w:pPr>
              <w:pStyle w:val="BodyText"/>
            </w:pPr>
          </w:p>
        </w:tc>
      </w:tr>
      <w:tr w:rsidR="00860148" w14:paraId="65C9B95E" w14:textId="77777777" w:rsidTr="003D4C40">
        <w:tc>
          <w:tcPr>
            <w:tcW w:w="3498" w:type="pct"/>
            <w:shd w:val="clear" w:color="auto" w:fill="auto"/>
          </w:tcPr>
          <w:p w14:paraId="31FE2990" w14:textId="77777777" w:rsidR="00860148" w:rsidRDefault="00860148" w:rsidP="00BC6A1C">
            <w:pPr>
              <w:pStyle w:val="BodyText"/>
              <w:divId w:val="752315045"/>
            </w:pPr>
            <w:r>
              <w:t>Hand sanitizer, wipes, paper towels</w:t>
            </w:r>
          </w:p>
        </w:tc>
        <w:tc>
          <w:tcPr>
            <w:tcW w:w="500" w:type="pct"/>
            <w:shd w:val="clear" w:color="auto" w:fill="auto"/>
          </w:tcPr>
          <w:p w14:paraId="7E8D3DB8" w14:textId="77777777" w:rsidR="00860148" w:rsidRDefault="00860148" w:rsidP="00BC6A1C">
            <w:pPr>
              <w:pStyle w:val="BodyText"/>
            </w:pPr>
          </w:p>
        </w:tc>
        <w:tc>
          <w:tcPr>
            <w:tcW w:w="500" w:type="pct"/>
            <w:shd w:val="clear" w:color="auto" w:fill="auto"/>
          </w:tcPr>
          <w:p w14:paraId="0B85B5D5" w14:textId="77777777" w:rsidR="00860148" w:rsidRDefault="00860148" w:rsidP="00BC6A1C">
            <w:pPr>
              <w:pStyle w:val="BodyText"/>
            </w:pPr>
          </w:p>
        </w:tc>
        <w:tc>
          <w:tcPr>
            <w:tcW w:w="502" w:type="pct"/>
            <w:shd w:val="clear" w:color="auto" w:fill="auto"/>
          </w:tcPr>
          <w:p w14:paraId="239D54C4" w14:textId="77777777" w:rsidR="00860148" w:rsidRDefault="00860148" w:rsidP="00BC6A1C">
            <w:pPr>
              <w:pStyle w:val="BodyText"/>
            </w:pPr>
          </w:p>
        </w:tc>
      </w:tr>
      <w:tr w:rsidR="00860148" w14:paraId="2CDB3DC6" w14:textId="77777777" w:rsidTr="003D4C40">
        <w:tc>
          <w:tcPr>
            <w:tcW w:w="3498" w:type="pct"/>
            <w:shd w:val="clear" w:color="auto" w:fill="auto"/>
          </w:tcPr>
          <w:p w14:paraId="06D94702" w14:textId="77777777" w:rsidR="00860148" w:rsidRDefault="00860148" w:rsidP="00BC6A1C">
            <w:pPr>
              <w:pStyle w:val="BodyText"/>
              <w:divId w:val="2093039990"/>
            </w:pPr>
            <w:r>
              <w:t>Energy bars, nuts, water</w:t>
            </w:r>
          </w:p>
        </w:tc>
        <w:tc>
          <w:tcPr>
            <w:tcW w:w="500" w:type="pct"/>
            <w:shd w:val="clear" w:color="auto" w:fill="auto"/>
          </w:tcPr>
          <w:p w14:paraId="5885D4DE" w14:textId="77777777" w:rsidR="00860148" w:rsidRDefault="00860148" w:rsidP="00BC6A1C">
            <w:pPr>
              <w:pStyle w:val="BodyText"/>
            </w:pPr>
          </w:p>
        </w:tc>
        <w:tc>
          <w:tcPr>
            <w:tcW w:w="500" w:type="pct"/>
            <w:shd w:val="clear" w:color="auto" w:fill="auto"/>
          </w:tcPr>
          <w:p w14:paraId="21442AE2" w14:textId="77777777" w:rsidR="00860148" w:rsidRDefault="00860148" w:rsidP="00BC6A1C">
            <w:pPr>
              <w:pStyle w:val="BodyText"/>
            </w:pPr>
          </w:p>
        </w:tc>
        <w:tc>
          <w:tcPr>
            <w:tcW w:w="502" w:type="pct"/>
            <w:shd w:val="clear" w:color="auto" w:fill="auto"/>
          </w:tcPr>
          <w:p w14:paraId="4F2DD899" w14:textId="77777777" w:rsidR="00860148" w:rsidRDefault="00860148" w:rsidP="00BC6A1C">
            <w:pPr>
              <w:pStyle w:val="BodyText"/>
            </w:pPr>
          </w:p>
        </w:tc>
      </w:tr>
      <w:tr w:rsidR="00860148" w14:paraId="23CDA5F1" w14:textId="77777777" w:rsidTr="003D4C40">
        <w:tc>
          <w:tcPr>
            <w:tcW w:w="3498" w:type="pct"/>
            <w:shd w:val="clear" w:color="auto" w:fill="auto"/>
          </w:tcPr>
          <w:p w14:paraId="71DDA6C0" w14:textId="77777777" w:rsidR="00860148" w:rsidRDefault="00860148" w:rsidP="00BC6A1C">
            <w:pPr>
              <w:pStyle w:val="BodyText"/>
              <w:divId w:val="1179346450"/>
            </w:pPr>
            <w:r>
              <w:lastRenderedPageBreak/>
              <w:t>Emergency contact information in case your family is not able to contact you through your cell phone</w:t>
            </w:r>
          </w:p>
        </w:tc>
        <w:tc>
          <w:tcPr>
            <w:tcW w:w="500" w:type="pct"/>
            <w:shd w:val="clear" w:color="auto" w:fill="auto"/>
          </w:tcPr>
          <w:p w14:paraId="5F52FB13" w14:textId="77777777" w:rsidR="00860148" w:rsidRDefault="00860148" w:rsidP="00BC6A1C">
            <w:pPr>
              <w:pStyle w:val="BodyText"/>
            </w:pPr>
          </w:p>
        </w:tc>
        <w:tc>
          <w:tcPr>
            <w:tcW w:w="500" w:type="pct"/>
            <w:shd w:val="clear" w:color="auto" w:fill="auto"/>
          </w:tcPr>
          <w:p w14:paraId="0D76F454" w14:textId="77777777" w:rsidR="00860148" w:rsidRDefault="00860148" w:rsidP="00BC6A1C">
            <w:pPr>
              <w:pStyle w:val="BodyText"/>
            </w:pPr>
          </w:p>
        </w:tc>
        <w:tc>
          <w:tcPr>
            <w:tcW w:w="502" w:type="pct"/>
            <w:shd w:val="clear" w:color="auto" w:fill="auto"/>
          </w:tcPr>
          <w:p w14:paraId="2787E7A0" w14:textId="77777777" w:rsidR="00860148" w:rsidRDefault="00860148" w:rsidP="00BC6A1C">
            <w:pPr>
              <w:pStyle w:val="BodyText"/>
            </w:pPr>
          </w:p>
        </w:tc>
      </w:tr>
      <w:tr w:rsidR="00860148" w14:paraId="5214BE1D" w14:textId="77777777" w:rsidTr="003D4C40">
        <w:tc>
          <w:tcPr>
            <w:tcW w:w="3498" w:type="pct"/>
            <w:shd w:val="clear" w:color="auto" w:fill="auto"/>
          </w:tcPr>
          <w:p w14:paraId="72674AB3" w14:textId="239DA6A9" w:rsidR="00860148" w:rsidRPr="00BC6A1C" w:rsidRDefault="00860148" w:rsidP="00BC6A1C">
            <w:pPr>
              <w:pStyle w:val="BodyText"/>
              <w:divId w:val="1589073654"/>
              <w:rPr>
                <w:rFonts w:eastAsiaTheme="minorEastAsia"/>
              </w:rPr>
            </w:pPr>
            <w:r>
              <w:t>Other:</w:t>
            </w:r>
          </w:p>
        </w:tc>
        <w:tc>
          <w:tcPr>
            <w:tcW w:w="500" w:type="pct"/>
            <w:shd w:val="clear" w:color="auto" w:fill="auto"/>
          </w:tcPr>
          <w:p w14:paraId="7FA99A1A" w14:textId="77777777" w:rsidR="00860148" w:rsidRDefault="00860148" w:rsidP="00BC6A1C">
            <w:pPr>
              <w:pStyle w:val="BodyText"/>
            </w:pPr>
          </w:p>
        </w:tc>
        <w:tc>
          <w:tcPr>
            <w:tcW w:w="500" w:type="pct"/>
            <w:shd w:val="clear" w:color="auto" w:fill="auto"/>
          </w:tcPr>
          <w:p w14:paraId="2889D900" w14:textId="77777777" w:rsidR="00860148" w:rsidRDefault="00860148" w:rsidP="00BC6A1C">
            <w:pPr>
              <w:pStyle w:val="BodyText"/>
            </w:pPr>
          </w:p>
        </w:tc>
        <w:tc>
          <w:tcPr>
            <w:tcW w:w="502" w:type="pct"/>
            <w:shd w:val="clear" w:color="auto" w:fill="auto"/>
          </w:tcPr>
          <w:p w14:paraId="4B568AB9" w14:textId="77777777" w:rsidR="00860148" w:rsidRDefault="00860148" w:rsidP="00BC6A1C">
            <w:pPr>
              <w:pStyle w:val="BodyText"/>
            </w:pPr>
          </w:p>
        </w:tc>
      </w:tr>
    </w:tbl>
    <w:p w14:paraId="129769FC" w14:textId="77777777" w:rsidR="00BC6A1C" w:rsidRDefault="00BC6A1C" w:rsidP="003D4C40">
      <w:pPr>
        <w:sectPr w:rsidR="00BC6A1C" w:rsidSect="00CC2EC6">
          <w:headerReference w:type="default" r:id="rId21"/>
          <w:footerReference w:type="default" r:id="rId22"/>
          <w:pgSz w:w="12240" w:h="15840"/>
          <w:pgMar w:top="1440" w:right="1440" w:bottom="1440" w:left="1440" w:header="720" w:footer="720" w:gutter="0"/>
          <w:pgNumType w:start="1" w:chapStyle="1"/>
          <w:cols w:space="720"/>
          <w:docGrid w:linePitch="360"/>
        </w:sectPr>
      </w:pPr>
    </w:p>
    <w:p w14:paraId="00FC9C12" w14:textId="77777777" w:rsidR="00F926EE" w:rsidRDefault="00F926EE" w:rsidP="00BC1ABB">
      <w:pPr>
        <w:pStyle w:val="Heading2"/>
        <w:divId w:val="1058865609"/>
        <w:rPr>
          <w:rFonts w:eastAsiaTheme="minorEastAsia"/>
        </w:rPr>
      </w:pPr>
      <w:bookmarkStart w:id="18" w:name="_Toc186548962"/>
      <w:r>
        <w:lastRenderedPageBreak/>
        <w:t>Networking Contact Sheet</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1440"/>
        <w:gridCol w:w="1440"/>
        <w:gridCol w:w="1440"/>
        <w:gridCol w:w="1440"/>
        <w:gridCol w:w="1440"/>
        <w:gridCol w:w="1440"/>
        <w:gridCol w:w="1440"/>
        <w:gridCol w:w="1440"/>
        <w:gridCol w:w="1430"/>
      </w:tblGrid>
      <w:tr w:rsidR="0095187A" w:rsidRPr="00BC6A1C" w14:paraId="4E51A9C4" w14:textId="77777777" w:rsidTr="00BC6A1C">
        <w:tc>
          <w:tcPr>
            <w:tcW w:w="556" w:type="pct"/>
            <w:shd w:val="clear" w:color="auto" w:fill="E6E6E6"/>
            <w:vAlign w:val="center"/>
          </w:tcPr>
          <w:p w14:paraId="0BE60EBF" w14:textId="4E809487" w:rsidR="0095187A" w:rsidRPr="00BC6A1C" w:rsidRDefault="0095187A" w:rsidP="00BC6A1C">
            <w:pPr>
              <w:pStyle w:val="BodyText"/>
              <w:jc w:val="center"/>
              <w:rPr>
                <w:rFonts w:cs="Times New Roman"/>
                <w:b/>
                <w:bCs/>
                <w:sz w:val="20"/>
                <w:szCs w:val="20"/>
              </w:rPr>
            </w:pPr>
            <w:r w:rsidRPr="00BC6A1C">
              <w:rPr>
                <w:rFonts w:cs="Times New Roman"/>
                <w:b/>
                <w:bCs/>
                <w:sz w:val="20"/>
                <w:szCs w:val="20"/>
              </w:rPr>
              <w:t>Organization</w:t>
            </w:r>
          </w:p>
        </w:tc>
        <w:tc>
          <w:tcPr>
            <w:tcW w:w="556" w:type="pct"/>
            <w:shd w:val="clear" w:color="auto" w:fill="E6E6E6"/>
            <w:vAlign w:val="center"/>
          </w:tcPr>
          <w:p w14:paraId="13D0639F" w14:textId="35CEE971" w:rsidR="0095187A" w:rsidRPr="00BC6A1C" w:rsidRDefault="0095187A" w:rsidP="00BC6A1C">
            <w:pPr>
              <w:pStyle w:val="BodyText"/>
              <w:jc w:val="center"/>
              <w:rPr>
                <w:rFonts w:cs="Times New Roman"/>
                <w:b/>
                <w:bCs/>
                <w:sz w:val="20"/>
                <w:szCs w:val="20"/>
              </w:rPr>
            </w:pPr>
            <w:r w:rsidRPr="00BC6A1C">
              <w:rPr>
                <w:rFonts w:cs="Times New Roman"/>
                <w:b/>
                <w:bCs/>
                <w:sz w:val="20"/>
                <w:szCs w:val="20"/>
              </w:rPr>
              <w:t>Name</w:t>
            </w:r>
          </w:p>
        </w:tc>
        <w:tc>
          <w:tcPr>
            <w:tcW w:w="556" w:type="pct"/>
            <w:shd w:val="clear" w:color="auto" w:fill="E6E6E6"/>
            <w:vAlign w:val="center"/>
          </w:tcPr>
          <w:p w14:paraId="3C8A8103" w14:textId="5DDE6B31" w:rsidR="0095187A" w:rsidRPr="00BC6A1C" w:rsidRDefault="0095187A" w:rsidP="00BC6A1C">
            <w:pPr>
              <w:pStyle w:val="BodyText"/>
              <w:jc w:val="center"/>
              <w:rPr>
                <w:rFonts w:cs="Times New Roman"/>
                <w:b/>
                <w:bCs/>
                <w:sz w:val="20"/>
                <w:szCs w:val="20"/>
              </w:rPr>
            </w:pPr>
            <w:r w:rsidRPr="00BC6A1C">
              <w:rPr>
                <w:rFonts w:cs="Times New Roman"/>
                <w:b/>
                <w:bCs/>
                <w:sz w:val="20"/>
                <w:szCs w:val="20"/>
              </w:rPr>
              <w:t>Title</w:t>
            </w:r>
          </w:p>
        </w:tc>
        <w:tc>
          <w:tcPr>
            <w:tcW w:w="556" w:type="pct"/>
            <w:shd w:val="clear" w:color="auto" w:fill="E6E6E6"/>
            <w:vAlign w:val="center"/>
          </w:tcPr>
          <w:p w14:paraId="2884170C" w14:textId="38C31A28" w:rsidR="0095187A" w:rsidRPr="00BC6A1C" w:rsidRDefault="0095187A" w:rsidP="00BC6A1C">
            <w:pPr>
              <w:pStyle w:val="BodyText"/>
              <w:jc w:val="center"/>
              <w:rPr>
                <w:rFonts w:cs="Times New Roman"/>
                <w:b/>
                <w:bCs/>
                <w:sz w:val="20"/>
                <w:szCs w:val="20"/>
              </w:rPr>
            </w:pPr>
            <w:r w:rsidRPr="00BC6A1C">
              <w:rPr>
                <w:rFonts w:cs="Times New Roman"/>
                <w:b/>
                <w:bCs/>
                <w:sz w:val="20"/>
                <w:szCs w:val="20"/>
              </w:rPr>
              <w:t>Address</w:t>
            </w:r>
          </w:p>
        </w:tc>
        <w:tc>
          <w:tcPr>
            <w:tcW w:w="556" w:type="pct"/>
            <w:shd w:val="clear" w:color="auto" w:fill="E6E6E6"/>
            <w:vAlign w:val="center"/>
          </w:tcPr>
          <w:p w14:paraId="6E7501B8" w14:textId="2FCF44D4" w:rsidR="0095187A" w:rsidRPr="00BC6A1C" w:rsidRDefault="0095187A" w:rsidP="00BC6A1C">
            <w:pPr>
              <w:pStyle w:val="BodyText"/>
              <w:jc w:val="center"/>
              <w:rPr>
                <w:rFonts w:cs="Times New Roman"/>
                <w:b/>
                <w:bCs/>
                <w:sz w:val="20"/>
                <w:szCs w:val="20"/>
              </w:rPr>
            </w:pPr>
            <w:r w:rsidRPr="00BC6A1C">
              <w:rPr>
                <w:rFonts w:cs="Times New Roman"/>
                <w:b/>
                <w:bCs/>
                <w:sz w:val="20"/>
                <w:szCs w:val="20"/>
              </w:rPr>
              <w:t>Phone</w:t>
            </w:r>
          </w:p>
        </w:tc>
        <w:tc>
          <w:tcPr>
            <w:tcW w:w="556" w:type="pct"/>
            <w:shd w:val="clear" w:color="auto" w:fill="E6E6E6"/>
            <w:vAlign w:val="center"/>
          </w:tcPr>
          <w:p w14:paraId="19CFF24C" w14:textId="3D9039C1" w:rsidR="0095187A" w:rsidRPr="00BC6A1C" w:rsidRDefault="0095187A" w:rsidP="00BC6A1C">
            <w:pPr>
              <w:pStyle w:val="BodyText"/>
              <w:jc w:val="center"/>
              <w:rPr>
                <w:rFonts w:cs="Times New Roman"/>
                <w:b/>
                <w:bCs/>
                <w:sz w:val="20"/>
                <w:szCs w:val="20"/>
              </w:rPr>
            </w:pPr>
            <w:r w:rsidRPr="00BC6A1C">
              <w:rPr>
                <w:rFonts w:cs="Times New Roman"/>
                <w:b/>
                <w:bCs/>
                <w:sz w:val="20"/>
                <w:szCs w:val="20"/>
              </w:rPr>
              <w:t>Email</w:t>
            </w:r>
          </w:p>
        </w:tc>
        <w:tc>
          <w:tcPr>
            <w:tcW w:w="556" w:type="pct"/>
            <w:shd w:val="clear" w:color="auto" w:fill="E6E6E6"/>
            <w:vAlign w:val="center"/>
          </w:tcPr>
          <w:p w14:paraId="598F0A3A" w14:textId="6104788E" w:rsidR="0095187A" w:rsidRPr="00BC6A1C" w:rsidRDefault="0095187A" w:rsidP="00BC6A1C">
            <w:pPr>
              <w:pStyle w:val="BodyText"/>
              <w:jc w:val="center"/>
              <w:rPr>
                <w:rFonts w:cs="Times New Roman"/>
                <w:b/>
                <w:bCs/>
                <w:sz w:val="20"/>
                <w:szCs w:val="20"/>
              </w:rPr>
            </w:pPr>
            <w:r w:rsidRPr="00BC6A1C">
              <w:rPr>
                <w:rFonts w:cs="Times New Roman"/>
                <w:b/>
                <w:bCs/>
                <w:sz w:val="20"/>
                <w:szCs w:val="20"/>
              </w:rPr>
              <w:t>Best time to contact</w:t>
            </w:r>
          </w:p>
        </w:tc>
        <w:tc>
          <w:tcPr>
            <w:tcW w:w="556" w:type="pct"/>
            <w:shd w:val="clear" w:color="auto" w:fill="E6E6E6"/>
            <w:vAlign w:val="center"/>
          </w:tcPr>
          <w:p w14:paraId="5F882AE2" w14:textId="0391B874" w:rsidR="0095187A" w:rsidRPr="00BC6A1C" w:rsidRDefault="0095187A" w:rsidP="00BC6A1C">
            <w:pPr>
              <w:pStyle w:val="BodyText"/>
              <w:jc w:val="center"/>
              <w:rPr>
                <w:rFonts w:cs="Times New Roman"/>
                <w:b/>
                <w:bCs/>
                <w:sz w:val="20"/>
                <w:szCs w:val="20"/>
              </w:rPr>
            </w:pPr>
            <w:r w:rsidRPr="00BC6A1C">
              <w:rPr>
                <w:rFonts w:cs="Times New Roman"/>
                <w:b/>
                <w:bCs/>
                <w:sz w:val="20"/>
                <w:szCs w:val="20"/>
              </w:rPr>
              <w:t>Beat or Preferences</w:t>
            </w:r>
          </w:p>
        </w:tc>
        <w:tc>
          <w:tcPr>
            <w:tcW w:w="552" w:type="pct"/>
            <w:shd w:val="clear" w:color="auto" w:fill="E6E6E6"/>
            <w:vAlign w:val="center"/>
          </w:tcPr>
          <w:p w14:paraId="05E21BD0" w14:textId="085DFDF4" w:rsidR="0095187A" w:rsidRPr="00BC6A1C" w:rsidRDefault="0095187A" w:rsidP="00BC6A1C">
            <w:pPr>
              <w:pStyle w:val="BodyText"/>
              <w:jc w:val="center"/>
              <w:rPr>
                <w:rFonts w:cs="Times New Roman"/>
                <w:b/>
                <w:bCs/>
                <w:sz w:val="20"/>
                <w:szCs w:val="20"/>
              </w:rPr>
            </w:pPr>
            <w:r w:rsidRPr="00BC6A1C">
              <w:rPr>
                <w:rFonts w:cs="Times New Roman"/>
                <w:b/>
                <w:bCs/>
                <w:sz w:val="20"/>
                <w:szCs w:val="20"/>
              </w:rPr>
              <w:t>Notes</w:t>
            </w:r>
          </w:p>
        </w:tc>
      </w:tr>
      <w:tr w:rsidR="0095187A" w:rsidRPr="00BC6A1C" w14:paraId="2898BC91" w14:textId="77777777" w:rsidTr="00C64098">
        <w:tc>
          <w:tcPr>
            <w:tcW w:w="556" w:type="pct"/>
            <w:shd w:val="clear" w:color="auto" w:fill="auto"/>
          </w:tcPr>
          <w:p w14:paraId="17F1BDB7" w14:textId="77777777" w:rsidR="0095187A" w:rsidRPr="00BC6A1C" w:rsidRDefault="0095187A" w:rsidP="0095187A">
            <w:pPr>
              <w:pStyle w:val="BodyText"/>
              <w:rPr>
                <w:rFonts w:cs="Times New Roman"/>
                <w:sz w:val="20"/>
                <w:szCs w:val="20"/>
              </w:rPr>
            </w:pPr>
          </w:p>
        </w:tc>
        <w:tc>
          <w:tcPr>
            <w:tcW w:w="556" w:type="pct"/>
            <w:shd w:val="clear" w:color="auto" w:fill="auto"/>
          </w:tcPr>
          <w:p w14:paraId="3007D060" w14:textId="77777777" w:rsidR="0095187A" w:rsidRPr="00BC6A1C" w:rsidRDefault="0095187A" w:rsidP="0095187A">
            <w:pPr>
              <w:pStyle w:val="BodyText"/>
              <w:rPr>
                <w:rFonts w:cs="Times New Roman"/>
                <w:sz w:val="20"/>
                <w:szCs w:val="20"/>
              </w:rPr>
            </w:pPr>
          </w:p>
        </w:tc>
        <w:tc>
          <w:tcPr>
            <w:tcW w:w="556" w:type="pct"/>
            <w:shd w:val="clear" w:color="auto" w:fill="auto"/>
          </w:tcPr>
          <w:p w14:paraId="36D1C3E0" w14:textId="77777777" w:rsidR="0095187A" w:rsidRPr="00BC6A1C" w:rsidRDefault="0095187A" w:rsidP="0095187A">
            <w:pPr>
              <w:pStyle w:val="BodyText"/>
              <w:rPr>
                <w:rFonts w:cs="Times New Roman"/>
                <w:sz w:val="20"/>
                <w:szCs w:val="20"/>
              </w:rPr>
            </w:pPr>
          </w:p>
        </w:tc>
        <w:tc>
          <w:tcPr>
            <w:tcW w:w="556" w:type="pct"/>
            <w:shd w:val="clear" w:color="auto" w:fill="auto"/>
          </w:tcPr>
          <w:p w14:paraId="2854296A" w14:textId="77777777" w:rsidR="0095187A" w:rsidRPr="00BC6A1C" w:rsidRDefault="0095187A" w:rsidP="0095187A">
            <w:pPr>
              <w:pStyle w:val="BodyText"/>
              <w:rPr>
                <w:rFonts w:cs="Times New Roman"/>
                <w:sz w:val="20"/>
                <w:szCs w:val="20"/>
              </w:rPr>
            </w:pPr>
          </w:p>
        </w:tc>
        <w:tc>
          <w:tcPr>
            <w:tcW w:w="556" w:type="pct"/>
            <w:shd w:val="clear" w:color="auto" w:fill="auto"/>
          </w:tcPr>
          <w:p w14:paraId="3FC59476" w14:textId="77777777" w:rsidR="0095187A" w:rsidRPr="00BC6A1C" w:rsidRDefault="0095187A" w:rsidP="0095187A">
            <w:pPr>
              <w:pStyle w:val="BodyText"/>
              <w:rPr>
                <w:rFonts w:cs="Times New Roman"/>
                <w:sz w:val="20"/>
                <w:szCs w:val="20"/>
              </w:rPr>
            </w:pPr>
          </w:p>
        </w:tc>
        <w:tc>
          <w:tcPr>
            <w:tcW w:w="556" w:type="pct"/>
            <w:shd w:val="clear" w:color="auto" w:fill="auto"/>
          </w:tcPr>
          <w:p w14:paraId="19DD3B40" w14:textId="77777777" w:rsidR="0095187A" w:rsidRPr="00BC6A1C" w:rsidRDefault="0095187A" w:rsidP="0095187A">
            <w:pPr>
              <w:pStyle w:val="BodyText"/>
              <w:rPr>
                <w:rFonts w:cs="Times New Roman"/>
                <w:sz w:val="20"/>
                <w:szCs w:val="20"/>
              </w:rPr>
            </w:pPr>
          </w:p>
        </w:tc>
        <w:tc>
          <w:tcPr>
            <w:tcW w:w="556" w:type="pct"/>
            <w:shd w:val="clear" w:color="auto" w:fill="auto"/>
          </w:tcPr>
          <w:p w14:paraId="5736CB8F" w14:textId="77777777" w:rsidR="0095187A" w:rsidRPr="00BC6A1C" w:rsidRDefault="0095187A" w:rsidP="0095187A">
            <w:pPr>
              <w:pStyle w:val="BodyText"/>
              <w:rPr>
                <w:rFonts w:cs="Times New Roman"/>
                <w:sz w:val="20"/>
                <w:szCs w:val="20"/>
              </w:rPr>
            </w:pPr>
          </w:p>
        </w:tc>
        <w:tc>
          <w:tcPr>
            <w:tcW w:w="556" w:type="pct"/>
            <w:shd w:val="clear" w:color="auto" w:fill="auto"/>
          </w:tcPr>
          <w:p w14:paraId="6C2C0776" w14:textId="77777777" w:rsidR="0095187A" w:rsidRPr="00BC6A1C" w:rsidRDefault="0095187A" w:rsidP="0095187A">
            <w:pPr>
              <w:pStyle w:val="BodyText"/>
              <w:rPr>
                <w:rFonts w:cs="Times New Roman"/>
                <w:sz w:val="20"/>
                <w:szCs w:val="20"/>
              </w:rPr>
            </w:pPr>
          </w:p>
        </w:tc>
        <w:tc>
          <w:tcPr>
            <w:tcW w:w="552" w:type="pct"/>
            <w:shd w:val="clear" w:color="auto" w:fill="auto"/>
          </w:tcPr>
          <w:p w14:paraId="702723E3" w14:textId="77777777" w:rsidR="0095187A" w:rsidRPr="00BC6A1C" w:rsidRDefault="0095187A" w:rsidP="0095187A">
            <w:pPr>
              <w:pStyle w:val="BodyText"/>
              <w:rPr>
                <w:rFonts w:cs="Times New Roman"/>
                <w:sz w:val="20"/>
                <w:szCs w:val="20"/>
              </w:rPr>
            </w:pPr>
          </w:p>
        </w:tc>
      </w:tr>
      <w:tr w:rsidR="0095187A" w:rsidRPr="00BC6A1C" w14:paraId="73A800D6" w14:textId="77777777" w:rsidTr="00C64098">
        <w:tc>
          <w:tcPr>
            <w:tcW w:w="556" w:type="pct"/>
            <w:shd w:val="clear" w:color="auto" w:fill="auto"/>
          </w:tcPr>
          <w:p w14:paraId="0686DF52" w14:textId="77777777" w:rsidR="0095187A" w:rsidRPr="00BC6A1C" w:rsidRDefault="0095187A" w:rsidP="0095187A">
            <w:pPr>
              <w:pStyle w:val="BodyText"/>
              <w:rPr>
                <w:rFonts w:cs="Times New Roman"/>
                <w:sz w:val="20"/>
                <w:szCs w:val="20"/>
              </w:rPr>
            </w:pPr>
          </w:p>
        </w:tc>
        <w:tc>
          <w:tcPr>
            <w:tcW w:w="556" w:type="pct"/>
            <w:shd w:val="clear" w:color="auto" w:fill="auto"/>
          </w:tcPr>
          <w:p w14:paraId="7F31FBB1" w14:textId="77777777" w:rsidR="0095187A" w:rsidRPr="00BC6A1C" w:rsidRDefault="0095187A" w:rsidP="0095187A">
            <w:pPr>
              <w:pStyle w:val="BodyText"/>
              <w:rPr>
                <w:rFonts w:cs="Times New Roman"/>
                <w:sz w:val="20"/>
                <w:szCs w:val="20"/>
              </w:rPr>
            </w:pPr>
          </w:p>
        </w:tc>
        <w:tc>
          <w:tcPr>
            <w:tcW w:w="556" w:type="pct"/>
            <w:shd w:val="clear" w:color="auto" w:fill="auto"/>
          </w:tcPr>
          <w:p w14:paraId="3B91AA44" w14:textId="77777777" w:rsidR="0095187A" w:rsidRPr="00BC6A1C" w:rsidRDefault="0095187A" w:rsidP="0095187A">
            <w:pPr>
              <w:pStyle w:val="BodyText"/>
              <w:rPr>
                <w:rFonts w:cs="Times New Roman"/>
                <w:sz w:val="20"/>
                <w:szCs w:val="20"/>
              </w:rPr>
            </w:pPr>
          </w:p>
        </w:tc>
        <w:tc>
          <w:tcPr>
            <w:tcW w:w="556" w:type="pct"/>
            <w:shd w:val="clear" w:color="auto" w:fill="auto"/>
          </w:tcPr>
          <w:p w14:paraId="5E3DBB02" w14:textId="77777777" w:rsidR="0095187A" w:rsidRPr="00BC6A1C" w:rsidRDefault="0095187A" w:rsidP="0095187A">
            <w:pPr>
              <w:pStyle w:val="BodyText"/>
              <w:rPr>
                <w:rFonts w:cs="Times New Roman"/>
                <w:sz w:val="20"/>
                <w:szCs w:val="20"/>
              </w:rPr>
            </w:pPr>
          </w:p>
        </w:tc>
        <w:tc>
          <w:tcPr>
            <w:tcW w:w="556" w:type="pct"/>
            <w:shd w:val="clear" w:color="auto" w:fill="auto"/>
          </w:tcPr>
          <w:p w14:paraId="013C206F" w14:textId="77777777" w:rsidR="0095187A" w:rsidRPr="00BC6A1C" w:rsidRDefault="0095187A" w:rsidP="0095187A">
            <w:pPr>
              <w:pStyle w:val="BodyText"/>
              <w:rPr>
                <w:rFonts w:cs="Times New Roman"/>
                <w:sz w:val="20"/>
                <w:szCs w:val="20"/>
              </w:rPr>
            </w:pPr>
          </w:p>
        </w:tc>
        <w:tc>
          <w:tcPr>
            <w:tcW w:w="556" w:type="pct"/>
            <w:shd w:val="clear" w:color="auto" w:fill="auto"/>
          </w:tcPr>
          <w:p w14:paraId="7AB4FA98" w14:textId="77777777" w:rsidR="0095187A" w:rsidRPr="00BC6A1C" w:rsidRDefault="0095187A" w:rsidP="0095187A">
            <w:pPr>
              <w:pStyle w:val="BodyText"/>
              <w:rPr>
                <w:rFonts w:cs="Times New Roman"/>
                <w:sz w:val="20"/>
                <w:szCs w:val="20"/>
              </w:rPr>
            </w:pPr>
          </w:p>
        </w:tc>
        <w:tc>
          <w:tcPr>
            <w:tcW w:w="556" w:type="pct"/>
            <w:shd w:val="clear" w:color="auto" w:fill="auto"/>
          </w:tcPr>
          <w:p w14:paraId="0BFE82DF" w14:textId="77777777" w:rsidR="0095187A" w:rsidRPr="00BC6A1C" w:rsidRDefault="0095187A" w:rsidP="0095187A">
            <w:pPr>
              <w:pStyle w:val="BodyText"/>
              <w:rPr>
                <w:rFonts w:cs="Times New Roman"/>
                <w:sz w:val="20"/>
                <w:szCs w:val="20"/>
              </w:rPr>
            </w:pPr>
          </w:p>
        </w:tc>
        <w:tc>
          <w:tcPr>
            <w:tcW w:w="556" w:type="pct"/>
            <w:shd w:val="clear" w:color="auto" w:fill="auto"/>
          </w:tcPr>
          <w:p w14:paraId="3DEF685F" w14:textId="77777777" w:rsidR="0095187A" w:rsidRPr="00BC6A1C" w:rsidRDefault="0095187A" w:rsidP="0095187A">
            <w:pPr>
              <w:pStyle w:val="BodyText"/>
              <w:rPr>
                <w:rFonts w:cs="Times New Roman"/>
                <w:sz w:val="20"/>
                <w:szCs w:val="20"/>
              </w:rPr>
            </w:pPr>
          </w:p>
        </w:tc>
        <w:tc>
          <w:tcPr>
            <w:tcW w:w="552" w:type="pct"/>
            <w:shd w:val="clear" w:color="auto" w:fill="auto"/>
          </w:tcPr>
          <w:p w14:paraId="2483E9AB" w14:textId="77777777" w:rsidR="0095187A" w:rsidRPr="00BC6A1C" w:rsidRDefault="0095187A" w:rsidP="0095187A">
            <w:pPr>
              <w:pStyle w:val="BodyText"/>
              <w:rPr>
                <w:rFonts w:cs="Times New Roman"/>
                <w:sz w:val="20"/>
                <w:szCs w:val="20"/>
              </w:rPr>
            </w:pPr>
          </w:p>
        </w:tc>
      </w:tr>
      <w:tr w:rsidR="0095187A" w:rsidRPr="00BC6A1C" w14:paraId="5487B7F3" w14:textId="77777777" w:rsidTr="00C64098">
        <w:tc>
          <w:tcPr>
            <w:tcW w:w="556" w:type="pct"/>
            <w:shd w:val="clear" w:color="auto" w:fill="auto"/>
          </w:tcPr>
          <w:p w14:paraId="0F350908" w14:textId="77777777" w:rsidR="0095187A" w:rsidRPr="00BC6A1C" w:rsidRDefault="0095187A" w:rsidP="0095187A">
            <w:pPr>
              <w:pStyle w:val="BodyText"/>
              <w:rPr>
                <w:rFonts w:cs="Times New Roman"/>
                <w:sz w:val="20"/>
                <w:szCs w:val="20"/>
              </w:rPr>
            </w:pPr>
          </w:p>
        </w:tc>
        <w:tc>
          <w:tcPr>
            <w:tcW w:w="556" w:type="pct"/>
            <w:shd w:val="clear" w:color="auto" w:fill="auto"/>
          </w:tcPr>
          <w:p w14:paraId="00A831FB" w14:textId="77777777" w:rsidR="0095187A" w:rsidRPr="00BC6A1C" w:rsidRDefault="0095187A" w:rsidP="0095187A">
            <w:pPr>
              <w:pStyle w:val="BodyText"/>
              <w:rPr>
                <w:rFonts w:cs="Times New Roman"/>
                <w:sz w:val="20"/>
                <w:szCs w:val="20"/>
              </w:rPr>
            </w:pPr>
          </w:p>
        </w:tc>
        <w:tc>
          <w:tcPr>
            <w:tcW w:w="556" w:type="pct"/>
            <w:shd w:val="clear" w:color="auto" w:fill="auto"/>
          </w:tcPr>
          <w:p w14:paraId="4F9214E4" w14:textId="77777777" w:rsidR="0095187A" w:rsidRPr="00BC6A1C" w:rsidRDefault="0095187A" w:rsidP="0095187A">
            <w:pPr>
              <w:pStyle w:val="BodyText"/>
              <w:rPr>
                <w:rFonts w:cs="Times New Roman"/>
                <w:sz w:val="20"/>
                <w:szCs w:val="20"/>
              </w:rPr>
            </w:pPr>
          </w:p>
        </w:tc>
        <w:tc>
          <w:tcPr>
            <w:tcW w:w="556" w:type="pct"/>
            <w:shd w:val="clear" w:color="auto" w:fill="auto"/>
          </w:tcPr>
          <w:p w14:paraId="32385D33" w14:textId="77777777" w:rsidR="0095187A" w:rsidRPr="00BC6A1C" w:rsidRDefault="0095187A" w:rsidP="0095187A">
            <w:pPr>
              <w:pStyle w:val="BodyText"/>
              <w:rPr>
                <w:rFonts w:cs="Times New Roman"/>
                <w:sz w:val="20"/>
                <w:szCs w:val="20"/>
              </w:rPr>
            </w:pPr>
          </w:p>
        </w:tc>
        <w:tc>
          <w:tcPr>
            <w:tcW w:w="556" w:type="pct"/>
            <w:shd w:val="clear" w:color="auto" w:fill="auto"/>
          </w:tcPr>
          <w:p w14:paraId="375C41D3" w14:textId="77777777" w:rsidR="0095187A" w:rsidRPr="00BC6A1C" w:rsidRDefault="0095187A" w:rsidP="0095187A">
            <w:pPr>
              <w:pStyle w:val="BodyText"/>
              <w:rPr>
                <w:rFonts w:cs="Times New Roman"/>
                <w:sz w:val="20"/>
                <w:szCs w:val="20"/>
              </w:rPr>
            </w:pPr>
          </w:p>
        </w:tc>
        <w:tc>
          <w:tcPr>
            <w:tcW w:w="556" w:type="pct"/>
            <w:shd w:val="clear" w:color="auto" w:fill="auto"/>
          </w:tcPr>
          <w:p w14:paraId="6955FC63" w14:textId="77777777" w:rsidR="0095187A" w:rsidRPr="00BC6A1C" w:rsidRDefault="0095187A" w:rsidP="0095187A">
            <w:pPr>
              <w:pStyle w:val="BodyText"/>
              <w:rPr>
                <w:rFonts w:cs="Times New Roman"/>
                <w:sz w:val="20"/>
                <w:szCs w:val="20"/>
              </w:rPr>
            </w:pPr>
          </w:p>
        </w:tc>
        <w:tc>
          <w:tcPr>
            <w:tcW w:w="556" w:type="pct"/>
            <w:shd w:val="clear" w:color="auto" w:fill="auto"/>
          </w:tcPr>
          <w:p w14:paraId="22C05FC6" w14:textId="77777777" w:rsidR="0095187A" w:rsidRPr="00BC6A1C" w:rsidRDefault="0095187A" w:rsidP="0095187A">
            <w:pPr>
              <w:pStyle w:val="BodyText"/>
              <w:rPr>
                <w:rFonts w:cs="Times New Roman"/>
                <w:sz w:val="20"/>
                <w:szCs w:val="20"/>
              </w:rPr>
            </w:pPr>
          </w:p>
        </w:tc>
        <w:tc>
          <w:tcPr>
            <w:tcW w:w="556" w:type="pct"/>
            <w:shd w:val="clear" w:color="auto" w:fill="auto"/>
          </w:tcPr>
          <w:p w14:paraId="4926E16E" w14:textId="77777777" w:rsidR="0095187A" w:rsidRPr="00BC6A1C" w:rsidRDefault="0095187A" w:rsidP="0095187A">
            <w:pPr>
              <w:pStyle w:val="BodyText"/>
              <w:rPr>
                <w:rFonts w:cs="Times New Roman"/>
                <w:sz w:val="20"/>
                <w:szCs w:val="20"/>
              </w:rPr>
            </w:pPr>
          </w:p>
        </w:tc>
        <w:tc>
          <w:tcPr>
            <w:tcW w:w="552" w:type="pct"/>
            <w:shd w:val="clear" w:color="auto" w:fill="auto"/>
          </w:tcPr>
          <w:p w14:paraId="73A32322" w14:textId="77777777" w:rsidR="0095187A" w:rsidRPr="00BC6A1C" w:rsidRDefault="0095187A" w:rsidP="0095187A">
            <w:pPr>
              <w:pStyle w:val="BodyText"/>
              <w:rPr>
                <w:rFonts w:cs="Times New Roman"/>
                <w:sz w:val="20"/>
                <w:szCs w:val="20"/>
              </w:rPr>
            </w:pPr>
          </w:p>
        </w:tc>
      </w:tr>
      <w:tr w:rsidR="0095187A" w:rsidRPr="00BC6A1C" w14:paraId="0A9C0AFE" w14:textId="77777777" w:rsidTr="00C64098">
        <w:tc>
          <w:tcPr>
            <w:tcW w:w="556" w:type="pct"/>
            <w:shd w:val="clear" w:color="auto" w:fill="auto"/>
          </w:tcPr>
          <w:p w14:paraId="75A8D4FE" w14:textId="77777777" w:rsidR="0095187A" w:rsidRPr="00BC6A1C" w:rsidRDefault="0095187A" w:rsidP="0095187A">
            <w:pPr>
              <w:pStyle w:val="BodyText"/>
              <w:rPr>
                <w:rFonts w:cs="Times New Roman"/>
                <w:sz w:val="20"/>
                <w:szCs w:val="20"/>
              </w:rPr>
            </w:pPr>
          </w:p>
        </w:tc>
        <w:tc>
          <w:tcPr>
            <w:tcW w:w="556" w:type="pct"/>
            <w:shd w:val="clear" w:color="auto" w:fill="auto"/>
          </w:tcPr>
          <w:p w14:paraId="69000DCE" w14:textId="77777777" w:rsidR="0095187A" w:rsidRPr="00BC6A1C" w:rsidRDefault="0095187A" w:rsidP="0095187A">
            <w:pPr>
              <w:pStyle w:val="BodyText"/>
              <w:rPr>
                <w:rFonts w:cs="Times New Roman"/>
                <w:sz w:val="20"/>
                <w:szCs w:val="20"/>
              </w:rPr>
            </w:pPr>
          </w:p>
        </w:tc>
        <w:tc>
          <w:tcPr>
            <w:tcW w:w="556" w:type="pct"/>
            <w:shd w:val="clear" w:color="auto" w:fill="auto"/>
          </w:tcPr>
          <w:p w14:paraId="421E89A7" w14:textId="77777777" w:rsidR="0095187A" w:rsidRPr="00BC6A1C" w:rsidRDefault="0095187A" w:rsidP="0095187A">
            <w:pPr>
              <w:pStyle w:val="BodyText"/>
              <w:rPr>
                <w:rFonts w:cs="Times New Roman"/>
                <w:sz w:val="20"/>
                <w:szCs w:val="20"/>
              </w:rPr>
            </w:pPr>
          </w:p>
        </w:tc>
        <w:tc>
          <w:tcPr>
            <w:tcW w:w="556" w:type="pct"/>
            <w:shd w:val="clear" w:color="auto" w:fill="auto"/>
          </w:tcPr>
          <w:p w14:paraId="2893A223" w14:textId="77777777" w:rsidR="0095187A" w:rsidRPr="00BC6A1C" w:rsidRDefault="0095187A" w:rsidP="0095187A">
            <w:pPr>
              <w:pStyle w:val="BodyText"/>
              <w:rPr>
                <w:rFonts w:cs="Times New Roman"/>
                <w:sz w:val="20"/>
                <w:szCs w:val="20"/>
              </w:rPr>
            </w:pPr>
          </w:p>
        </w:tc>
        <w:tc>
          <w:tcPr>
            <w:tcW w:w="556" w:type="pct"/>
            <w:shd w:val="clear" w:color="auto" w:fill="auto"/>
          </w:tcPr>
          <w:p w14:paraId="42BFE3B8" w14:textId="77777777" w:rsidR="0095187A" w:rsidRPr="00BC6A1C" w:rsidRDefault="0095187A" w:rsidP="0095187A">
            <w:pPr>
              <w:pStyle w:val="BodyText"/>
              <w:rPr>
                <w:rFonts w:cs="Times New Roman"/>
                <w:sz w:val="20"/>
                <w:szCs w:val="20"/>
              </w:rPr>
            </w:pPr>
          </w:p>
        </w:tc>
        <w:tc>
          <w:tcPr>
            <w:tcW w:w="556" w:type="pct"/>
            <w:shd w:val="clear" w:color="auto" w:fill="auto"/>
          </w:tcPr>
          <w:p w14:paraId="568FDCDD" w14:textId="77777777" w:rsidR="0095187A" w:rsidRPr="00BC6A1C" w:rsidRDefault="0095187A" w:rsidP="0095187A">
            <w:pPr>
              <w:pStyle w:val="BodyText"/>
              <w:rPr>
                <w:rFonts w:cs="Times New Roman"/>
                <w:sz w:val="20"/>
                <w:szCs w:val="20"/>
              </w:rPr>
            </w:pPr>
          </w:p>
        </w:tc>
        <w:tc>
          <w:tcPr>
            <w:tcW w:w="556" w:type="pct"/>
            <w:shd w:val="clear" w:color="auto" w:fill="auto"/>
          </w:tcPr>
          <w:p w14:paraId="6818EE03" w14:textId="77777777" w:rsidR="0095187A" w:rsidRPr="00BC6A1C" w:rsidRDefault="0095187A" w:rsidP="0095187A">
            <w:pPr>
              <w:pStyle w:val="BodyText"/>
              <w:rPr>
                <w:rFonts w:cs="Times New Roman"/>
                <w:sz w:val="20"/>
                <w:szCs w:val="20"/>
              </w:rPr>
            </w:pPr>
          </w:p>
        </w:tc>
        <w:tc>
          <w:tcPr>
            <w:tcW w:w="556" w:type="pct"/>
            <w:shd w:val="clear" w:color="auto" w:fill="auto"/>
          </w:tcPr>
          <w:p w14:paraId="1F6FE03A" w14:textId="77777777" w:rsidR="0095187A" w:rsidRPr="00BC6A1C" w:rsidRDefault="0095187A" w:rsidP="0095187A">
            <w:pPr>
              <w:pStyle w:val="BodyText"/>
              <w:rPr>
                <w:rFonts w:cs="Times New Roman"/>
                <w:sz w:val="20"/>
                <w:szCs w:val="20"/>
              </w:rPr>
            </w:pPr>
          </w:p>
        </w:tc>
        <w:tc>
          <w:tcPr>
            <w:tcW w:w="552" w:type="pct"/>
            <w:shd w:val="clear" w:color="auto" w:fill="auto"/>
          </w:tcPr>
          <w:p w14:paraId="21F9E392" w14:textId="77777777" w:rsidR="0095187A" w:rsidRPr="00BC6A1C" w:rsidRDefault="0095187A" w:rsidP="0095187A">
            <w:pPr>
              <w:pStyle w:val="BodyText"/>
              <w:rPr>
                <w:rFonts w:cs="Times New Roman"/>
                <w:sz w:val="20"/>
                <w:szCs w:val="20"/>
              </w:rPr>
            </w:pPr>
          </w:p>
        </w:tc>
      </w:tr>
      <w:tr w:rsidR="0095187A" w:rsidRPr="00BC6A1C" w14:paraId="7C2BB84D" w14:textId="77777777" w:rsidTr="00C64098">
        <w:tc>
          <w:tcPr>
            <w:tcW w:w="556" w:type="pct"/>
            <w:shd w:val="clear" w:color="auto" w:fill="auto"/>
          </w:tcPr>
          <w:p w14:paraId="1F5E7988" w14:textId="77777777" w:rsidR="0095187A" w:rsidRPr="00BC6A1C" w:rsidRDefault="0095187A" w:rsidP="0095187A">
            <w:pPr>
              <w:pStyle w:val="BodyText"/>
              <w:rPr>
                <w:rFonts w:cs="Times New Roman"/>
                <w:sz w:val="20"/>
                <w:szCs w:val="20"/>
              </w:rPr>
            </w:pPr>
          </w:p>
        </w:tc>
        <w:tc>
          <w:tcPr>
            <w:tcW w:w="556" w:type="pct"/>
            <w:shd w:val="clear" w:color="auto" w:fill="auto"/>
          </w:tcPr>
          <w:p w14:paraId="06692649" w14:textId="77777777" w:rsidR="0095187A" w:rsidRPr="00BC6A1C" w:rsidRDefault="0095187A" w:rsidP="0095187A">
            <w:pPr>
              <w:pStyle w:val="BodyText"/>
              <w:rPr>
                <w:rFonts w:cs="Times New Roman"/>
                <w:sz w:val="20"/>
                <w:szCs w:val="20"/>
              </w:rPr>
            </w:pPr>
          </w:p>
        </w:tc>
        <w:tc>
          <w:tcPr>
            <w:tcW w:w="556" w:type="pct"/>
            <w:shd w:val="clear" w:color="auto" w:fill="auto"/>
          </w:tcPr>
          <w:p w14:paraId="0AEE63C3" w14:textId="77777777" w:rsidR="0095187A" w:rsidRPr="00BC6A1C" w:rsidRDefault="0095187A" w:rsidP="0095187A">
            <w:pPr>
              <w:pStyle w:val="BodyText"/>
              <w:rPr>
                <w:rFonts w:cs="Times New Roman"/>
                <w:sz w:val="20"/>
                <w:szCs w:val="20"/>
              </w:rPr>
            </w:pPr>
          </w:p>
        </w:tc>
        <w:tc>
          <w:tcPr>
            <w:tcW w:w="556" w:type="pct"/>
            <w:shd w:val="clear" w:color="auto" w:fill="auto"/>
          </w:tcPr>
          <w:p w14:paraId="7675EDE1" w14:textId="77777777" w:rsidR="0095187A" w:rsidRPr="00BC6A1C" w:rsidRDefault="0095187A" w:rsidP="0095187A">
            <w:pPr>
              <w:pStyle w:val="BodyText"/>
              <w:rPr>
                <w:rFonts w:cs="Times New Roman"/>
                <w:sz w:val="20"/>
                <w:szCs w:val="20"/>
              </w:rPr>
            </w:pPr>
          </w:p>
        </w:tc>
        <w:tc>
          <w:tcPr>
            <w:tcW w:w="556" w:type="pct"/>
            <w:shd w:val="clear" w:color="auto" w:fill="auto"/>
          </w:tcPr>
          <w:p w14:paraId="2533B9DD" w14:textId="77777777" w:rsidR="0095187A" w:rsidRPr="00BC6A1C" w:rsidRDefault="0095187A" w:rsidP="0095187A">
            <w:pPr>
              <w:pStyle w:val="BodyText"/>
              <w:rPr>
                <w:rFonts w:cs="Times New Roman"/>
                <w:sz w:val="20"/>
                <w:szCs w:val="20"/>
              </w:rPr>
            </w:pPr>
          </w:p>
        </w:tc>
        <w:tc>
          <w:tcPr>
            <w:tcW w:w="556" w:type="pct"/>
            <w:shd w:val="clear" w:color="auto" w:fill="auto"/>
          </w:tcPr>
          <w:p w14:paraId="4C6E2721" w14:textId="77777777" w:rsidR="0095187A" w:rsidRPr="00BC6A1C" w:rsidRDefault="0095187A" w:rsidP="0095187A">
            <w:pPr>
              <w:pStyle w:val="BodyText"/>
              <w:rPr>
                <w:rFonts w:cs="Times New Roman"/>
                <w:sz w:val="20"/>
                <w:szCs w:val="20"/>
              </w:rPr>
            </w:pPr>
          </w:p>
        </w:tc>
        <w:tc>
          <w:tcPr>
            <w:tcW w:w="556" w:type="pct"/>
            <w:shd w:val="clear" w:color="auto" w:fill="auto"/>
          </w:tcPr>
          <w:p w14:paraId="38E000A5" w14:textId="77777777" w:rsidR="0095187A" w:rsidRPr="00BC6A1C" w:rsidRDefault="0095187A" w:rsidP="0095187A">
            <w:pPr>
              <w:pStyle w:val="BodyText"/>
              <w:rPr>
                <w:rFonts w:cs="Times New Roman"/>
                <w:sz w:val="20"/>
                <w:szCs w:val="20"/>
              </w:rPr>
            </w:pPr>
          </w:p>
        </w:tc>
        <w:tc>
          <w:tcPr>
            <w:tcW w:w="556" w:type="pct"/>
            <w:shd w:val="clear" w:color="auto" w:fill="auto"/>
          </w:tcPr>
          <w:p w14:paraId="048583C0" w14:textId="77777777" w:rsidR="0095187A" w:rsidRPr="00BC6A1C" w:rsidRDefault="0095187A" w:rsidP="0095187A">
            <w:pPr>
              <w:pStyle w:val="BodyText"/>
              <w:rPr>
                <w:rFonts w:cs="Times New Roman"/>
                <w:sz w:val="20"/>
                <w:szCs w:val="20"/>
              </w:rPr>
            </w:pPr>
          </w:p>
        </w:tc>
        <w:tc>
          <w:tcPr>
            <w:tcW w:w="552" w:type="pct"/>
            <w:shd w:val="clear" w:color="auto" w:fill="auto"/>
          </w:tcPr>
          <w:p w14:paraId="111C0D02" w14:textId="77777777" w:rsidR="0095187A" w:rsidRPr="00BC6A1C" w:rsidRDefault="0095187A" w:rsidP="0095187A">
            <w:pPr>
              <w:pStyle w:val="BodyText"/>
              <w:rPr>
                <w:rFonts w:cs="Times New Roman"/>
                <w:sz w:val="20"/>
                <w:szCs w:val="20"/>
              </w:rPr>
            </w:pPr>
          </w:p>
        </w:tc>
      </w:tr>
      <w:tr w:rsidR="0095187A" w:rsidRPr="00BC6A1C" w14:paraId="489053B0" w14:textId="77777777" w:rsidTr="00C64098">
        <w:tc>
          <w:tcPr>
            <w:tcW w:w="556" w:type="pct"/>
            <w:shd w:val="clear" w:color="auto" w:fill="auto"/>
          </w:tcPr>
          <w:p w14:paraId="344A531E" w14:textId="77777777" w:rsidR="0095187A" w:rsidRPr="00BC6A1C" w:rsidRDefault="0095187A" w:rsidP="0095187A">
            <w:pPr>
              <w:pStyle w:val="BodyText"/>
              <w:rPr>
                <w:rFonts w:cs="Times New Roman"/>
                <w:sz w:val="20"/>
                <w:szCs w:val="20"/>
              </w:rPr>
            </w:pPr>
          </w:p>
        </w:tc>
        <w:tc>
          <w:tcPr>
            <w:tcW w:w="556" w:type="pct"/>
            <w:shd w:val="clear" w:color="auto" w:fill="auto"/>
          </w:tcPr>
          <w:p w14:paraId="2263642A" w14:textId="77777777" w:rsidR="0095187A" w:rsidRPr="00BC6A1C" w:rsidRDefault="0095187A" w:rsidP="0095187A">
            <w:pPr>
              <w:pStyle w:val="BodyText"/>
              <w:rPr>
                <w:rFonts w:cs="Times New Roman"/>
                <w:sz w:val="20"/>
                <w:szCs w:val="20"/>
              </w:rPr>
            </w:pPr>
          </w:p>
        </w:tc>
        <w:tc>
          <w:tcPr>
            <w:tcW w:w="556" w:type="pct"/>
            <w:shd w:val="clear" w:color="auto" w:fill="auto"/>
          </w:tcPr>
          <w:p w14:paraId="5A0676EC" w14:textId="77777777" w:rsidR="0095187A" w:rsidRPr="00BC6A1C" w:rsidRDefault="0095187A" w:rsidP="0095187A">
            <w:pPr>
              <w:pStyle w:val="BodyText"/>
              <w:rPr>
                <w:rFonts w:cs="Times New Roman"/>
                <w:sz w:val="20"/>
                <w:szCs w:val="20"/>
              </w:rPr>
            </w:pPr>
          </w:p>
        </w:tc>
        <w:tc>
          <w:tcPr>
            <w:tcW w:w="556" w:type="pct"/>
            <w:shd w:val="clear" w:color="auto" w:fill="auto"/>
          </w:tcPr>
          <w:p w14:paraId="450D2981" w14:textId="77777777" w:rsidR="0095187A" w:rsidRPr="00BC6A1C" w:rsidRDefault="0095187A" w:rsidP="0095187A">
            <w:pPr>
              <w:pStyle w:val="BodyText"/>
              <w:rPr>
                <w:rFonts w:cs="Times New Roman"/>
                <w:sz w:val="20"/>
                <w:szCs w:val="20"/>
              </w:rPr>
            </w:pPr>
          </w:p>
        </w:tc>
        <w:tc>
          <w:tcPr>
            <w:tcW w:w="556" w:type="pct"/>
            <w:shd w:val="clear" w:color="auto" w:fill="auto"/>
          </w:tcPr>
          <w:p w14:paraId="24FE17AD" w14:textId="77777777" w:rsidR="0095187A" w:rsidRPr="00BC6A1C" w:rsidRDefault="0095187A" w:rsidP="0095187A">
            <w:pPr>
              <w:pStyle w:val="BodyText"/>
              <w:rPr>
                <w:rFonts w:cs="Times New Roman"/>
                <w:sz w:val="20"/>
                <w:szCs w:val="20"/>
              </w:rPr>
            </w:pPr>
          </w:p>
        </w:tc>
        <w:tc>
          <w:tcPr>
            <w:tcW w:w="556" w:type="pct"/>
            <w:shd w:val="clear" w:color="auto" w:fill="auto"/>
          </w:tcPr>
          <w:p w14:paraId="42DF0B35" w14:textId="77777777" w:rsidR="0095187A" w:rsidRPr="00BC6A1C" w:rsidRDefault="0095187A" w:rsidP="0095187A">
            <w:pPr>
              <w:pStyle w:val="BodyText"/>
              <w:rPr>
                <w:rFonts w:cs="Times New Roman"/>
                <w:sz w:val="20"/>
                <w:szCs w:val="20"/>
              </w:rPr>
            </w:pPr>
          </w:p>
        </w:tc>
        <w:tc>
          <w:tcPr>
            <w:tcW w:w="556" w:type="pct"/>
            <w:shd w:val="clear" w:color="auto" w:fill="auto"/>
          </w:tcPr>
          <w:p w14:paraId="01BDD569" w14:textId="77777777" w:rsidR="0095187A" w:rsidRPr="00BC6A1C" w:rsidRDefault="0095187A" w:rsidP="0095187A">
            <w:pPr>
              <w:pStyle w:val="BodyText"/>
              <w:rPr>
                <w:rFonts w:cs="Times New Roman"/>
                <w:sz w:val="20"/>
                <w:szCs w:val="20"/>
              </w:rPr>
            </w:pPr>
          </w:p>
        </w:tc>
        <w:tc>
          <w:tcPr>
            <w:tcW w:w="556" w:type="pct"/>
            <w:shd w:val="clear" w:color="auto" w:fill="auto"/>
          </w:tcPr>
          <w:p w14:paraId="6AB0D8DC" w14:textId="77777777" w:rsidR="0095187A" w:rsidRPr="00BC6A1C" w:rsidRDefault="0095187A" w:rsidP="0095187A">
            <w:pPr>
              <w:pStyle w:val="BodyText"/>
              <w:rPr>
                <w:rFonts w:cs="Times New Roman"/>
                <w:sz w:val="20"/>
                <w:szCs w:val="20"/>
              </w:rPr>
            </w:pPr>
          </w:p>
        </w:tc>
        <w:tc>
          <w:tcPr>
            <w:tcW w:w="552" w:type="pct"/>
            <w:shd w:val="clear" w:color="auto" w:fill="auto"/>
          </w:tcPr>
          <w:p w14:paraId="1D7C6736" w14:textId="77777777" w:rsidR="0095187A" w:rsidRPr="00BC6A1C" w:rsidRDefault="0095187A" w:rsidP="0095187A">
            <w:pPr>
              <w:pStyle w:val="BodyText"/>
              <w:rPr>
                <w:rFonts w:cs="Times New Roman"/>
                <w:sz w:val="20"/>
                <w:szCs w:val="20"/>
              </w:rPr>
            </w:pPr>
          </w:p>
        </w:tc>
      </w:tr>
      <w:tr w:rsidR="0095187A" w:rsidRPr="00BC6A1C" w14:paraId="459C981B" w14:textId="77777777" w:rsidTr="00C64098">
        <w:tc>
          <w:tcPr>
            <w:tcW w:w="556" w:type="pct"/>
            <w:shd w:val="clear" w:color="auto" w:fill="auto"/>
          </w:tcPr>
          <w:p w14:paraId="63E7754E" w14:textId="77777777" w:rsidR="0095187A" w:rsidRPr="00BC6A1C" w:rsidRDefault="0095187A" w:rsidP="0095187A">
            <w:pPr>
              <w:pStyle w:val="BodyText"/>
              <w:rPr>
                <w:rFonts w:cs="Times New Roman"/>
                <w:sz w:val="20"/>
                <w:szCs w:val="20"/>
              </w:rPr>
            </w:pPr>
          </w:p>
        </w:tc>
        <w:tc>
          <w:tcPr>
            <w:tcW w:w="556" w:type="pct"/>
            <w:shd w:val="clear" w:color="auto" w:fill="auto"/>
          </w:tcPr>
          <w:p w14:paraId="418C2088" w14:textId="77777777" w:rsidR="0095187A" w:rsidRPr="00BC6A1C" w:rsidRDefault="0095187A" w:rsidP="0095187A">
            <w:pPr>
              <w:pStyle w:val="BodyText"/>
              <w:rPr>
                <w:rFonts w:cs="Times New Roman"/>
                <w:sz w:val="20"/>
                <w:szCs w:val="20"/>
              </w:rPr>
            </w:pPr>
          </w:p>
        </w:tc>
        <w:tc>
          <w:tcPr>
            <w:tcW w:w="556" w:type="pct"/>
            <w:shd w:val="clear" w:color="auto" w:fill="auto"/>
          </w:tcPr>
          <w:p w14:paraId="37C8CA2A" w14:textId="77777777" w:rsidR="0095187A" w:rsidRPr="00BC6A1C" w:rsidRDefault="0095187A" w:rsidP="0095187A">
            <w:pPr>
              <w:pStyle w:val="BodyText"/>
              <w:rPr>
                <w:rFonts w:cs="Times New Roman"/>
                <w:sz w:val="20"/>
                <w:szCs w:val="20"/>
              </w:rPr>
            </w:pPr>
          </w:p>
        </w:tc>
        <w:tc>
          <w:tcPr>
            <w:tcW w:w="556" w:type="pct"/>
            <w:shd w:val="clear" w:color="auto" w:fill="auto"/>
          </w:tcPr>
          <w:p w14:paraId="2D006F0C" w14:textId="77777777" w:rsidR="0095187A" w:rsidRPr="00BC6A1C" w:rsidRDefault="0095187A" w:rsidP="0095187A">
            <w:pPr>
              <w:pStyle w:val="BodyText"/>
              <w:rPr>
                <w:rFonts w:cs="Times New Roman"/>
                <w:sz w:val="20"/>
                <w:szCs w:val="20"/>
              </w:rPr>
            </w:pPr>
          </w:p>
        </w:tc>
        <w:tc>
          <w:tcPr>
            <w:tcW w:w="556" w:type="pct"/>
            <w:shd w:val="clear" w:color="auto" w:fill="auto"/>
          </w:tcPr>
          <w:p w14:paraId="04B0E545" w14:textId="77777777" w:rsidR="0095187A" w:rsidRPr="00BC6A1C" w:rsidRDefault="0095187A" w:rsidP="0095187A">
            <w:pPr>
              <w:pStyle w:val="BodyText"/>
              <w:rPr>
                <w:rFonts w:cs="Times New Roman"/>
                <w:sz w:val="20"/>
                <w:szCs w:val="20"/>
              </w:rPr>
            </w:pPr>
          </w:p>
        </w:tc>
        <w:tc>
          <w:tcPr>
            <w:tcW w:w="556" w:type="pct"/>
            <w:shd w:val="clear" w:color="auto" w:fill="auto"/>
          </w:tcPr>
          <w:p w14:paraId="11584D9A" w14:textId="77777777" w:rsidR="0095187A" w:rsidRPr="00BC6A1C" w:rsidRDefault="0095187A" w:rsidP="0095187A">
            <w:pPr>
              <w:pStyle w:val="BodyText"/>
              <w:rPr>
                <w:rFonts w:cs="Times New Roman"/>
                <w:sz w:val="20"/>
                <w:szCs w:val="20"/>
              </w:rPr>
            </w:pPr>
          </w:p>
        </w:tc>
        <w:tc>
          <w:tcPr>
            <w:tcW w:w="556" w:type="pct"/>
            <w:shd w:val="clear" w:color="auto" w:fill="auto"/>
          </w:tcPr>
          <w:p w14:paraId="03A5D601" w14:textId="77777777" w:rsidR="0095187A" w:rsidRPr="00BC6A1C" w:rsidRDefault="0095187A" w:rsidP="0095187A">
            <w:pPr>
              <w:pStyle w:val="BodyText"/>
              <w:rPr>
                <w:rFonts w:cs="Times New Roman"/>
                <w:sz w:val="20"/>
                <w:szCs w:val="20"/>
              </w:rPr>
            </w:pPr>
          </w:p>
        </w:tc>
        <w:tc>
          <w:tcPr>
            <w:tcW w:w="556" w:type="pct"/>
            <w:shd w:val="clear" w:color="auto" w:fill="auto"/>
          </w:tcPr>
          <w:p w14:paraId="0C0F9BAA" w14:textId="77777777" w:rsidR="0095187A" w:rsidRPr="00BC6A1C" w:rsidRDefault="0095187A" w:rsidP="0095187A">
            <w:pPr>
              <w:pStyle w:val="BodyText"/>
              <w:rPr>
                <w:rFonts w:cs="Times New Roman"/>
                <w:sz w:val="20"/>
                <w:szCs w:val="20"/>
              </w:rPr>
            </w:pPr>
          </w:p>
        </w:tc>
        <w:tc>
          <w:tcPr>
            <w:tcW w:w="552" w:type="pct"/>
            <w:shd w:val="clear" w:color="auto" w:fill="auto"/>
          </w:tcPr>
          <w:p w14:paraId="4DD37E2E" w14:textId="77777777" w:rsidR="0095187A" w:rsidRPr="00BC6A1C" w:rsidRDefault="0095187A" w:rsidP="0095187A">
            <w:pPr>
              <w:pStyle w:val="BodyText"/>
              <w:rPr>
                <w:rFonts w:cs="Times New Roman"/>
                <w:sz w:val="20"/>
                <w:szCs w:val="20"/>
              </w:rPr>
            </w:pPr>
          </w:p>
        </w:tc>
      </w:tr>
      <w:tr w:rsidR="0095187A" w:rsidRPr="00BC6A1C" w14:paraId="7851DEAD" w14:textId="77777777" w:rsidTr="00C64098">
        <w:tc>
          <w:tcPr>
            <w:tcW w:w="556" w:type="pct"/>
            <w:shd w:val="clear" w:color="auto" w:fill="auto"/>
          </w:tcPr>
          <w:p w14:paraId="23842524" w14:textId="77777777" w:rsidR="0095187A" w:rsidRPr="00BC6A1C" w:rsidRDefault="0095187A" w:rsidP="0095187A">
            <w:pPr>
              <w:pStyle w:val="BodyText"/>
              <w:rPr>
                <w:rFonts w:cs="Times New Roman"/>
                <w:sz w:val="20"/>
                <w:szCs w:val="20"/>
              </w:rPr>
            </w:pPr>
          </w:p>
        </w:tc>
        <w:tc>
          <w:tcPr>
            <w:tcW w:w="556" w:type="pct"/>
            <w:shd w:val="clear" w:color="auto" w:fill="auto"/>
          </w:tcPr>
          <w:p w14:paraId="1F91AE0C" w14:textId="77777777" w:rsidR="0095187A" w:rsidRPr="00BC6A1C" w:rsidRDefault="0095187A" w:rsidP="0095187A">
            <w:pPr>
              <w:pStyle w:val="BodyText"/>
              <w:rPr>
                <w:rFonts w:cs="Times New Roman"/>
                <w:sz w:val="20"/>
                <w:szCs w:val="20"/>
              </w:rPr>
            </w:pPr>
          </w:p>
        </w:tc>
        <w:tc>
          <w:tcPr>
            <w:tcW w:w="556" w:type="pct"/>
            <w:shd w:val="clear" w:color="auto" w:fill="auto"/>
          </w:tcPr>
          <w:p w14:paraId="32CEBF47" w14:textId="77777777" w:rsidR="0095187A" w:rsidRPr="00BC6A1C" w:rsidRDefault="0095187A" w:rsidP="0095187A">
            <w:pPr>
              <w:pStyle w:val="BodyText"/>
              <w:rPr>
                <w:rFonts w:cs="Times New Roman"/>
                <w:sz w:val="20"/>
                <w:szCs w:val="20"/>
              </w:rPr>
            </w:pPr>
          </w:p>
        </w:tc>
        <w:tc>
          <w:tcPr>
            <w:tcW w:w="556" w:type="pct"/>
            <w:shd w:val="clear" w:color="auto" w:fill="auto"/>
          </w:tcPr>
          <w:p w14:paraId="408CD41F" w14:textId="77777777" w:rsidR="0095187A" w:rsidRPr="00BC6A1C" w:rsidRDefault="0095187A" w:rsidP="0095187A">
            <w:pPr>
              <w:pStyle w:val="BodyText"/>
              <w:rPr>
                <w:rFonts w:cs="Times New Roman"/>
                <w:sz w:val="20"/>
                <w:szCs w:val="20"/>
              </w:rPr>
            </w:pPr>
          </w:p>
        </w:tc>
        <w:tc>
          <w:tcPr>
            <w:tcW w:w="556" w:type="pct"/>
            <w:shd w:val="clear" w:color="auto" w:fill="auto"/>
          </w:tcPr>
          <w:p w14:paraId="75B26E1E" w14:textId="77777777" w:rsidR="0095187A" w:rsidRPr="00BC6A1C" w:rsidRDefault="0095187A" w:rsidP="0095187A">
            <w:pPr>
              <w:pStyle w:val="BodyText"/>
              <w:rPr>
                <w:rFonts w:cs="Times New Roman"/>
                <w:sz w:val="20"/>
                <w:szCs w:val="20"/>
              </w:rPr>
            </w:pPr>
          </w:p>
        </w:tc>
        <w:tc>
          <w:tcPr>
            <w:tcW w:w="556" w:type="pct"/>
            <w:shd w:val="clear" w:color="auto" w:fill="auto"/>
          </w:tcPr>
          <w:p w14:paraId="59377254" w14:textId="77777777" w:rsidR="0095187A" w:rsidRPr="00BC6A1C" w:rsidRDefault="0095187A" w:rsidP="0095187A">
            <w:pPr>
              <w:pStyle w:val="BodyText"/>
              <w:rPr>
                <w:rFonts w:cs="Times New Roman"/>
                <w:sz w:val="20"/>
                <w:szCs w:val="20"/>
              </w:rPr>
            </w:pPr>
          </w:p>
        </w:tc>
        <w:tc>
          <w:tcPr>
            <w:tcW w:w="556" w:type="pct"/>
            <w:shd w:val="clear" w:color="auto" w:fill="auto"/>
          </w:tcPr>
          <w:p w14:paraId="3F29DD0D" w14:textId="77777777" w:rsidR="0095187A" w:rsidRPr="00BC6A1C" w:rsidRDefault="0095187A" w:rsidP="0095187A">
            <w:pPr>
              <w:pStyle w:val="BodyText"/>
              <w:rPr>
                <w:rFonts w:cs="Times New Roman"/>
                <w:sz w:val="20"/>
                <w:szCs w:val="20"/>
              </w:rPr>
            </w:pPr>
          </w:p>
        </w:tc>
        <w:tc>
          <w:tcPr>
            <w:tcW w:w="556" w:type="pct"/>
            <w:shd w:val="clear" w:color="auto" w:fill="auto"/>
          </w:tcPr>
          <w:p w14:paraId="44122213" w14:textId="77777777" w:rsidR="0095187A" w:rsidRPr="00BC6A1C" w:rsidRDefault="0095187A" w:rsidP="0095187A">
            <w:pPr>
              <w:pStyle w:val="BodyText"/>
              <w:rPr>
                <w:rFonts w:cs="Times New Roman"/>
                <w:sz w:val="20"/>
                <w:szCs w:val="20"/>
              </w:rPr>
            </w:pPr>
          </w:p>
        </w:tc>
        <w:tc>
          <w:tcPr>
            <w:tcW w:w="552" w:type="pct"/>
            <w:shd w:val="clear" w:color="auto" w:fill="auto"/>
          </w:tcPr>
          <w:p w14:paraId="06B21164" w14:textId="77777777" w:rsidR="0095187A" w:rsidRPr="00BC6A1C" w:rsidRDefault="0095187A" w:rsidP="0095187A">
            <w:pPr>
              <w:pStyle w:val="BodyText"/>
              <w:rPr>
                <w:rFonts w:cs="Times New Roman"/>
                <w:sz w:val="20"/>
                <w:szCs w:val="20"/>
              </w:rPr>
            </w:pPr>
          </w:p>
        </w:tc>
      </w:tr>
      <w:tr w:rsidR="0095187A" w:rsidRPr="00BC6A1C" w14:paraId="7E8EA933" w14:textId="77777777" w:rsidTr="00C64098">
        <w:tc>
          <w:tcPr>
            <w:tcW w:w="556" w:type="pct"/>
            <w:shd w:val="clear" w:color="auto" w:fill="auto"/>
          </w:tcPr>
          <w:p w14:paraId="77D87946" w14:textId="77777777" w:rsidR="0095187A" w:rsidRPr="00BC6A1C" w:rsidRDefault="0095187A" w:rsidP="0095187A">
            <w:pPr>
              <w:pStyle w:val="BodyText"/>
              <w:rPr>
                <w:rFonts w:cs="Times New Roman"/>
                <w:sz w:val="20"/>
                <w:szCs w:val="20"/>
              </w:rPr>
            </w:pPr>
          </w:p>
        </w:tc>
        <w:tc>
          <w:tcPr>
            <w:tcW w:w="556" w:type="pct"/>
            <w:shd w:val="clear" w:color="auto" w:fill="auto"/>
          </w:tcPr>
          <w:p w14:paraId="46B157F5" w14:textId="77777777" w:rsidR="0095187A" w:rsidRPr="00BC6A1C" w:rsidRDefault="0095187A" w:rsidP="0095187A">
            <w:pPr>
              <w:pStyle w:val="BodyText"/>
              <w:rPr>
                <w:rFonts w:cs="Times New Roman"/>
                <w:sz w:val="20"/>
                <w:szCs w:val="20"/>
              </w:rPr>
            </w:pPr>
          </w:p>
        </w:tc>
        <w:tc>
          <w:tcPr>
            <w:tcW w:w="556" w:type="pct"/>
            <w:shd w:val="clear" w:color="auto" w:fill="auto"/>
          </w:tcPr>
          <w:p w14:paraId="1C8830A4" w14:textId="77777777" w:rsidR="0095187A" w:rsidRPr="00BC6A1C" w:rsidRDefault="0095187A" w:rsidP="0095187A">
            <w:pPr>
              <w:pStyle w:val="BodyText"/>
              <w:rPr>
                <w:rFonts w:cs="Times New Roman"/>
                <w:sz w:val="20"/>
                <w:szCs w:val="20"/>
              </w:rPr>
            </w:pPr>
          </w:p>
        </w:tc>
        <w:tc>
          <w:tcPr>
            <w:tcW w:w="556" w:type="pct"/>
            <w:shd w:val="clear" w:color="auto" w:fill="auto"/>
          </w:tcPr>
          <w:p w14:paraId="2FBEC6DD" w14:textId="77777777" w:rsidR="0095187A" w:rsidRPr="00BC6A1C" w:rsidRDefault="0095187A" w:rsidP="0095187A">
            <w:pPr>
              <w:pStyle w:val="BodyText"/>
              <w:rPr>
                <w:rFonts w:cs="Times New Roman"/>
                <w:sz w:val="20"/>
                <w:szCs w:val="20"/>
              </w:rPr>
            </w:pPr>
          </w:p>
        </w:tc>
        <w:tc>
          <w:tcPr>
            <w:tcW w:w="556" w:type="pct"/>
            <w:shd w:val="clear" w:color="auto" w:fill="auto"/>
          </w:tcPr>
          <w:p w14:paraId="44DFEA78" w14:textId="77777777" w:rsidR="0095187A" w:rsidRPr="00BC6A1C" w:rsidRDefault="0095187A" w:rsidP="0095187A">
            <w:pPr>
              <w:pStyle w:val="BodyText"/>
              <w:rPr>
                <w:rFonts w:cs="Times New Roman"/>
                <w:sz w:val="20"/>
                <w:szCs w:val="20"/>
              </w:rPr>
            </w:pPr>
          </w:p>
        </w:tc>
        <w:tc>
          <w:tcPr>
            <w:tcW w:w="556" w:type="pct"/>
            <w:shd w:val="clear" w:color="auto" w:fill="auto"/>
          </w:tcPr>
          <w:p w14:paraId="5D32E3CB" w14:textId="77777777" w:rsidR="0095187A" w:rsidRPr="00BC6A1C" w:rsidRDefault="0095187A" w:rsidP="0095187A">
            <w:pPr>
              <w:pStyle w:val="BodyText"/>
              <w:rPr>
                <w:rFonts w:cs="Times New Roman"/>
                <w:sz w:val="20"/>
                <w:szCs w:val="20"/>
              </w:rPr>
            </w:pPr>
          </w:p>
        </w:tc>
        <w:tc>
          <w:tcPr>
            <w:tcW w:w="556" w:type="pct"/>
            <w:shd w:val="clear" w:color="auto" w:fill="auto"/>
          </w:tcPr>
          <w:p w14:paraId="0459D9A9" w14:textId="77777777" w:rsidR="0095187A" w:rsidRPr="00BC6A1C" w:rsidRDefault="0095187A" w:rsidP="0095187A">
            <w:pPr>
              <w:pStyle w:val="BodyText"/>
              <w:rPr>
                <w:rFonts w:cs="Times New Roman"/>
                <w:sz w:val="20"/>
                <w:szCs w:val="20"/>
              </w:rPr>
            </w:pPr>
          </w:p>
        </w:tc>
        <w:tc>
          <w:tcPr>
            <w:tcW w:w="556" w:type="pct"/>
            <w:shd w:val="clear" w:color="auto" w:fill="auto"/>
          </w:tcPr>
          <w:p w14:paraId="05FFE5FD" w14:textId="77777777" w:rsidR="0095187A" w:rsidRPr="00BC6A1C" w:rsidRDefault="0095187A" w:rsidP="0095187A">
            <w:pPr>
              <w:pStyle w:val="BodyText"/>
              <w:rPr>
                <w:rFonts w:cs="Times New Roman"/>
                <w:sz w:val="20"/>
                <w:szCs w:val="20"/>
              </w:rPr>
            </w:pPr>
          </w:p>
        </w:tc>
        <w:tc>
          <w:tcPr>
            <w:tcW w:w="552" w:type="pct"/>
            <w:shd w:val="clear" w:color="auto" w:fill="auto"/>
          </w:tcPr>
          <w:p w14:paraId="4526DA39" w14:textId="77777777" w:rsidR="0095187A" w:rsidRPr="00BC6A1C" w:rsidRDefault="0095187A" w:rsidP="0095187A">
            <w:pPr>
              <w:pStyle w:val="BodyText"/>
              <w:rPr>
                <w:rFonts w:cs="Times New Roman"/>
                <w:sz w:val="20"/>
                <w:szCs w:val="20"/>
              </w:rPr>
            </w:pPr>
          </w:p>
        </w:tc>
      </w:tr>
      <w:tr w:rsidR="0095187A" w:rsidRPr="00BC6A1C" w14:paraId="4E746696" w14:textId="77777777" w:rsidTr="00C64098">
        <w:tc>
          <w:tcPr>
            <w:tcW w:w="556" w:type="pct"/>
            <w:shd w:val="clear" w:color="auto" w:fill="auto"/>
          </w:tcPr>
          <w:p w14:paraId="41FE0A54" w14:textId="77777777" w:rsidR="0095187A" w:rsidRPr="00BC6A1C" w:rsidRDefault="0095187A" w:rsidP="0095187A">
            <w:pPr>
              <w:pStyle w:val="BodyText"/>
              <w:rPr>
                <w:rFonts w:cs="Times New Roman"/>
                <w:sz w:val="20"/>
                <w:szCs w:val="20"/>
              </w:rPr>
            </w:pPr>
          </w:p>
        </w:tc>
        <w:tc>
          <w:tcPr>
            <w:tcW w:w="556" w:type="pct"/>
            <w:shd w:val="clear" w:color="auto" w:fill="auto"/>
          </w:tcPr>
          <w:p w14:paraId="49DF1BA5" w14:textId="77777777" w:rsidR="0095187A" w:rsidRPr="00BC6A1C" w:rsidRDefault="0095187A" w:rsidP="0095187A">
            <w:pPr>
              <w:pStyle w:val="BodyText"/>
              <w:rPr>
                <w:rFonts w:cs="Times New Roman"/>
                <w:sz w:val="20"/>
                <w:szCs w:val="20"/>
              </w:rPr>
            </w:pPr>
          </w:p>
        </w:tc>
        <w:tc>
          <w:tcPr>
            <w:tcW w:w="556" w:type="pct"/>
            <w:shd w:val="clear" w:color="auto" w:fill="auto"/>
          </w:tcPr>
          <w:p w14:paraId="0F346EB3" w14:textId="77777777" w:rsidR="0095187A" w:rsidRPr="00BC6A1C" w:rsidRDefault="0095187A" w:rsidP="0095187A">
            <w:pPr>
              <w:pStyle w:val="BodyText"/>
              <w:rPr>
                <w:rFonts w:cs="Times New Roman"/>
                <w:sz w:val="20"/>
                <w:szCs w:val="20"/>
              </w:rPr>
            </w:pPr>
          </w:p>
        </w:tc>
        <w:tc>
          <w:tcPr>
            <w:tcW w:w="556" w:type="pct"/>
            <w:shd w:val="clear" w:color="auto" w:fill="auto"/>
          </w:tcPr>
          <w:p w14:paraId="69876FC3" w14:textId="77777777" w:rsidR="0095187A" w:rsidRPr="00BC6A1C" w:rsidRDefault="0095187A" w:rsidP="0095187A">
            <w:pPr>
              <w:pStyle w:val="BodyText"/>
              <w:rPr>
                <w:rFonts w:cs="Times New Roman"/>
                <w:sz w:val="20"/>
                <w:szCs w:val="20"/>
              </w:rPr>
            </w:pPr>
          </w:p>
        </w:tc>
        <w:tc>
          <w:tcPr>
            <w:tcW w:w="556" w:type="pct"/>
            <w:shd w:val="clear" w:color="auto" w:fill="auto"/>
          </w:tcPr>
          <w:p w14:paraId="0BD78886" w14:textId="77777777" w:rsidR="0095187A" w:rsidRPr="00BC6A1C" w:rsidRDefault="0095187A" w:rsidP="0095187A">
            <w:pPr>
              <w:pStyle w:val="BodyText"/>
              <w:rPr>
                <w:rFonts w:cs="Times New Roman"/>
                <w:sz w:val="20"/>
                <w:szCs w:val="20"/>
              </w:rPr>
            </w:pPr>
          </w:p>
        </w:tc>
        <w:tc>
          <w:tcPr>
            <w:tcW w:w="556" w:type="pct"/>
            <w:shd w:val="clear" w:color="auto" w:fill="auto"/>
          </w:tcPr>
          <w:p w14:paraId="669D39BF" w14:textId="77777777" w:rsidR="0095187A" w:rsidRPr="00BC6A1C" w:rsidRDefault="0095187A" w:rsidP="0095187A">
            <w:pPr>
              <w:pStyle w:val="BodyText"/>
              <w:rPr>
                <w:rFonts w:cs="Times New Roman"/>
                <w:sz w:val="20"/>
                <w:szCs w:val="20"/>
              </w:rPr>
            </w:pPr>
          </w:p>
        </w:tc>
        <w:tc>
          <w:tcPr>
            <w:tcW w:w="556" w:type="pct"/>
            <w:shd w:val="clear" w:color="auto" w:fill="auto"/>
          </w:tcPr>
          <w:p w14:paraId="38BD2FA6" w14:textId="77777777" w:rsidR="0095187A" w:rsidRPr="00BC6A1C" w:rsidRDefault="0095187A" w:rsidP="0095187A">
            <w:pPr>
              <w:pStyle w:val="BodyText"/>
              <w:rPr>
                <w:rFonts w:cs="Times New Roman"/>
                <w:sz w:val="20"/>
                <w:szCs w:val="20"/>
              </w:rPr>
            </w:pPr>
          </w:p>
        </w:tc>
        <w:tc>
          <w:tcPr>
            <w:tcW w:w="556" w:type="pct"/>
            <w:shd w:val="clear" w:color="auto" w:fill="auto"/>
          </w:tcPr>
          <w:p w14:paraId="4CD9D649" w14:textId="77777777" w:rsidR="0095187A" w:rsidRPr="00BC6A1C" w:rsidRDefault="0095187A" w:rsidP="0095187A">
            <w:pPr>
              <w:pStyle w:val="BodyText"/>
              <w:rPr>
                <w:rFonts w:cs="Times New Roman"/>
                <w:sz w:val="20"/>
                <w:szCs w:val="20"/>
              </w:rPr>
            </w:pPr>
          </w:p>
        </w:tc>
        <w:tc>
          <w:tcPr>
            <w:tcW w:w="552" w:type="pct"/>
            <w:shd w:val="clear" w:color="auto" w:fill="auto"/>
          </w:tcPr>
          <w:p w14:paraId="5BFE8656" w14:textId="77777777" w:rsidR="0095187A" w:rsidRPr="00BC6A1C" w:rsidRDefault="0095187A" w:rsidP="0095187A">
            <w:pPr>
              <w:pStyle w:val="BodyText"/>
              <w:rPr>
                <w:rFonts w:cs="Times New Roman"/>
                <w:sz w:val="20"/>
                <w:szCs w:val="20"/>
              </w:rPr>
            </w:pPr>
          </w:p>
        </w:tc>
      </w:tr>
      <w:tr w:rsidR="00BC6A1C" w:rsidRPr="00BC6A1C" w14:paraId="018AD034" w14:textId="77777777" w:rsidTr="00C64098">
        <w:tc>
          <w:tcPr>
            <w:tcW w:w="556" w:type="pct"/>
            <w:shd w:val="clear" w:color="auto" w:fill="auto"/>
          </w:tcPr>
          <w:p w14:paraId="065DA742" w14:textId="77777777" w:rsidR="00BC6A1C" w:rsidRPr="00BC6A1C" w:rsidRDefault="00BC6A1C" w:rsidP="0095187A">
            <w:pPr>
              <w:pStyle w:val="BodyText"/>
              <w:rPr>
                <w:rFonts w:cs="Times New Roman"/>
                <w:sz w:val="20"/>
                <w:szCs w:val="20"/>
              </w:rPr>
            </w:pPr>
          </w:p>
        </w:tc>
        <w:tc>
          <w:tcPr>
            <w:tcW w:w="556" w:type="pct"/>
            <w:shd w:val="clear" w:color="auto" w:fill="auto"/>
          </w:tcPr>
          <w:p w14:paraId="51E64A05" w14:textId="77777777" w:rsidR="00BC6A1C" w:rsidRPr="00BC6A1C" w:rsidRDefault="00BC6A1C" w:rsidP="0095187A">
            <w:pPr>
              <w:pStyle w:val="BodyText"/>
              <w:rPr>
                <w:rFonts w:cs="Times New Roman"/>
                <w:sz w:val="20"/>
                <w:szCs w:val="20"/>
              </w:rPr>
            </w:pPr>
          </w:p>
        </w:tc>
        <w:tc>
          <w:tcPr>
            <w:tcW w:w="556" w:type="pct"/>
            <w:shd w:val="clear" w:color="auto" w:fill="auto"/>
          </w:tcPr>
          <w:p w14:paraId="0AB280C1" w14:textId="77777777" w:rsidR="00BC6A1C" w:rsidRPr="00BC6A1C" w:rsidRDefault="00BC6A1C" w:rsidP="0095187A">
            <w:pPr>
              <w:pStyle w:val="BodyText"/>
              <w:rPr>
                <w:rFonts w:cs="Times New Roman"/>
                <w:sz w:val="20"/>
                <w:szCs w:val="20"/>
              </w:rPr>
            </w:pPr>
          </w:p>
        </w:tc>
        <w:tc>
          <w:tcPr>
            <w:tcW w:w="556" w:type="pct"/>
            <w:shd w:val="clear" w:color="auto" w:fill="auto"/>
          </w:tcPr>
          <w:p w14:paraId="7D0224E8" w14:textId="77777777" w:rsidR="00BC6A1C" w:rsidRPr="00BC6A1C" w:rsidRDefault="00BC6A1C" w:rsidP="0095187A">
            <w:pPr>
              <w:pStyle w:val="BodyText"/>
              <w:rPr>
                <w:rFonts w:cs="Times New Roman"/>
                <w:sz w:val="20"/>
                <w:szCs w:val="20"/>
              </w:rPr>
            </w:pPr>
          </w:p>
        </w:tc>
        <w:tc>
          <w:tcPr>
            <w:tcW w:w="556" w:type="pct"/>
            <w:shd w:val="clear" w:color="auto" w:fill="auto"/>
          </w:tcPr>
          <w:p w14:paraId="564ECC58" w14:textId="77777777" w:rsidR="00BC6A1C" w:rsidRPr="00BC6A1C" w:rsidRDefault="00BC6A1C" w:rsidP="0095187A">
            <w:pPr>
              <w:pStyle w:val="BodyText"/>
              <w:rPr>
                <w:rFonts w:cs="Times New Roman"/>
                <w:sz w:val="20"/>
                <w:szCs w:val="20"/>
              </w:rPr>
            </w:pPr>
          </w:p>
        </w:tc>
        <w:tc>
          <w:tcPr>
            <w:tcW w:w="556" w:type="pct"/>
            <w:shd w:val="clear" w:color="auto" w:fill="auto"/>
          </w:tcPr>
          <w:p w14:paraId="280233BF" w14:textId="77777777" w:rsidR="00BC6A1C" w:rsidRPr="00BC6A1C" w:rsidRDefault="00BC6A1C" w:rsidP="0095187A">
            <w:pPr>
              <w:pStyle w:val="BodyText"/>
              <w:rPr>
                <w:rFonts w:cs="Times New Roman"/>
                <w:sz w:val="20"/>
                <w:szCs w:val="20"/>
              </w:rPr>
            </w:pPr>
          </w:p>
        </w:tc>
        <w:tc>
          <w:tcPr>
            <w:tcW w:w="556" w:type="pct"/>
            <w:shd w:val="clear" w:color="auto" w:fill="auto"/>
          </w:tcPr>
          <w:p w14:paraId="7787EFD0" w14:textId="77777777" w:rsidR="00BC6A1C" w:rsidRPr="00BC6A1C" w:rsidRDefault="00BC6A1C" w:rsidP="0095187A">
            <w:pPr>
              <w:pStyle w:val="BodyText"/>
              <w:rPr>
                <w:rFonts w:cs="Times New Roman"/>
                <w:sz w:val="20"/>
                <w:szCs w:val="20"/>
              </w:rPr>
            </w:pPr>
          </w:p>
        </w:tc>
        <w:tc>
          <w:tcPr>
            <w:tcW w:w="556" w:type="pct"/>
            <w:shd w:val="clear" w:color="auto" w:fill="auto"/>
          </w:tcPr>
          <w:p w14:paraId="3507FF11" w14:textId="77777777" w:rsidR="00BC6A1C" w:rsidRPr="00BC6A1C" w:rsidRDefault="00BC6A1C" w:rsidP="0095187A">
            <w:pPr>
              <w:pStyle w:val="BodyText"/>
              <w:rPr>
                <w:rFonts w:cs="Times New Roman"/>
                <w:sz w:val="20"/>
                <w:szCs w:val="20"/>
              </w:rPr>
            </w:pPr>
          </w:p>
        </w:tc>
        <w:tc>
          <w:tcPr>
            <w:tcW w:w="552" w:type="pct"/>
            <w:shd w:val="clear" w:color="auto" w:fill="auto"/>
          </w:tcPr>
          <w:p w14:paraId="0ED0F670" w14:textId="77777777" w:rsidR="00BC6A1C" w:rsidRPr="00BC6A1C" w:rsidRDefault="00BC6A1C" w:rsidP="0095187A">
            <w:pPr>
              <w:pStyle w:val="BodyText"/>
              <w:rPr>
                <w:rFonts w:cs="Times New Roman"/>
                <w:sz w:val="20"/>
                <w:szCs w:val="20"/>
              </w:rPr>
            </w:pPr>
          </w:p>
        </w:tc>
      </w:tr>
      <w:tr w:rsidR="00BC6A1C" w:rsidRPr="00BC6A1C" w14:paraId="4971D787" w14:textId="77777777" w:rsidTr="00C64098">
        <w:tc>
          <w:tcPr>
            <w:tcW w:w="556" w:type="pct"/>
            <w:shd w:val="clear" w:color="auto" w:fill="auto"/>
          </w:tcPr>
          <w:p w14:paraId="511484DF" w14:textId="77777777" w:rsidR="00BC6A1C" w:rsidRPr="00BC6A1C" w:rsidRDefault="00BC6A1C" w:rsidP="0095187A">
            <w:pPr>
              <w:pStyle w:val="BodyText"/>
              <w:rPr>
                <w:rFonts w:cs="Times New Roman"/>
                <w:sz w:val="20"/>
                <w:szCs w:val="20"/>
              </w:rPr>
            </w:pPr>
          </w:p>
        </w:tc>
        <w:tc>
          <w:tcPr>
            <w:tcW w:w="556" w:type="pct"/>
            <w:shd w:val="clear" w:color="auto" w:fill="auto"/>
          </w:tcPr>
          <w:p w14:paraId="1B3A3542" w14:textId="77777777" w:rsidR="00BC6A1C" w:rsidRPr="00BC6A1C" w:rsidRDefault="00BC6A1C" w:rsidP="0095187A">
            <w:pPr>
              <w:pStyle w:val="BodyText"/>
              <w:rPr>
                <w:rFonts w:cs="Times New Roman"/>
                <w:sz w:val="20"/>
                <w:szCs w:val="20"/>
              </w:rPr>
            </w:pPr>
          </w:p>
        </w:tc>
        <w:tc>
          <w:tcPr>
            <w:tcW w:w="556" w:type="pct"/>
            <w:shd w:val="clear" w:color="auto" w:fill="auto"/>
          </w:tcPr>
          <w:p w14:paraId="2319DB14" w14:textId="77777777" w:rsidR="00BC6A1C" w:rsidRPr="00BC6A1C" w:rsidRDefault="00BC6A1C" w:rsidP="0095187A">
            <w:pPr>
              <w:pStyle w:val="BodyText"/>
              <w:rPr>
                <w:rFonts w:cs="Times New Roman"/>
                <w:sz w:val="20"/>
                <w:szCs w:val="20"/>
              </w:rPr>
            </w:pPr>
          </w:p>
        </w:tc>
        <w:tc>
          <w:tcPr>
            <w:tcW w:w="556" w:type="pct"/>
            <w:shd w:val="clear" w:color="auto" w:fill="auto"/>
          </w:tcPr>
          <w:p w14:paraId="31F6474A" w14:textId="77777777" w:rsidR="00BC6A1C" w:rsidRPr="00BC6A1C" w:rsidRDefault="00BC6A1C" w:rsidP="0095187A">
            <w:pPr>
              <w:pStyle w:val="BodyText"/>
              <w:rPr>
                <w:rFonts w:cs="Times New Roman"/>
                <w:sz w:val="20"/>
                <w:szCs w:val="20"/>
              </w:rPr>
            </w:pPr>
          </w:p>
        </w:tc>
        <w:tc>
          <w:tcPr>
            <w:tcW w:w="556" w:type="pct"/>
            <w:shd w:val="clear" w:color="auto" w:fill="auto"/>
          </w:tcPr>
          <w:p w14:paraId="50199E20" w14:textId="77777777" w:rsidR="00BC6A1C" w:rsidRPr="00BC6A1C" w:rsidRDefault="00BC6A1C" w:rsidP="0095187A">
            <w:pPr>
              <w:pStyle w:val="BodyText"/>
              <w:rPr>
                <w:rFonts w:cs="Times New Roman"/>
                <w:sz w:val="20"/>
                <w:szCs w:val="20"/>
              </w:rPr>
            </w:pPr>
          </w:p>
        </w:tc>
        <w:tc>
          <w:tcPr>
            <w:tcW w:w="556" w:type="pct"/>
            <w:shd w:val="clear" w:color="auto" w:fill="auto"/>
          </w:tcPr>
          <w:p w14:paraId="01D40CF7" w14:textId="77777777" w:rsidR="00BC6A1C" w:rsidRPr="00BC6A1C" w:rsidRDefault="00BC6A1C" w:rsidP="0095187A">
            <w:pPr>
              <w:pStyle w:val="BodyText"/>
              <w:rPr>
                <w:rFonts w:cs="Times New Roman"/>
                <w:sz w:val="20"/>
                <w:szCs w:val="20"/>
              </w:rPr>
            </w:pPr>
          </w:p>
        </w:tc>
        <w:tc>
          <w:tcPr>
            <w:tcW w:w="556" w:type="pct"/>
            <w:shd w:val="clear" w:color="auto" w:fill="auto"/>
          </w:tcPr>
          <w:p w14:paraId="3F022351" w14:textId="77777777" w:rsidR="00BC6A1C" w:rsidRPr="00BC6A1C" w:rsidRDefault="00BC6A1C" w:rsidP="0095187A">
            <w:pPr>
              <w:pStyle w:val="BodyText"/>
              <w:rPr>
                <w:rFonts w:cs="Times New Roman"/>
                <w:sz w:val="20"/>
                <w:szCs w:val="20"/>
              </w:rPr>
            </w:pPr>
          </w:p>
        </w:tc>
        <w:tc>
          <w:tcPr>
            <w:tcW w:w="556" w:type="pct"/>
            <w:shd w:val="clear" w:color="auto" w:fill="auto"/>
          </w:tcPr>
          <w:p w14:paraId="5011AE1F" w14:textId="77777777" w:rsidR="00BC6A1C" w:rsidRPr="00BC6A1C" w:rsidRDefault="00BC6A1C" w:rsidP="0095187A">
            <w:pPr>
              <w:pStyle w:val="BodyText"/>
              <w:rPr>
                <w:rFonts w:cs="Times New Roman"/>
                <w:sz w:val="20"/>
                <w:szCs w:val="20"/>
              </w:rPr>
            </w:pPr>
          </w:p>
        </w:tc>
        <w:tc>
          <w:tcPr>
            <w:tcW w:w="552" w:type="pct"/>
            <w:shd w:val="clear" w:color="auto" w:fill="auto"/>
          </w:tcPr>
          <w:p w14:paraId="5151C7FB" w14:textId="77777777" w:rsidR="00BC6A1C" w:rsidRPr="00BC6A1C" w:rsidRDefault="00BC6A1C" w:rsidP="0095187A">
            <w:pPr>
              <w:pStyle w:val="BodyText"/>
              <w:rPr>
                <w:rFonts w:cs="Times New Roman"/>
                <w:sz w:val="20"/>
                <w:szCs w:val="20"/>
              </w:rPr>
            </w:pPr>
          </w:p>
        </w:tc>
      </w:tr>
      <w:tr w:rsidR="00BC6A1C" w:rsidRPr="00BC6A1C" w14:paraId="4D50B3B5" w14:textId="77777777" w:rsidTr="00C64098">
        <w:tc>
          <w:tcPr>
            <w:tcW w:w="556" w:type="pct"/>
            <w:shd w:val="clear" w:color="auto" w:fill="auto"/>
          </w:tcPr>
          <w:p w14:paraId="0C55046D" w14:textId="77777777" w:rsidR="00BC6A1C" w:rsidRPr="00BC6A1C" w:rsidRDefault="00BC6A1C" w:rsidP="0095187A">
            <w:pPr>
              <w:pStyle w:val="BodyText"/>
              <w:rPr>
                <w:rFonts w:cs="Times New Roman"/>
                <w:sz w:val="20"/>
                <w:szCs w:val="20"/>
              </w:rPr>
            </w:pPr>
          </w:p>
        </w:tc>
        <w:tc>
          <w:tcPr>
            <w:tcW w:w="556" w:type="pct"/>
            <w:shd w:val="clear" w:color="auto" w:fill="auto"/>
          </w:tcPr>
          <w:p w14:paraId="34977881" w14:textId="77777777" w:rsidR="00BC6A1C" w:rsidRPr="00BC6A1C" w:rsidRDefault="00BC6A1C" w:rsidP="0095187A">
            <w:pPr>
              <w:pStyle w:val="BodyText"/>
              <w:rPr>
                <w:rFonts w:cs="Times New Roman"/>
                <w:sz w:val="20"/>
                <w:szCs w:val="20"/>
              </w:rPr>
            </w:pPr>
          </w:p>
        </w:tc>
        <w:tc>
          <w:tcPr>
            <w:tcW w:w="556" w:type="pct"/>
            <w:shd w:val="clear" w:color="auto" w:fill="auto"/>
          </w:tcPr>
          <w:p w14:paraId="31F6BB77" w14:textId="77777777" w:rsidR="00BC6A1C" w:rsidRPr="00BC6A1C" w:rsidRDefault="00BC6A1C" w:rsidP="0095187A">
            <w:pPr>
              <w:pStyle w:val="BodyText"/>
              <w:rPr>
                <w:rFonts w:cs="Times New Roman"/>
                <w:sz w:val="20"/>
                <w:szCs w:val="20"/>
              </w:rPr>
            </w:pPr>
          </w:p>
        </w:tc>
        <w:tc>
          <w:tcPr>
            <w:tcW w:w="556" w:type="pct"/>
            <w:shd w:val="clear" w:color="auto" w:fill="auto"/>
          </w:tcPr>
          <w:p w14:paraId="61828C76" w14:textId="77777777" w:rsidR="00BC6A1C" w:rsidRPr="00BC6A1C" w:rsidRDefault="00BC6A1C" w:rsidP="0095187A">
            <w:pPr>
              <w:pStyle w:val="BodyText"/>
              <w:rPr>
                <w:rFonts w:cs="Times New Roman"/>
                <w:sz w:val="20"/>
                <w:szCs w:val="20"/>
              </w:rPr>
            </w:pPr>
          </w:p>
        </w:tc>
        <w:tc>
          <w:tcPr>
            <w:tcW w:w="556" w:type="pct"/>
            <w:shd w:val="clear" w:color="auto" w:fill="auto"/>
          </w:tcPr>
          <w:p w14:paraId="6853689A" w14:textId="77777777" w:rsidR="00BC6A1C" w:rsidRPr="00BC6A1C" w:rsidRDefault="00BC6A1C" w:rsidP="0095187A">
            <w:pPr>
              <w:pStyle w:val="BodyText"/>
              <w:rPr>
                <w:rFonts w:cs="Times New Roman"/>
                <w:sz w:val="20"/>
                <w:szCs w:val="20"/>
              </w:rPr>
            </w:pPr>
          </w:p>
        </w:tc>
        <w:tc>
          <w:tcPr>
            <w:tcW w:w="556" w:type="pct"/>
            <w:shd w:val="clear" w:color="auto" w:fill="auto"/>
          </w:tcPr>
          <w:p w14:paraId="62E0BEB3" w14:textId="77777777" w:rsidR="00BC6A1C" w:rsidRPr="00BC6A1C" w:rsidRDefault="00BC6A1C" w:rsidP="0095187A">
            <w:pPr>
              <w:pStyle w:val="BodyText"/>
              <w:rPr>
                <w:rFonts w:cs="Times New Roman"/>
                <w:sz w:val="20"/>
                <w:szCs w:val="20"/>
              </w:rPr>
            </w:pPr>
          </w:p>
        </w:tc>
        <w:tc>
          <w:tcPr>
            <w:tcW w:w="556" w:type="pct"/>
            <w:shd w:val="clear" w:color="auto" w:fill="auto"/>
          </w:tcPr>
          <w:p w14:paraId="6300C24D" w14:textId="77777777" w:rsidR="00BC6A1C" w:rsidRPr="00BC6A1C" w:rsidRDefault="00BC6A1C" w:rsidP="0095187A">
            <w:pPr>
              <w:pStyle w:val="BodyText"/>
              <w:rPr>
                <w:rFonts w:cs="Times New Roman"/>
                <w:sz w:val="20"/>
                <w:szCs w:val="20"/>
              </w:rPr>
            </w:pPr>
          </w:p>
        </w:tc>
        <w:tc>
          <w:tcPr>
            <w:tcW w:w="556" w:type="pct"/>
            <w:shd w:val="clear" w:color="auto" w:fill="auto"/>
          </w:tcPr>
          <w:p w14:paraId="2F2AE5AE" w14:textId="77777777" w:rsidR="00BC6A1C" w:rsidRPr="00BC6A1C" w:rsidRDefault="00BC6A1C" w:rsidP="0095187A">
            <w:pPr>
              <w:pStyle w:val="BodyText"/>
              <w:rPr>
                <w:rFonts w:cs="Times New Roman"/>
                <w:sz w:val="20"/>
                <w:szCs w:val="20"/>
              </w:rPr>
            </w:pPr>
          </w:p>
        </w:tc>
        <w:tc>
          <w:tcPr>
            <w:tcW w:w="552" w:type="pct"/>
            <w:shd w:val="clear" w:color="auto" w:fill="auto"/>
          </w:tcPr>
          <w:p w14:paraId="1BBA18A8" w14:textId="77777777" w:rsidR="00BC6A1C" w:rsidRPr="00BC6A1C" w:rsidRDefault="00BC6A1C" w:rsidP="0095187A">
            <w:pPr>
              <w:pStyle w:val="BodyText"/>
              <w:rPr>
                <w:rFonts w:cs="Times New Roman"/>
                <w:sz w:val="20"/>
                <w:szCs w:val="20"/>
              </w:rPr>
            </w:pPr>
          </w:p>
        </w:tc>
      </w:tr>
    </w:tbl>
    <w:p w14:paraId="6906A7BC" w14:textId="77777777" w:rsidR="00BC6A1C" w:rsidRDefault="00BC6A1C" w:rsidP="003D4C40">
      <w:pPr>
        <w:sectPr w:rsidR="00BC6A1C" w:rsidSect="00BC6A1C">
          <w:footerReference w:type="default" r:id="rId23"/>
          <w:pgSz w:w="15840" w:h="12240" w:orient="landscape"/>
          <w:pgMar w:top="1440" w:right="1440" w:bottom="1440" w:left="1440" w:header="720" w:footer="720" w:gutter="0"/>
          <w:pgNumType w:chapStyle="1"/>
          <w:cols w:space="720"/>
          <w:docGrid w:linePitch="360"/>
        </w:sectPr>
      </w:pPr>
    </w:p>
    <w:p w14:paraId="57754FEC" w14:textId="77777777" w:rsidR="00F926EE" w:rsidRDefault="00F926EE" w:rsidP="00473216">
      <w:pPr>
        <w:pStyle w:val="Heading2"/>
        <w:spacing w:line="240" w:lineRule="auto"/>
        <w:divId w:val="419957756"/>
        <w:rPr>
          <w:rFonts w:eastAsiaTheme="minorEastAsia"/>
        </w:rPr>
      </w:pPr>
      <w:bookmarkStart w:id="19" w:name="_Toc186548963"/>
      <w:r>
        <w:lastRenderedPageBreak/>
        <w:t>On-Camera Performance, News Conferences, and Site Logistics</w:t>
      </w:r>
      <w:bookmarkEnd w:id="19"/>
    </w:p>
    <w:p w14:paraId="4A87EED8" w14:textId="3A3CF194" w:rsidR="00F926EE" w:rsidRDefault="00F926EE" w:rsidP="00793534">
      <w:pPr>
        <w:pStyle w:val="BodyText"/>
        <w:divId w:val="773204823"/>
        <w:rPr>
          <w:rFonts w:eastAsiaTheme="minorEastAsia"/>
        </w:rPr>
      </w:pPr>
      <w:r>
        <w:t>This section includes the following resources:</w:t>
      </w:r>
      <w:r w:rsidR="009C18CE">
        <w:t xml:space="preserve"> </w:t>
      </w:r>
    </w:p>
    <w:p w14:paraId="5BE2B3B4" w14:textId="71EFC5BD" w:rsidR="00F926EE" w:rsidRDefault="00F926EE" w:rsidP="00BC6A1C">
      <w:pPr>
        <w:pStyle w:val="ListBullet"/>
        <w:spacing w:before="120" w:after="120"/>
        <w:contextualSpacing w:val="0"/>
        <w:divId w:val="773204823"/>
      </w:pPr>
      <w:r>
        <w:t>Do</w:t>
      </w:r>
      <w:r w:rsidR="00793534">
        <w:t>’</w:t>
      </w:r>
      <w:r>
        <w:t>s and don</w:t>
      </w:r>
      <w:r w:rsidR="008D662E">
        <w:t>’</w:t>
      </w:r>
      <w:r>
        <w:t xml:space="preserve">ts for on-camera performance </w:t>
      </w:r>
    </w:p>
    <w:p w14:paraId="2314D510" w14:textId="2CD99C15" w:rsidR="00F926EE" w:rsidRDefault="00F926EE" w:rsidP="00BC6A1C">
      <w:pPr>
        <w:pStyle w:val="ListBullet"/>
        <w:spacing w:before="120" w:after="120"/>
        <w:contextualSpacing w:val="0"/>
        <w:divId w:val="773204823"/>
      </w:pPr>
      <w:r>
        <w:t>Non-verbal communication tips</w:t>
      </w:r>
      <w:r w:rsidR="009C18CE">
        <w:t xml:space="preserve"> </w:t>
      </w:r>
    </w:p>
    <w:p w14:paraId="713E8407" w14:textId="109F657D" w:rsidR="00F926EE" w:rsidRDefault="00F926EE" w:rsidP="00BC6A1C">
      <w:pPr>
        <w:pStyle w:val="ListBullet"/>
        <w:spacing w:before="120" w:after="120"/>
        <w:contextualSpacing w:val="0"/>
        <w:divId w:val="773204823"/>
      </w:pPr>
      <w:r>
        <w:t>Managing your nervousness</w:t>
      </w:r>
      <w:r w:rsidR="009C18CE">
        <w:t xml:space="preserve"> </w:t>
      </w:r>
    </w:p>
    <w:p w14:paraId="065BE9BF" w14:textId="35463D68" w:rsidR="00F926EE" w:rsidRDefault="00F926EE" w:rsidP="00BC6A1C">
      <w:pPr>
        <w:pStyle w:val="ListBullet"/>
        <w:spacing w:before="120" w:after="120"/>
        <w:contextualSpacing w:val="0"/>
        <w:divId w:val="773204823"/>
      </w:pPr>
      <w:r>
        <w:t>Tips for effective news conferences</w:t>
      </w:r>
      <w:r w:rsidR="009C18CE">
        <w:t xml:space="preserve"> </w:t>
      </w:r>
    </w:p>
    <w:p w14:paraId="0F22F8C4" w14:textId="5C72DC57" w:rsidR="00F926EE" w:rsidRDefault="00F926EE" w:rsidP="00BC6A1C">
      <w:pPr>
        <w:pStyle w:val="ListBullet"/>
        <w:spacing w:before="120" w:after="120"/>
        <w:contextualSpacing w:val="0"/>
        <w:divId w:val="773204823"/>
      </w:pPr>
      <w:r>
        <w:t>Tips for managing briefing logistics</w:t>
      </w:r>
      <w:r w:rsidR="009C18CE">
        <w:t xml:space="preserve"> </w:t>
      </w:r>
    </w:p>
    <w:p w14:paraId="4BAE2968" w14:textId="77777777" w:rsidR="00F926EE" w:rsidRDefault="00F926EE" w:rsidP="00BC6A1C">
      <w:pPr>
        <w:pStyle w:val="ListBullet"/>
        <w:spacing w:before="120" w:after="120"/>
        <w:contextualSpacing w:val="0"/>
        <w:divId w:val="773204823"/>
      </w:pPr>
      <w:r>
        <w:t>On-scene nightmares</w:t>
      </w:r>
    </w:p>
    <w:p w14:paraId="423B7D5A" w14:textId="19DA7137" w:rsidR="00F926EE" w:rsidRDefault="00F926EE" w:rsidP="00793534">
      <w:pPr>
        <w:pStyle w:val="Heading2"/>
        <w:divId w:val="1865242849"/>
        <w:rPr>
          <w:rFonts w:eastAsiaTheme="minorEastAsia"/>
        </w:rPr>
      </w:pPr>
      <w:bookmarkStart w:id="20" w:name="_Toc186548964"/>
      <w:r>
        <w:t>Do</w:t>
      </w:r>
      <w:r w:rsidR="008D662E">
        <w:t>’</w:t>
      </w:r>
      <w:r>
        <w:t>s and Don</w:t>
      </w:r>
      <w:r w:rsidR="008D662E">
        <w:t>’</w:t>
      </w:r>
      <w:r>
        <w:t xml:space="preserve">ts </w:t>
      </w:r>
      <w:r w:rsidR="0095187A">
        <w:t>for</w:t>
      </w:r>
      <w:r>
        <w:t xml:space="preserve"> On-camera Performance</w:t>
      </w:r>
      <w:bookmarkEnd w:id="20"/>
    </w:p>
    <w:p w14:paraId="7F44AD8C" w14:textId="2123B38B" w:rsidR="00F926EE" w:rsidRDefault="00F926EE" w:rsidP="00793534">
      <w:pPr>
        <w:pStyle w:val="BodyText"/>
        <w:divId w:val="1598246725"/>
        <w:rPr>
          <w:rFonts w:eastAsiaTheme="minorEastAsia"/>
        </w:rPr>
      </w:pPr>
      <w:r>
        <w:t xml:space="preserve">The following </w:t>
      </w:r>
      <w:r w:rsidR="0095187A">
        <w:t>do</w:t>
      </w:r>
      <w:r w:rsidR="00793534">
        <w:t>’</w:t>
      </w:r>
      <w:r w:rsidR="0095187A">
        <w:t>s</w:t>
      </w:r>
      <w:r>
        <w:t xml:space="preserve"> and </w:t>
      </w:r>
      <w:r w:rsidR="008D662E">
        <w:t>“</w:t>
      </w:r>
      <w:r>
        <w:t>don</w:t>
      </w:r>
      <w:r w:rsidR="008D662E">
        <w:t>’</w:t>
      </w:r>
      <w:r>
        <w:t>ts</w:t>
      </w:r>
      <w:r w:rsidR="008D662E">
        <w:t>”</w:t>
      </w:r>
      <w:r>
        <w:t xml:space="preserve"> are helpful reminders of what works and what doesn</w:t>
      </w:r>
      <w:r w:rsidR="008D662E">
        <w:t>’</w:t>
      </w:r>
      <w:r>
        <w:t xml:space="preserve">t when you are in front of the camera. </w:t>
      </w:r>
    </w:p>
    <w:p w14:paraId="08C2DB7C" w14:textId="55A08E3E" w:rsidR="00F926EE" w:rsidRDefault="00F926EE" w:rsidP="003D4C40">
      <w:pPr>
        <w:pStyle w:val="BodyText"/>
        <w:divId w:val="1598246725"/>
      </w:pPr>
      <w:r>
        <w:rPr>
          <w:rStyle w:val="Strong"/>
          <w:color w:val="000000"/>
        </w:rPr>
        <w:t>DO</w:t>
      </w:r>
      <w:r w:rsidRPr="00473216">
        <w:rPr>
          <w:b/>
          <w:bCs/>
        </w:rPr>
        <w:t>:</w:t>
      </w:r>
      <w:r w:rsidR="009C18CE">
        <w:t xml:space="preserve"> </w:t>
      </w:r>
    </w:p>
    <w:p w14:paraId="366ACED5" w14:textId="74AD8D90" w:rsidR="00F926EE" w:rsidRDefault="00F926EE" w:rsidP="00BC6A1C">
      <w:pPr>
        <w:pStyle w:val="ListBullet"/>
        <w:spacing w:before="120" w:after="120"/>
        <w:contextualSpacing w:val="0"/>
        <w:divId w:val="1598246725"/>
      </w:pPr>
      <w:r>
        <w:rPr>
          <w:rStyle w:val="Strong"/>
          <w:rFonts w:eastAsia="Times New Roman"/>
          <w:color w:val="000000"/>
        </w:rPr>
        <w:t>Know what you want to say</w:t>
      </w:r>
      <w:r w:rsidRPr="00473216">
        <w:rPr>
          <w:b/>
          <w:bCs/>
        </w:rPr>
        <w:t>.</w:t>
      </w:r>
      <w:r>
        <w:t xml:space="preserve"> It is the best way to control the interview and accomplish your objectives.</w:t>
      </w:r>
      <w:r w:rsidR="009C18CE">
        <w:t xml:space="preserve"> </w:t>
      </w:r>
    </w:p>
    <w:p w14:paraId="3A8D905B" w14:textId="063952FB" w:rsidR="00F926EE" w:rsidRDefault="00F926EE" w:rsidP="00BC6A1C">
      <w:pPr>
        <w:pStyle w:val="ListBullet"/>
        <w:spacing w:before="120" w:after="120"/>
        <w:contextualSpacing w:val="0"/>
        <w:divId w:val="1598246725"/>
      </w:pPr>
      <w:r>
        <w:rPr>
          <w:rStyle w:val="Strong"/>
          <w:rFonts w:eastAsia="Times New Roman"/>
          <w:color w:val="000000"/>
        </w:rPr>
        <w:t>Know your main point and stick to it</w:t>
      </w:r>
      <w:r w:rsidRPr="00473216">
        <w:rPr>
          <w:b/>
          <w:bCs/>
        </w:rPr>
        <w:t>.</w:t>
      </w:r>
      <w:r>
        <w:t xml:space="preserve"> Too many messages will be confusing to the reporter and the public.</w:t>
      </w:r>
      <w:r w:rsidR="009C18CE">
        <w:t xml:space="preserve"> </w:t>
      </w:r>
    </w:p>
    <w:p w14:paraId="63E7B7C4" w14:textId="48A1DE68" w:rsidR="00F926EE" w:rsidRDefault="00F926EE" w:rsidP="00BC6A1C">
      <w:pPr>
        <w:pStyle w:val="ListBullet"/>
        <w:spacing w:before="120" w:after="120"/>
        <w:contextualSpacing w:val="0"/>
        <w:divId w:val="1598246725"/>
      </w:pPr>
      <w:r>
        <w:rPr>
          <w:rStyle w:val="Strong"/>
          <w:rFonts w:eastAsia="Times New Roman"/>
          <w:color w:val="000000"/>
        </w:rPr>
        <w:t>Be positive, yet realistic</w:t>
      </w:r>
      <w:r w:rsidRPr="00473216">
        <w:rPr>
          <w:b/>
          <w:bCs/>
        </w:rPr>
        <w:t>.</w:t>
      </w:r>
      <w:r>
        <w:t xml:space="preserve"> Turn a negative question around and answer it in the positive. If asked, </w:t>
      </w:r>
      <w:r w:rsidR="008D662E">
        <w:t>“</w:t>
      </w:r>
      <w:r>
        <w:t>Why didn</w:t>
      </w:r>
      <w:r w:rsidR="008D662E">
        <w:t>’</w:t>
      </w:r>
      <w:r>
        <w:t>t the police department use search dogs immediately?</w:t>
      </w:r>
      <w:r w:rsidR="008D662E">
        <w:t>”</w:t>
      </w:r>
      <w:r>
        <w:t xml:space="preserve"> Instead of saying, </w:t>
      </w:r>
      <w:r w:rsidR="008D662E">
        <w:t>“</w:t>
      </w:r>
      <w:r>
        <w:t>We didn</w:t>
      </w:r>
      <w:r w:rsidR="008D662E">
        <w:t>’</w:t>
      </w:r>
      <w:r>
        <w:t>t use search dogs earlier because</w:t>
      </w:r>
      <w:r w:rsidR="00892338">
        <w:t>…</w:t>
      </w:r>
      <w:r>
        <w:t>,</w:t>
      </w:r>
      <w:r w:rsidR="008D662E">
        <w:t>”</w:t>
      </w:r>
      <w:r>
        <w:t xml:space="preserve"> say: </w:t>
      </w:r>
      <w:r w:rsidR="008D662E">
        <w:t>“</w:t>
      </w:r>
      <w:r>
        <w:t>We have used a full range of search strategies, including search dogs.</w:t>
      </w:r>
      <w:r w:rsidR="008D662E">
        <w:t>”</w:t>
      </w:r>
      <w:r w:rsidR="009C18CE">
        <w:t xml:space="preserve"> </w:t>
      </w:r>
    </w:p>
    <w:p w14:paraId="4B81C9B2" w14:textId="2175C33F" w:rsidR="00F926EE" w:rsidRDefault="00F926EE" w:rsidP="00BC6A1C">
      <w:pPr>
        <w:pStyle w:val="ListBullet"/>
        <w:spacing w:before="120" w:after="120"/>
        <w:contextualSpacing w:val="0"/>
        <w:divId w:val="1598246725"/>
      </w:pPr>
      <w:r>
        <w:rPr>
          <w:rStyle w:val="Strong"/>
          <w:rFonts w:eastAsia="Times New Roman"/>
          <w:color w:val="000000"/>
        </w:rPr>
        <w:t>Show compassion and empathy</w:t>
      </w:r>
      <w:r w:rsidRPr="00473216">
        <w:rPr>
          <w:b/>
          <w:bCs/>
        </w:rPr>
        <w:t>.</w:t>
      </w:r>
      <w:r w:rsidR="009C18CE">
        <w:t xml:space="preserve"> </w:t>
      </w:r>
    </w:p>
    <w:p w14:paraId="4D23964B" w14:textId="13DE1D4B" w:rsidR="00F926EE" w:rsidRDefault="00F926EE" w:rsidP="00BC6A1C">
      <w:pPr>
        <w:pStyle w:val="ListBullet"/>
        <w:spacing w:before="120" w:after="120"/>
        <w:contextualSpacing w:val="0"/>
        <w:divId w:val="1598246725"/>
      </w:pPr>
      <w:r>
        <w:rPr>
          <w:rStyle w:val="Strong"/>
          <w:rFonts w:eastAsia="Times New Roman"/>
          <w:color w:val="000000"/>
        </w:rPr>
        <w:t>Know when to stop.</w:t>
      </w:r>
      <w:r>
        <w:t xml:space="preserve"> Stop talking when you</w:t>
      </w:r>
      <w:r w:rsidR="008D662E">
        <w:t>’</w:t>
      </w:r>
      <w:r>
        <w:t>ve made your point. Don</w:t>
      </w:r>
      <w:r w:rsidR="008D662E">
        <w:t>’</w:t>
      </w:r>
      <w:r>
        <w:t>t speculate and don</w:t>
      </w:r>
      <w:r w:rsidR="008D662E">
        <w:t>’</w:t>
      </w:r>
      <w:r>
        <w:t xml:space="preserve">t feel that you </w:t>
      </w:r>
      <w:r w:rsidR="0095187A">
        <w:t>must</w:t>
      </w:r>
      <w:r>
        <w:t xml:space="preserve"> fill empty air space.</w:t>
      </w:r>
      <w:r w:rsidR="009C18CE">
        <w:t xml:space="preserve"> </w:t>
      </w:r>
    </w:p>
    <w:p w14:paraId="694992E9" w14:textId="77777777" w:rsidR="00F926EE" w:rsidRDefault="00F926EE" w:rsidP="00BC6A1C">
      <w:pPr>
        <w:pStyle w:val="ListBullet"/>
        <w:spacing w:before="120" w:after="120"/>
        <w:contextualSpacing w:val="0"/>
        <w:divId w:val="1598246725"/>
      </w:pPr>
      <w:r>
        <w:rPr>
          <w:rStyle w:val="Strong"/>
          <w:rFonts w:eastAsia="Times New Roman"/>
          <w:color w:val="000000"/>
        </w:rPr>
        <w:t>Whenever possible, summarize your key points at the end of the interview</w:t>
      </w:r>
      <w:r w:rsidRPr="00473216">
        <w:rPr>
          <w:b/>
          <w:bCs/>
        </w:rPr>
        <w:t>.</w:t>
      </w:r>
      <w:r>
        <w:t xml:space="preserve"> </w:t>
      </w:r>
    </w:p>
    <w:p w14:paraId="4695E26A" w14:textId="3748AB64" w:rsidR="00F926EE" w:rsidRDefault="00F926EE" w:rsidP="003D4C40">
      <w:pPr>
        <w:pStyle w:val="BodyText"/>
        <w:divId w:val="1598246725"/>
        <w:rPr>
          <w:rFonts w:eastAsiaTheme="minorEastAsia"/>
        </w:rPr>
      </w:pPr>
      <w:r>
        <w:rPr>
          <w:rStyle w:val="Strong"/>
          <w:color w:val="000000"/>
        </w:rPr>
        <w:t>DON</w:t>
      </w:r>
      <w:r w:rsidR="008D662E">
        <w:rPr>
          <w:rStyle w:val="Strong"/>
          <w:color w:val="000000"/>
        </w:rPr>
        <w:t>’</w:t>
      </w:r>
      <w:r>
        <w:rPr>
          <w:rStyle w:val="Strong"/>
          <w:color w:val="000000"/>
        </w:rPr>
        <w:t>T:</w:t>
      </w:r>
      <w:r w:rsidR="009C18CE">
        <w:t xml:space="preserve"> </w:t>
      </w:r>
    </w:p>
    <w:p w14:paraId="7F1BDA51" w14:textId="5AB172B4" w:rsidR="00F926EE" w:rsidRDefault="00F926EE" w:rsidP="00BC6A1C">
      <w:pPr>
        <w:pStyle w:val="ListBullet"/>
        <w:spacing w:before="120" w:after="120"/>
        <w:contextualSpacing w:val="0"/>
        <w:divId w:val="1598246725"/>
      </w:pPr>
      <w:r>
        <w:rPr>
          <w:rStyle w:val="Strong"/>
          <w:rFonts w:eastAsia="Times New Roman"/>
          <w:color w:val="000000"/>
        </w:rPr>
        <w:t>Don</w:t>
      </w:r>
      <w:r w:rsidR="008D662E">
        <w:rPr>
          <w:rStyle w:val="Strong"/>
          <w:rFonts w:eastAsia="Times New Roman"/>
          <w:color w:val="000000"/>
        </w:rPr>
        <w:t>’</w:t>
      </w:r>
      <w:r>
        <w:rPr>
          <w:rStyle w:val="Strong"/>
          <w:rFonts w:eastAsia="Times New Roman"/>
          <w:color w:val="000000"/>
        </w:rPr>
        <w:t>t speculate.</w:t>
      </w:r>
      <w:r>
        <w:t xml:space="preserve"> If you don</w:t>
      </w:r>
      <w:r w:rsidR="008D662E">
        <w:t>’</w:t>
      </w:r>
      <w:r>
        <w:t>t know the answer to something, say so. Don</w:t>
      </w:r>
      <w:r w:rsidR="008D662E">
        <w:t>’</w:t>
      </w:r>
      <w:r>
        <w:t>t offer your opinion.</w:t>
      </w:r>
      <w:r w:rsidR="009C18CE">
        <w:t xml:space="preserve"> </w:t>
      </w:r>
    </w:p>
    <w:p w14:paraId="6A933F26" w14:textId="13420349" w:rsidR="00F926EE" w:rsidRDefault="00F926EE" w:rsidP="00BC6A1C">
      <w:pPr>
        <w:pStyle w:val="ListBullet"/>
        <w:spacing w:before="120" w:after="120"/>
        <w:contextualSpacing w:val="0"/>
        <w:divId w:val="1598246725"/>
      </w:pPr>
      <w:r>
        <w:rPr>
          <w:rStyle w:val="Strong"/>
          <w:rFonts w:eastAsia="Times New Roman"/>
          <w:color w:val="000000"/>
        </w:rPr>
        <w:t>Don</w:t>
      </w:r>
      <w:r w:rsidR="008D662E">
        <w:rPr>
          <w:rStyle w:val="Strong"/>
          <w:rFonts w:eastAsia="Times New Roman"/>
          <w:color w:val="000000"/>
        </w:rPr>
        <w:t>’</w:t>
      </w:r>
      <w:r>
        <w:rPr>
          <w:rStyle w:val="Strong"/>
          <w:rFonts w:eastAsia="Times New Roman"/>
          <w:color w:val="000000"/>
        </w:rPr>
        <w:t>t answer hypothetical questions</w:t>
      </w:r>
      <w:r w:rsidRPr="00473216">
        <w:rPr>
          <w:b/>
          <w:bCs/>
        </w:rPr>
        <w:t>.</w:t>
      </w:r>
      <w:r>
        <w:t xml:space="preserve"> Hypothetical questions often begin: </w:t>
      </w:r>
      <w:r w:rsidR="008D662E">
        <w:t>“</w:t>
      </w:r>
      <w:r>
        <w:t>What if</w:t>
      </w:r>
      <w:r w:rsidR="00892338">
        <w:t xml:space="preserve"> …</w:t>
      </w:r>
      <w:r w:rsidR="008D662E">
        <w:t>”</w:t>
      </w:r>
      <w:r>
        <w:t xml:space="preserve"> Don</w:t>
      </w:r>
      <w:r w:rsidR="008D662E">
        <w:t>’</w:t>
      </w:r>
      <w:r>
        <w:t>t answer questions that require you to make assumptions.</w:t>
      </w:r>
      <w:r w:rsidR="009C18CE">
        <w:t xml:space="preserve"> </w:t>
      </w:r>
    </w:p>
    <w:p w14:paraId="2DEA7A09" w14:textId="36352FE8" w:rsidR="00F926EE" w:rsidRDefault="00F926EE" w:rsidP="00BC6A1C">
      <w:pPr>
        <w:pStyle w:val="ListBullet"/>
        <w:spacing w:before="120" w:after="120"/>
        <w:contextualSpacing w:val="0"/>
        <w:divId w:val="1598246725"/>
      </w:pPr>
      <w:r>
        <w:rPr>
          <w:rStyle w:val="Strong"/>
          <w:rFonts w:eastAsia="Times New Roman"/>
          <w:color w:val="000000"/>
        </w:rPr>
        <w:t>Don</w:t>
      </w:r>
      <w:r w:rsidR="008D662E">
        <w:rPr>
          <w:rStyle w:val="Strong"/>
          <w:rFonts w:eastAsia="Times New Roman"/>
          <w:color w:val="000000"/>
        </w:rPr>
        <w:t>’</w:t>
      </w:r>
      <w:r>
        <w:rPr>
          <w:rStyle w:val="Strong"/>
          <w:rFonts w:eastAsia="Times New Roman"/>
          <w:color w:val="000000"/>
        </w:rPr>
        <w:t xml:space="preserve">t comment on other </w:t>
      </w:r>
      <w:r w:rsidR="0095187A">
        <w:rPr>
          <w:rStyle w:val="Strong"/>
          <w:rFonts w:eastAsia="Times New Roman"/>
          <w:color w:val="000000"/>
        </w:rPr>
        <w:t>organizations unless</w:t>
      </w:r>
      <w:r>
        <w:rPr>
          <w:rStyle w:val="Strong"/>
          <w:rFonts w:eastAsia="Times New Roman"/>
          <w:color w:val="000000"/>
        </w:rPr>
        <w:t xml:space="preserve"> you thank them for their efforts.</w:t>
      </w:r>
    </w:p>
    <w:p w14:paraId="17586DF5" w14:textId="1F2EDD0F" w:rsidR="00F926EE" w:rsidRDefault="00F926EE" w:rsidP="00BC6A1C">
      <w:pPr>
        <w:pStyle w:val="ListBullet"/>
        <w:spacing w:before="120" w:after="120"/>
        <w:contextualSpacing w:val="0"/>
        <w:divId w:val="1598246725"/>
      </w:pPr>
      <w:r>
        <w:rPr>
          <w:rStyle w:val="Strong"/>
          <w:rFonts w:eastAsia="Times New Roman"/>
          <w:color w:val="000000"/>
        </w:rPr>
        <w:t>Don</w:t>
      </w:r>
      <w:r w:rsidR="008D662E">
        <w:rPr>
          <w:rStyle w:val="Strong"/>
          <w:rFonts w:eastAsia="Times New Roman"/>
          <w:color w:val="000000"/>
        </w:rPr>
        <w:t>’</w:t>
      </w:r>
      <w:r>
        <w:rPr>
          <w:rStyle w:val="Strong"/>
          <w:rFonts w:eastAsia="Times New Roman"/>
          <w:color w:val="000000"/>
        </w:rPr>
        <w:t>t comment on what others have said</w:t>
      </w:r>
      <w:r w:rsidRPr="00473216">
        <w:rPr>
          <w:b/>
          <w:bCs/>
        </w:rPr>
        <w:t>,</w:t>
      </w:r>
      <w:r>
        <w:t xml:space="preserve"> particularly if you haven</w:t>
      </w:r>
      <w:r w:rsidR="008D662E">
        <w:t>’</w:t>
      </w:r>
      <w:r>
        <w:t xml:space="preserve">t heard or read it yourself. It may appear that you verified something that might not be true. </w:t>
      </w:r>
    </w:p>
    <w:p w14:paraId="367F1CCE" w14:textId="249D89CD" w:rsidR="00F926EE" w:rsidRDefault="00F926EE" w:rsidP="00BC6A1C">
      <w:pPr>
        <w:pStyle w:val="ListBullet"/>
        <w:spacing w:before="120" w:after="120"/>
        <w:contextualSpacing w:val="0"/>
        <w:divId w:val="1598246725"/>
      </w:pPr>
      <w:r>
        <w:rPr>
          <w:rStyle w:val="Strong"/>
          <w:rFonts w:eastAsia="Times New Roman"/>
          <w:color w:val="000000"/>
        </w:rPr>
        <w:t>Don</w:t>
      </w:r>
      <w:r w:rsidR="008D662E">
        <w:rPr>
          <w:rStyle w:val="Strong"/>
          <w:rFonts w:eastAsia="Times New Roman"/>
          <w:color w:val="000000"/>
        </w:rPr>
        <w:t>’</w:t>
      </w:r>
      <w:r>
        <w:rPr>
          <w:rStyle w:val="Strong"/>
          <w:rFonts w:eastAsia="Times New Roman"/>
          <w:color w:val="000000"/>
        </w:rPr>
        <w:t>t lose your temper</w:t>
      </w:r>
      <w:r w:rsidRPr="00473216">
        <w:rPr>
          <w:b/>
          <w:bCs/>
        </w:rPr>
        <w:t>.</w:t>
      </w:r>
      <w:r>
        <w:t xml:space="preserve"> You can stand your ground without losing it.</w:t>
      </w:r>
      <w:r w:rsidR="009C18CE">
        <w:t xml:space="preserve"> </w:t>
      </w:r>
    </w:p>
    <w:p w14:paraId="4580EBA5" w14:textId="41B66B4E" w:rsidR="00F926EE" w:rsidRDefault="00F926EE" w:rsidP="00BC6A1C">
      <w:pPr>
        <w:pStyle w:val="ListBullet"/>
        <w:spacing w:before="120" w:after="120"/>
        <w:contextualSpacing w:val="0"/>
        <w:divId w:val="1598246725"/>
      </w:pPr>
      <w:r>
        <w:rPr>
          <w:rStyle w:val="Strong"/>
          <w:rFonts w:eastAsia="Times New Roman"/>
          <w:color w:val="000000"/>
        </w:rPr>
        <w:lastRenderedPageBreak/>
        <w:t>Never lie. EVER!</w:t>
      </w:r>
      <w:r w:rsidR="009C18CE">
        <w:t xml:space="preserve"> </w:t>
      </w:r>
    </w:p>
    <w:p w14:paraId="7DDCE67D" w14:textId="14F9A8C1" w:rsidR="00F926EE" w:rsidRDefault="00F926EE" w:rsidP="00BC6A1C">
      <w:pPr>
        <w:pStyle w:val="ListBullet"/>
        <w:spacing w:before="120" w:after="120"/>
        <w:contextualSpacing w:val="0"/>
        <w:divId w:val="1598246725"/>
      </w:pPr>
      <w:r>
        <w:rPr>
          <w:rStyle w:val="Strong"/>
          <w:rFonts w:eastAsia="Times New Roman"/>
          <w:color w:val="000000"/>
        </w:rPr>
        <w:t>Don</w:t>
      </w:r>
      <w:r w:rsidR="008D662E">
        <w:rPr>
          <w:rStyle w:val="Strong"/>
          <w:rFonts w:eastAsia="Times New Roman"/>
          <w:color w:val="000000"/>
        </w:rPr>
        <w:t>’</w:t>
      </w:r>
      <w:r>
        <w:rPr>
          <w:rStyle w:val="Strong"/>
          <w:rFonts w:eastAsia="Times New Roman"/>
          <w:color w:val="000000"/>
        </w:rPr>
        <w:t>t say anything to a reporter you don</w:t>
      </w:r>
      <w:r w:rsidR="008D662E">
        <w:rPr>
          <w:rStyle w:val="Strong"/>
          <w:rFonts w:eastAsia="Times New Roman"/>
          <w:color w:val="000000"/>
        </w:rPr>
        <w:t>’</w:t>
      </w:r>
      <w:r>
        <w:rPr>
          <w:rStyle w:val="Strong"/>
          <w:rFonts w:eastAsia="Times New Roman"/>
          <w:color w:val="000000"/>
        </w:rPr>
        <w:t>t want to see in print or on TV</w:t>
      </w:r>
      <w:r w:rsidRPr="00473216">
        <w:rPr>
          <w:b/>
          <w:bCs/>
        </w:rPr>
        <w:t xml:space="preserve">. </w:t>
      </w:r>
      <w:r>
        <w:t>Always assume that microphones are turned on.</w:t>
      </w:r>
      <w:r w:rsidR="009C18CE">
        <w:t xml:space="preserve"> </w:t>
      </w:r>
    </w:p>
    <w:p w14:paraId="1E83498A" w14:textId="4A7E3FC8" w:rsidR="00F926EE" w:rsidRDefault="00F926EE" w:rsidP="00BC6A1C">
      <w:pPr>
        <w:pStyle w:val="ListBullet"/>
        <w:spacing w:before="120" w:after="120"/>
        <w:contextualSpacing w:val="0"/>
        <w:divId w:val="1598246725"/>
      </w:pPr>
      <w:r>
        <w:rPr>
          <w:rStyle w:val="Strong"/>
          <w:rFonts w:eastAsia="Times New Roman"/>
          <w:color w:val="000000"/>
        </w:rPr>
        <w:t>Don</w:t>
      </w:r>
      <w:r w:rsidR="008D662E">
        <w:rPr>
          <w:rStyle w:val="Strong"/>
          <w:rFonts w:eastAsia="Times New Roman"/>
          <w:color w:val="000000"/>
        </w:rPr>
        <w:t>’</w:t>
      </w:r>
      <w:r>
        <w:rPr>
          <w:rStyle w:val="Strong"/>
          <w:rFonts w:eastAsia="Times New Roman"/>
          <w:color w:val="000000"/>
        </w:rPr>
        <w:t xml:space="preserve">t use the phrase </w:t>
      </w:r>
      <w:r w:rsidR="008D662E">
        <w:rPr>
          <w:rStyle w:val="Strong"/>
          <w:rFonts w:eastAsia="Times New Roman"/>
          <w:color w:val="000000"/>
        </w:rPr>
        <w:t>“</w:t>
      </w:r>
      <w:r>
        <w:rPr>
          <w:rStyle w:val="Strong"/>
          <w:rFonts w:eastAsia="Times New Roman"/>
          <w:color w:val="000000"/>
        </w:rPr>
        <w:t>off the record</w:t>
      </w:r>
      <w:r w:rsidRPr="00473216">
        <w:rPr>
          <w:b/>
          <w:bCs/>
        </w:rPr>
        <w:t>.</w:t>
      </w:r>
      <w:r w:rsidR="008D662E" w:rsidRPr="00473216">
        <w:rPr>
          <w:b/>
          <w:bCs/>
        </w:rPr>
        <w:t>”</w:t>
      </w:r>
      <w:r>
        <w:t xml:space="preserve"> Even if you have a long-standing relationship with a reporter, consider this: if the information gets out from a source other than you, other reporters may run with the information while the reporter you trusted misses out on the story by respecting your request to keep the information off the record!</w:t>
      </w:r>
      <w:r w:rsidR="009C18CE">
        <w:t xml:space="preserve"> </w:t>
      </w:r>
    </w:p>
    <w:p w14:paraId="2DA8FDFD" w14:textId="09AB3864" w:rsidR="00F926EE" w:rsidRDefault="00F926EE" w:rsidP="00BC6A1C">
      <w:pPr>
        <w:pStyle w:val="ListBullet"/>
        <w:spacing w:before="120" w:after="120"/>
        <w:contextualSpacing w:val="0"/>
        <w:divId w:val="1598246725"/>
      </w:pPr>
      <w:r>
        <w:rPr>
          <w:rStyle w:val="Strong"/>
          <w:rFonts w:eastAsia="Times New Roman"/>
          <w:color w:val="000000"/>
        </w:rPr>
        <w:t>Don</w:t>
      </w:r>
      <w:r w:rsidR="008D662E">
        <w:rPr>
          <w:rStyle w:val="Strong"/>
          <w:rFonts w:eastAsia="Times New Roman"/>
          <w:color w:val="000000"/>
        </w:rPr>
        <w:t>’</w:t>
      </w:r>
      <w:r>
        <w:rPr>
          <w:rStyle w:val="Strong"/>
          <w:rFonts w:eastAsia="Times New Roman"/>
          <w:color w:val="000000"/>
        </w:rPr>
        <w:t xml:space="preserve">t say </w:t>
      </w:r>
      <w:r w:rsidR="008D662E">
        <w:rPr>
          <w:rStyle w:val="Strong"/>
          <w:rFonts w:eastAsia="Times New Roman"/>
          <w:color w:val="000000"/>
        </w:rPr>
        <w:t>“</w:t>
      </w:r>
      <w:r>
        <w:rPr>
          <w:rStyle w:val="Strong"/>
          <w:rFonts w:eastAsia="Times New Roman"/>
          <w:color w:val="000000"/>
        </w:rPr>
        <w:t>no comment.</w:t>
      </w:r>
      <w:r w:rsidR="008D662E">
        <w:rPr>
          <w:rStyle w:val="Strong"/>
          <w:rFonts w:eastAsia="Times New Roman"/>
          <w:color w:val="000000"/>
        </w:rPr>
        <w:t>”</w:t>
      </w:r>
      <w:r>
        <w:t xml:space="preserve"> There is always a better alternative, such as admitting you don</w:t>
      </w:r>
      <w:r w:rsidR="008D662E">
        <w:t>’</w:t>
      </w:r>
      <w:r>
        <w:t>t have an answer but promising to get one.</w:t>
      </w:r>
    </w:p>
    <w:p w14:paraId="61E7D73E" w14:textId="089F1AC4" w:rsidR="00F926EE" w:rsidRDefault="00F926EE" w:rsidP="00BC1ABB">
      <w:pPr>
        <w:pStyle w:val="Heading2"/>
        <w:divId w:val="1016268846"/>
        <w:rPr>
          <w:rFonts w:eastAsiaTheme="minorEastAsia"/>
        </w:rPr>
      </w:pPr>
      <w:bookmarkStart w:id="21" w:name="_Toc186548965"/>
      <w:r>
        <w:t>Nonverbal Communication Tips</w:t>
      </w:r>
      <w:bookmarkEnd w:id="21"/>
    </w:p>
    <w:p w14:paraId="16395BEA" w14:textId="33409F7E" w:rsidR="00F926EE" w:rsidRDefault="00F926EE" w:rsidP="003D4C40">
      <w:pPr>
        <w:pStyle w:val="BodyText"/>
        <w:divId w:val="727917710"/>
        <w:rPr>
          <w:rFonts w:eastAsiaTheme="minorEastAsia"/>
        </w:rPr>
      </w:pPr>
      <w:r>
        <w:t>Any interview can be improved by paying attention to nonverbal communication:</w:t>
      </w:r>
      <w:r w:rsidR="009C18CE">
        <w:t xml:space="preserve"> </w:t>
      </w:r>
    </w:p>
    <w:p w14:paraId="3187D32F" w14:textId="3C234606" w:rsidR="00F926EE" w:rsidRDefault="00F926EE" w:rsidP="00BC6A1C">
      <w:pPr>
        <w:pStyle w:val="ListBullet"/>
        <w:spacing w:before="120" w:after="120"/>
        <w:contextualSpacing w:val="0"/>
        <w:divId w:val="727917710"/>
      </w:pPr>
      <w:r>
        <w:rPr>
          <w:rStyle w:val="Strong"/>
          <w:rFonts w:eastAsia="Times New Roman"/>
          <w:color w:val="000000"/>
        </w:rPr>
        <w:t>Eye contact</w:t>
      </w:r>
      <w:r w:rsidRPr="00473216">
        <w:rPr>
          <w:b/>
          <w:bCs/>
        </w:rPr>
        <w:t>:</w:t>
      </w:r>
      <w:r>
        <w:t xml:space="preserve"> ALWAYS look at the reporter, not the camera. Avoid looking down. Avoid rolling your eyes or looking up to the sky.</w:t>
      </w:r>
      <w:r w:rsidR="009C18CE">
        <w:t xml:space="preserve"> </w:t>
      </w:r>
    </w:p>
    <w:p w14:paraId="42BD8E3C" w14:textId="2A9A20FD" w:rsidR="00F926EE" w:rsidRDefault="00F926EE" w:rsidP="00BC6A1C">
      <w:pPr>
        <w:pStyle w:val="ListBullet"/>
        <w:spacing w:before="120" w:after="120"/>
        <w:contextualSpacing w:val="0"/>
        <w:divId w:val="727917710"/>
      </w:pPr>
      <w:r>
        <w:rPr>
          <w:rStyle w:val="Strong"/>
          <w:rFonts w:eastAsia="Times New Roman"/>
          <w:color w:val="000000"/>
        </w:rPr>
        <w:t>Voice:</w:t>
      </w:r>
      <w:r>
        <w:t xml:space="preserve"> Speak clearly and modulate your voice by varying tone and volume. Slow down for emphasis when making important points. Pause to gather your thoughts rather than using fillers like </w:t>
      </w:r>
      <w:r w:rsidR="008D662E">
        <w:t>“</w:t>
      </w:r>
      <w:r>
        <w:t>er,</w:t>
      </w:r>
      <w:r w:rsidR="008D662E">
        <w:t>”</w:t>
      </w:r>
      <w:r>
        <w:t xml:space="preserve"> </w:t>
      </w:r>
      <w:r w:rsidR="008D662E">
        <w:t>“</w:t>
      </w:r>
      <w:r>
        <w:t>um,</w:t>
      </w:r>
      <w:r w:rsidR="008D662E">
        <w:t>”</w:t>
      </w:r>
      <w:r>
        <w:t xml:space="preserve"> or </w:t>
      </w:r>
      <w:r w:rsidR="008D662E">
        <w:t>“</w:t>
      </w:r>
      <w:r>
        <w:t>you know.</w:t>
      </w:r>
      <w:r w:rsidR="008D662E">
        <w:t>”</w:t>
      </w:r>
      <w:r w:rsidR="009C18CE">
        <w:t xml:space="preserve"> </w:t>
      </w:r>
    </w:p>
    <w:p w14:paraId="7D067DAB" w14:textId="77777777" w:rsidR="00F926EE" w:rsidRDefault="00F926EE" w:rsidP="00BC6A1C">
      <w:pPr>
        <w:pStyle w:val="ListBullet"/>
        <w:spacing w:before="120" w:after="120"/>
        <w:contextualSpacing w:val="0"/>
        <w:divId w:val="727917710"/>
      </w:pPr>
      <w:r>
        <w:rPr>
          <w:rStyle w:val="Strong"/>
          <w:rFonts w:eastAsia="Times New Roman"/>
          <w:color w:val="000000"/>
        </w:rPr>
        <w:t>Expression:</w:t>
      </w:r>
      <w:r>
        <w:t xml:space="preserve"> Appear attentive. Show emotion as appropriate (sincerity). Assume that the camera is always on. Even if your words are not being taped, your facial expression will convey a message. Make sure it is the message you want to convey. </w:t>
      </w:r>
    </w:p>
    <w:p w14:paraId="7D0FFC35" w14:textId="0D4B0919" w:rsidR="00F926EE" w:rsidRDefault="00F926EE" w:rsidP="00BC6A1C">
      <w:pPr>
        <w:pStyle w:val="ListBullet"/>
        <w:spacing w:before="120" w:after="120"/>
        <w:contextualSpacing w:val="0"/>
        <w:divId w:val="727917710"/>
      </w:pPr>
      <w:r>
        <w:rPr>
          <w:rStyle w:val="Strong"/>
          <w:rFonts w:eastAsia="Times New Roman"/>
          <w:color w:val="000000"/>
        </w:rPr>
        <w:t>Body position:</w:t>
      </w:r>
      <w:r>
        <w:t xml:space="preserve"> Stand straight and align your body with the interviewer. In some </w:t>
      </w:r>
      <w:r w:rsidR="008D662E">
        <w:t>instances,</w:t>
      </w:r>
      <w:r>
        <w:t xml:space="preserve"> the camera operator may position you for the shot. Be aware of what</w:t>
      </w:r>
      <w:r w:rsidR="008D662E">
        <w:t>’</w:t>
      </w:r>
      <w:r>
        <w:t>s being photographed in the background. Always be aware of scene safety for both you and the reporter.</w:t>
      </w:r>
      <w:r w:rsidR="009C18CE">
        <w:t xml:space="preserve"> </w:t>
      </w:r>
    </w:p>
    <w:p w14:paraId="694B7D74" w14:textId="604786C0" w:rsidR="00F926EE" w:rsidRDefault="00F926EE" w:rsidP="00BC6A1C">
      <w:pPr>
        <w:pStyle w:val="ListBullet"/>
        <w:spacing w:before="120" w:after="120"/>
        <w:contextualSpacing w:val="0"/>
        <w:divId w:val="727917710"/>
      </w:pPr>
      <w:r>
        <w:rPr>
          <w:rStyle w:val="Strong"/>
          <w:rFonts w:eastAsia="Times New Roman"/>
          <w:color w:val="000000"/>
        </w:rPr>
        <w:t>Gestures</w:t>
      </w:r>
      <w:r w:rsidRPr="00473216">
        <w:rPr>
          <w:b/>
          <w:bCs/>
        </w:rPr>
        <w:t>:</w:t>
      </w:r>
      <w:r>
        <w:t xml:space="preserve"> Use natural—but not </w:t>
      </w:r>
      <w:r w:rsidR="008D662E">
        <w:t>“</w:t>
      </w:r>
      <w:r>
        <w:t>big</w:t>
      </w:r>
      <w:r w:rsidR="008D662E">
        <w:t>”</w:t>
      </w:r>
      <w:r>
        <w:t xml:space="preserve"> —gestures. Keep your hands away from your face; don</w:t>
      </w:r>
      <w:r w:rsidR="008D662E">
        <w:t>’</w:t>
      </w:r>
      <w:r>
        <w:t>t cross your arms, raise your eyebrows, or shrug your shoulders. Avoid jerky movements.</w:t>
      </w:r>
      <w:r w:rsidR="009C18CE">
        <w:t xml:space="preserve"> </w:t>
      </w:r>
    </w:p>
    <w:p w14:paraId="1018C341" w14:textId="68BCAD90" w:rsidR="00F926EE" w:rsidRDefault="00F926EE" w:rsidP="00BC6A1C">
      <w:pPr>
        <w:pStyle w:val="ListBullet"/>
        <w:spacing w:before="120" w:after="120"/>
        <w:contextualSpacing w:val="0"/>
        <w:divId w:val="727917710"/>
      </w:pPr>
      <w:r>
        <w:rPr>
          <w:rStyle w:val="Strong"/>
          <w:rFonts w:eastAsia="Times New Roman"/>
          <w:color w:val="000000"/>
        </w:rPr>
        <w:t>Movement:</w:t>
      </w:r>
      <w:r>
        <w:t xml:space="preserve"> If standing, do not lock your knees, but don</w:t>
      </w:r>
      <w:r w:rsidR="008D662E">
        <w:t>’</w:t>
      </w:r>
      <w:r>
        <w:t>t sway or bounce either. Don</w:t>
      </w:r>
      <w:r w:rsidR="008D662E">
        <w:t>’</w:t>
      </w:r>
      <w:r>
        <w:t>t jingle jewelry or change in pockets. If sitting, don</w:t>
      </w:r>
      <w:r w:rsidR="008D662E">
        <w:t>’</w:t>
      </w:r>
      <w:r>
        <w:t xml:space="preserve">t jiggle legs or spin or rock in the chair. If you have a suit jacket on, sit on your coat tail to keep it from riding up. </w:t>
      </w:r>
    </w:p>
    <w:p w14:paraId="21074E9C" w14:textId="308E54C5" w:rsidR="00F926EE" w:rsidRDefault="00F926EE" w:rsidP="003D4C40">
      <w:pPr>
        <w:pStyle w:val="BodyText"/>
        <w:divId w:val="727917710"/>
        <w:rPr>
          <w:rFonts w:eastAsiaTheme="minorEastAsia"/>
        </w:rPr>
      </w:pPr>
      <w:r>
        <w:rPr>
          <w:rStyle w:val="Strong"/>
        </w:rPr>
        <w:t>Attire/Dress:</w:t>
      </w:r>
      <w:r>
        <w:t xml:space="preserve"> Consider your audience when dressing for an interview. In general, you don</w:t>
      </w:r>
      <w:r w:rsidR="008D662E">
        <w:t>’</w:t>
      </w:r>
      <w:r>
        <w:t xml:space="preserve">t want your appearance to be </w:t>
      </w:r>
      <w:r w:rsidR="008D662E">
        <w:t>“</w:t>
      </w:r>
      <w:r>
        <w:t>louder</w:t>
      </w:r>
      <w:r w:rsidR="008D662E">
        <w:t>”</w:t>
      </w:r>
      <w:r>
        <w:t xml:space="preserve"> than your message. </w:t>
      </w:r>
    </w:p>
    <w:p w14:paraId="305F80C7" w14:textId="348D662E" w:rsidR="00F926EE" w:rsidRDefault="00F926EE" w:rsidP="00BC6A1C">
      <w:pPr>
        <w:pStyle w:val="ListBullet"/>
        <w:spacing w:before="120" w:after="120"/>
        <w:contextualSpacing w:val="0"/>
        <w:divId w:val="727917710"/>
      </w:pPr>
      <w:r>
        <w:t>Wear your uniform or, if non-uniformed, wear neat, conservative attire.</w:t>
      </w:r>
      <w:r w:rsidR="009C18CE">
        <w:t xml:space="preserve"> </w:t>
      </w:r>
    </w:p>
    <w:p w14:paraId="5ADC1E6B" w14:textId="218A26C0" w:rsidR="00F926EE" w:rsidRDefault="00F926EE" w:rsidP="00BC6A1C">
      <w:pPr>
        <w:pStyle w:val="ListBullet"/>
        <w:spacing w:before="120" w:after="120"/>
        <w:contextualSpacing w:val="0"/>
        <w:divId w:val="727917710"/>
      </w:pPr>
      <w:r>
        <w:t>Avoid bright whites, stripes, plaids, and complicated patterns.</w:t>
      </w:r>
      <w:r w:rsidR="009C18CE">
        <w:t xml:space="preserve"> </w:t>
      </w:r>
    </w:p>
    <w:p w14:paraId="4987DDB1" w14:textId="4FE71F21" w:rsidR="00F926EE" w:rsidRDefault="00F926EE" w:rsidP="00BC6A1C">
      <w:pPr>
        <w:pStyle w:val="ListBullet"/>
        <w:spacing w:before="120" w:after="120"/>
        <w:contextualSpacing w:val="0"/>
        <w:divId w:val="727917710"/>
      </w:pPr>
      <w:r>
        <w:t>Remove dark glasses/sunglasses.</w:t>
      </w:r>
      <w:r w:rsidR="009C18CE">
        <w:t xml:space="preserve"> </w:t>
      </w:r>
    </w:p>
    <w:p w14:paraId="7C509B93" w14:textId="1F9EC9A6" w:rsidR="00F926EE" w:rsidRDefault="00F926EE" w:rsidP="00BC6A1C">
      <w:pPr>
        <w:pStyle w:val="ListBullet"/>
        <w:spacing w:before="120" w:after="120"/>
        <w:contextualSpacing w:val="0"/>
        <w:divId w:val="727917710"/>
      </w:pPr>
      <w:r>
        <w:t>Know your agency</w:t>
      </w:r>
      <w:r w:rsidR="008D662E">
        <w:t>’</w:t>
      </w:r>
      <w:r>
        <w:t>s policy on showing your badge in public; some agencies discourage it to minimize fraudulent duplication.</w:t>
      </w:r>
      <w:r w:rsidR="009C18CE">
        <w:t xml:space="preserve"> </w:t>
      </w:r>
    </w:p>
    <w:p w14:paraId="3B6D5329" w14:textId="4FB7E5FF" w:rsidR="00F926EE" w:rsidRDefault="00F926EE" w:rsidP="00BC6A1C">
      <w:pPr>
        <w:pStyle w:val="ListBullet"/>
        <w:spacing w:before="120" w:after="120"/>
        <w:contextualSpacing w:val="0"/>
        <w:divId w:val="727917710"/>
      </w:pPr>
      <w:r>
        <w:t>Remove hat to avoid shadows on your face.</w:t>
      </w:r>
      <w:r w:rsidR="009C18CE">
        <w:t xml:space="preserve"> </w:t>
      </w:r>
    </w:p>
    <w:p w14:paraId="6C1C1001" w14:textId="4AE98FAD" w:rsidR="00F926EE" w:rsidRDefault="00F926EE" w:rsidP="00BC6A1C">
      <w:pPr>
        <w:pStyle w:val="ListBullet"/>
        <w:spacing w:before="120" w:after="120"/>
        <w:contextualSpacing w:val="0"/>
        <w:divId w:val="727917710"/>
      </w:pPr>
      <w:r>
        <w:lastRenderedPageBreak/>
        <w:t>Remove distracting, overly shiny or noisy jewelry (includes body piercings). Badges and pins may cause glare.</w:t>
      </w:r>
      <w:r w:rsidR="009C18CE">
        <w:t xml:space="preserve"> </w:t>
      </w:r>
    </w:p>
    <w:p w14:paraId="0B9ED47A" w14:textId="2C7E10A0" w:rsidR="00F926EE" w:rsidRDefault="00F926EE" w:rsidP="00BC6A1C">
      <w:pPr>
        <w:pStyle w:val="ListBullet"/>
        <w:spacing w:before="120" w:after="120"/>
        <w:contextualSpacing w:val="0"/>
        <w:divId w:val="727917710"/>
      </w:pPr>
      <w:r>
        <w:t>Consider covering tattoos and minimizing body piercing jewelry. If something in your appearance significantly detracts from your message, get rid of it.</w:t>
      </w:r>
      <w:r w:rsidR="009C18CE">
        <w:t xml:space="preserve"> </w:t>
      </w:r>
    </w:p>
    <w:p w14:paraId="674A0530" w14:textId="77777777" w:rsidR="00F926EE" w:rsidRDefault="00F926EE" w:rsidP="00BC6A1C">
      <w:pPr>
        <w:pStyle w:val="ListBullet"/>
        <w:spacing w:before="120" w:after="120"/>
        <w:contextualSpacing w:val="0"/>
        <w:divId w:val="727917710"/>
      </w:pPr>
      <w:r>
        <w:t>Dress for the market and the medium. For example, bright colors may cause problems in HD television, but may be appropriate for Web broadcasts.</w:t>
      </w:r>
    </w:p>
    <w:p w14:paraId="69C9C82C" w14:textId="77777777" w:rsidR="00F926EE" w:rsidRDefault="00F926EE" w:rsidP="00BC1ABB">
      <w:pPr>
        <w:pStyle w:val="Heading2"/>
        <w:divId w:val="1526361950"/>
        <w:rPr>
          <w:rFonts w:eastAsiaTheme="minorEastAsia"/>
        </w:rPr>
      </w:pPr>
      <w:bookmarkStart w:id="22" w:name="_Toc186548966"/>
      <w:r>
        <w:t>Managing Your Nervousness</w:t>
      </w:r>
      <w:bookmarkEnd w:id="22"/>
    </w:p>
    <w:p w14:paraId="7D11292E" w14:textId="27F23F69" w:rsidR="00F926EE" w:rsidRDefault="00F926EE" w:rsidP="00BC6A1C">
      <w:pPr>
        <w:pStyle w:val="BodyText"/>
        <w:spacing w:before="120" w:after="120"/>
        <w:divId w:val="2010676821"/>
        <w:rPr>
          <w:rFonts w:eastAsiaTheme="minorEastAsia"/>
        </w:rPr>
      </w:pPr>
      <w:r>
        <w:t xml:space="preserve">Most people experience at least some nervousness in front of the camera, but there are things you can do to reduce those </w:t>
      </w:r>
      <w:r w:rsidR="008D662E">
        <w:t>“</w:t>
      </w:r>
      <w:r>
        <w:t>butterflies.</w:t>
      </w:r>
      <w:r w:rsidR="008D662E">
        <w:t>”</w:t>
      </w:r>
      <w:r w:rsidR="009C18CE">
        <w:t xml:space="preserve"> </w:t>
      </w:r>
    </w:p>
    <w:p w14:paraId="1665CAD1" w14:textId="29B84AC8" w:rsidR="00F926EE" w:rsidRDefault="00F926EE" w:rsidP="00BC6A1C">
      <w:pPr>
        <w:pStyle w:val="BodyText"/>
        <w:spacing w:before="120" w:after="120"/>
        <w:divId w:val="2010676821"/>
      </w:pPr>
      <w:r>
        <w:rPr>
          <w:rStyle w:val="Strong"/>
          <w:color w:val="000000"/>
        </w:rPr>
        <w:t>Prepare</w:t>
      </w:r>
      <w:r w:rsidRPr="00473216">
        <w:rPr>
          <w:b/>
          <w:bCs/>
        </w:rPr>
        <w:t>.</w:t>
      </w:r>
      <w:r>
        <w:t xml:space="preserve"> The more prepared you are, the less nervous you will feel.</w:t>
      </w:r>
      <w:r w:rsidR="009C18CE">
        <w:t xml:space="preserve"> </w:t>
      </w:r>
    </w:p>
    <w:p w14:paraId="5A226634" w14:textId="71CA779E" w:rsidR="00F926EE" w:rsidRDefault="00F926EE" w:rsidP="00BC6A1C">
      <w:pPr>
        <w:pStyle w:val="BodyText"/>
        <w:spacing w:before="120" w:after="120"/>
        <w:divId w:val="2010676821"/>
      </w:pPr>
      <w:r>
        <w:rPr>
          <w:rStyle w:val="Strong"/>
          <w:color w:val="000000"/>
        </w:rPr>
        <w:t>Anticipate questions</w:t>
      </w:r>
      <w:r w:rsidRPr="00473216">
        <w:rPr>
          <w:b/>
          <w:bCs/>
        </w:rPr>
        <w:t>.</w:t>
      </w:r>
      <w:r>
        <w:t xml:space="preserve"> Think like a reporter and anticipate the questions you might be asked. Reducing the </w:t>
      </w:r>
      <w:r w:rsidR="008D662E">
        <w:t>“</w:t>
      </w:r>
      <w:r>
        <w:t>surprise</w:t>
      </w:r>
      <w:r w:rsidR="008D662E">
        <w:t>”</w:t>
      </w:r>
      <w:r>
        <w:t xml:space="preserve"> factor will reduce your nervousness.</w:t>
      </w:r>
      <w:r w:rsidR="009C18CE">
        <w:t xml:space="preserve"> </w:t>
      </w:r>
    </w:p>
    <w:p w14:paraId="74B7AE28" w14:textId="68E0CE3E" w:rsidR="00F926EE" w:rsidRDefault="00F926EE" w:rsidP="00BC6A1C">
      <w:pPr>
        <w:pStyle w:val="BodyText"/>
        <w:spacing w:before="120" w:after="120"/>
        <w:divId w:val="2010676821"/>
      </w:pPr>
      <w:r>
        <w:rPr>
          <w:rStyle w:val="Strong"/>
          <w:color w:val="000000"/>
        </w:rPr>
        <w:t>Do something to relax yourself</w:t>
      </w:r>
      <w:r w:rsidRPr="00473216">
        <w:rPr>
          <w:b/>
          <w:bCs/>
        </w:rPr>
        <w:t>.</w:t>
      </w:r>
      <w:r>
        <w:t xml:space="preserve"> Take a few deep breaths, stretch, or walk around. Find out what technique works best to help you relax.</w:t>
      </w:r>
      <w:r w:rsidR="009C18CE">
        <w:t xml:space="preserve"> </w:t>
      </w:r>
    </w:p>
    <w:p w14:paraId="45A1297F" w14:textId="43A75350" w:rsidR="00F926EE" w:rsidRDefault="00F926EE" w:rsidP="00BC6A1C">
      <w:pPr>
        <w:pStyle w:val="BodyText"/>
        <w:spacing w:before="120" w:after="120"/>
        <w:divId w:val="2010676821"/>
      </w:pPr>
      <w:r>
        <w:rPr>
          <w:rStyle w:val="Strong"/>
          <w:color w:val="000000"/>
        </w:rPr>
        <w:t xml:space="preserve">Use your nervousness as positive </w:t>
      </w:r>
      <w:r w:rsidRPr="00793534">
        <w:rPr>
          <w:rStyle w:val="Strong"/>
          <w:color w:val="000000"/>
        </w:rPr>
        <w:t>energy</w:t>
      </w:r>
      <w:r w:rsidRPr="00473216">
        <w:rPr>
          <w:b/>
          <w:bCs/>
        </w:rPr>
        <w:t>.</w:t>
      </w:r>
      <w:r>
        <w:t xml:space="preserve"> Nervousness is not all bad! A bit of nervousness can energize your performance on camera.</w:t>
      </w:r>
      <w:r w:rsidR="009C18CE">
        <w:t xml:space="preserve"> </w:t>
      </w:r>
    </w:p>
    <w:p w14:paraId="52C1B571" w14:textId="69CA50B1" w:rsidR="00F926EE" w:rsidRDefault="00F926EE" w:rsidP="00BC6A1C">
      <w:pPr>
        <w:pStyle w:val="BodyText"/>
        <w:spacing w:before="120" w:after="120"/>
        <w:divId w:val="2010676821"/>
      </w:pPr>
      <w:r>
        <w:rPr>
          <w:rStyle w:val="Strong"/>
          <w:color w:val="000000"/>
        </w:rPr>
        <w:t>Realize that the reporter wants you to succeed</w:t>
      </w:r>
      <w:r w:rsidRPr="00473216">
        <w:rPr>
          <w:b/>
          <w:bCs/>
        </w:rPr>
        <w:t>.</w:t>
      </w:r>
      <w:r>
        <w:t xml:space="preserve"> In most cases, the reporter is not out to get you and really doesn</w:t>
      </w:r>
      <w:r w:rsidR="008D662E">
        <w:t>’</w:t>
      </w:r>
      <w:r>
        <w:t>t want you to stumble over words or misspeak. If the interview is being taped, don</w:t>
      </w:r>
      <w:r w:rsidR="008D662E">
        <w:t>’</w:t>
      </w:r>
      <w:r>
        <w:t xml:space="preserve">t hesitate to say, </w:t>
      </w:r>
      <w:r w:rsidR="008D662E">
        <w:t>“</w:t>
      </w:r>
      <w:r>
        <w:t>I</w:t>
      </w:r>
      <w:r w:rsidR="008D662E">
        <w:t>’</w:t>
      </w:r>
      <w:r>
        <w:t>d like to try that again</w:t>
      </w:r>
      <w:r w:rsidR="008D662E">
        <w:t>”</w:t>
      </w:r>
      <w:r>
        <w:t xml:space="preserve"> if your answer to a question came out tongue-tied.</w:t>
      </w:r>
      <w:r w:rsidR="009C18CE">
        <w:t xml:space="preserve"> </w:t>
      </w:r>
    </w:p>
    <w:p w14:paraId="6C5A94C1" w14:textId="738AC18F" w:rsidR="00F926EE" w:rsidRDefault="00F926EE" w:rsidP="00BC6A1C">
      <w:pPr>
        <w:pStyle w:val="BodyText"/>
        <w:spacing w:before="120" w:after="120"/>
        <w:divId w:val="2010676821"/>
      </w:pPr>
      <w:r>
        <w:rPr>
          <w:rStyle w:val="Strong"/>
          <w:color w:val="000000"/>
        </w:rPr>
        <w:t>Know it is okay to pause to gather thoughts</w:t>
      </w:r>
      <w:r w:rsidRPr="00473216">
        <w:rPr>
          <w:b/>
          <w:bCs/>
        </w:rPr>
        <w:t>.</w:t>
      </w:r>
      <w:r>
        <w:t xml:space="preserve"> A pause will always seem longer to you than the audience, so don</w:t>
      </w:r>
      <w:r w:rsidR="008D662E">
        <w:t>’</w:t>
      </w:r>
      <w:r>
        <w:t xml:space="preserve">t ramble or use fillers like </w:t>
      </w:r>
      <w:r w:rsidR="008D662E">
        <w:t>“</w:t>
      </w:r>
      <w:r>
        <w:t>um</w:t>
      </w:r>
      <w:r w:rsidR="008D662E">
        <w:t>”</w:t>
      </w:r>
      <w:r>
        <w:t xml:space="preserve"> to take up dead air. Gather your thoughts and give your best answer.</w:t>
      </w:r>
    </w:p>
    <w:p w14:paraId="6A098EBF" w14:textId="77777777" w:rsidR="00F926EE" w:rsidRDefault="00F926EE" w:rsidP="003D4C40"/>
    <w:p w14:paraId="0BB61F1D" w14:textId="77777777" w:rsidR="00F926EE" w:rsidRDefault="00F926EE" w:rsidP="00BC1ABB">
      <w:pPr>
        <w:pStyle w:val="Heading2"/>
        <w:divId w:val="1566331471"/>
        <w:rPr>
          <w:rFonts w:eastAsiaTheme="minorEastAsia"/>
        </w:rPr>
      </w:pPr>
      <w:bookmarkStart w:id="23" w:name="_Toc186548967"/>
      <w:r>
        <w:t>Tips for Effective News Conferences</w:t>
      </w:r>
      <w:bookmarkEnd w:id="23"/>
    </w:p>
    <w:p w14:paraId="64D45A53" w14:textId="1DD37B90" w:rsidR="00F926EE" w:rsidRDefault="00F926EE" w:rsidP="00BC6A1C">
      <w:pPr>
        <w:pStyle w:val="ListBullet"/>
        <w:spacing w:before="120" w:after="120"/>
        <w:contextualSpacing w:val="0"/>
        <w:divId w:val="1212812130"/>
      </w:pPr>
      <w:r>
        <w:t xml:space="preserve">News Conferences: Consider a news conference an </w:t>
      </w:r>
      <w:r w:rsidR="008D662E">
        <w:t>“</w:t>
      </w:r>
      <w:r>
        <w:t>incident within an incident.</w:t>
      </w:r>
      <w:r w:rsidR="008D662E">
        <w:t>”</w:t>
      </w:r>
      <w:r w:rsidR="009C18CE">
        <w:t xml:space="preserve"> </w:t>
      </w:r>
    </w:p>
    <w:p w14:paraId="419A043C" w14:textId="4B65960B" w:rsidR="00F926EE" w:rsidRDefault="00F926EE" w:rsidP="00BC6A1C">
      <w:pPr>
        <w:pStyle w:val="ListBullet"/>
        <w:spacing w:before="120" w:after="120"/>
        <w:contextualSpacing w:val="0"/>
        <w:divId w:val="1212812130"/>
      </w:pPr>
      <w:r>
        <w:t>Appoint a person to organize and coordinate</w:t>
      </w:r>
      <w:r w:rsidR="00793534">
        <w:t>.</w:t>
      </w:r>
    </w:p>
    <w:p w14:paraId="4CA142B8" w14:textId="77777777" w:rsidR="00F926EE" w:rsidRDefault="00F926EE" w:rsidP="00BC6A1C">
      <w:pPr>
        <w:pStyle w:val="ListBullet"/>
        <w:spacing w:before="120" w:after="120"/>
        <w:contextualSpacing w:val="0"/>
        <w:divId w:val="1212812130"/>
      </w:pPr>
      <w:r>
        <w:t xml:space="preserve">The Process: </w:t>
      </w:r>
    </w:p>
    <w:p w14:paraId="61896D46" w14:textId="133A1272" w:rsidR="00F926EE" w:rsidRPr="00BC6A1C" w:rsidRDefault="00F926EE" w:rsidP="00BC6A1C">
      <w:pPr>
        <w:numPr>
          <w:ilvl w:val="1"/>
          <w:numId w:val="25"/>
        </w:numPr>
        <w:tabs>
          <w:tab w:val="clear" w:pos="1080"/>
        </w:tabs>
        <w:spacing w:before="120" w:after="120"/>
        <w:ind w:left="900"/>
        <w:divId w:val="1212812130"/>
        <w:rPr>
          <w:rFonts w:eastAsia="Times New Roman"/>
        </w:rPr>
      </w:pPr>
      <w:r w:rsidRPr="00BC6A1C">
        <w:rPr>
          <w:rFonts w:eastAsia="Times New Roman"/>
        </w:rPr>
        <w:t>Evaluate need</w:t>
      </w:r>
      <w:r w:rsidR="00793534">
        <w:rPr>
          <w:rFonts w:eastAsia="Times New Roman"/>
        </w:rPr>
        <w:t>.</w:t>
      </w:r>
    </w:p>
    <w:p w14:paraId="70320DDD" w14:textId="35E248DA" w:rsidR="00F926EE" w:rsidRPr="00BC6A1C" w:rsidRDefault="00F926EE" w:rsidP="00BC6A1C">
      <w:pPr>
        <w:numPr>
          <w:ilvl w:val="1"/>
          <w:numId w:val="25"/>
        </w:numPr>
        <w:tabs>
          <w:tab w:val="clear" w:pos="1080"/>
        </w:tabs>
        <w:spacing w:before="120" w:after="120"/>
        <w:ind w:left="900"/>
        <w:divId w:val="697320093"/>
        <w:rPr>
          <w:rFonts w:eastAsia="Times New Roman"/>
        </w:rPr>
      </w:pPr>
      <w:r w:rsidRPr="00BC6A1C">
        <w:rPr>
          <w:rFonts w:eastAsia="Times New Roman"/>
        </w:rPr>
        <w:t>Get approval</w:t>
      </w:r>
      <w:r w:rsidR="00793534">
        <w:rPr>
          <w:rFonts w:eastAsia="Times New Roman"/>
        </w:rPr>
        <w:t>.</w:t>
      </w:r>
    </w:p>
    <w:p w14:paraId="4B4AC5A7" w14:textId="451197D4" w:rsidR="00F926EE" w:rsidRPr="00BC6A1C" w:rsidRDefault="00F926EE" w:rsidP="00BC6A1C">
      <w:pPr>
        <w:numPr>
          <w:ilvl w:val="1"/>
          <w:numId w:val="25"/>
        </w:numPr>
        <w:tabs>
          <w:tab w:val="clear" w:pos="1080"/>
        </w:tabs>
        <w:spacing w:before="120" w:after="120"/>
        <w:ind w:left="900"/>
        <w:divId w:val="611404857"/>
        <w:rPr>
          <w:rFonts w:eastAsia="Times New Roman"/>
        </w:rPr>
      </w:pPr>
      <w:r w:rsidRPr="00BC6A1C">
        <w:rPr>
          <w:rFonts w:eastAsia="Times New Roman"/>
        </w:rPr>
        <w:t>Contact participants</w:t>
      </w:r>
      <w:r w:rsidR="00793534">
        <w:rPr>
          <w:rFonts w:eastAsia="Times New Roman"/>
        </w:rPr>
        <w:t>.</w:t>
      </w:r>
    </w:p>
    <w:p w14:paraId="0E8D86F1" w14:textId="4EFA888A" w:rsidR="00F926EE" w:rsidRPr="00BC6A1C" w:rsidRDefault="00F926EE" w:rsidP="00BC6A1C">
      <w:pPr>
        <w:numPr>
          <w:ilvl w:val="1"/>
          <w:numId w:val="25"/>
        </w:numPr>
        <w:tabs>
          <w:tab w:val="clear" w:pos="1080"/>
        </w:tabs>
        <w:spacing w:before="120" w:after="120"/>
        <w:ind w:left="900"/>
        <w:divId w:val="1108893318"/>
        <w:rPr>
          <w:rFonts w:eastAsia="Times New Roman"/>
        </w:rPr>
      </w:pPr>
      <w:r w:rsidRPr="00BC6A1C">
        <w:rPr>
          <w:rFonts w:eastAsia="Times New Roman"/>
        </w:rPr>
        <w:t>Select appropriate venue</w:t>
      </w:r>
      <w:r w:rsidR="00793534">
        <w:rPr>
          <w:rFonts w:eastAsia="Times New Roman"/>
        </w:rPr>
        <w:t xml:space="preserve">. </w:t>
      </w:r>
      <w:r w:rsidRPr="00BC6A1C">
        <w:rPr>
          <w:rFonts w:eastAsia="Times New Roman"/>
        </w:rPr>
        <w:t xml:space="preserve">Consider security, access, check-in, ingress and egress, background, etc. </w:t>
      </w:r>
    </w:p>
    <w:p w14:paraId="667E74E9" w14:textId="7C54FEE1" w:rsidR="00F926EE" w:rsidRPr="00BC6A1C" w:rsidRDefault="00F926EE" w:rsidP="00BC6A1C">
      <w:pPr>
        <w:numPr>
          <w:ilvl w:val="1"/>
          <w:numId w:val="25"/>
        </w:numPr>
        <w:tabs>
          <w:tab w:val="clear" w:pos="1080"/>
        </w:tabs>
        <w:spacing w:before="120" w:after="120"/>
        <w:ind w:left="900"/>
        <w:divId w:val="1508254261"/>
        <w:rPr>
          <w:rFonts w:eastAsia="Times New Roman"/>
        </w:rPr>
      </w:pPr>
      <w:r w:rsidRPr="00BC6A1C">
        <w:rPr>
          <w:rFonts w:eastAsia="Times New Roman"/>
        </w:rPr>
        <w:t>Notify the media of time and location</w:t>
      </w:r>
      <w:r w:rsidR="00793534">
        <w:rPr>
          <w:rFonts w:eastAsia="Times New Roman"/>
        </w:rPr>
        <w:t>.</w:t>
      </w:r>
    </w:p>
    <w:p w14:paraId="1C57F2AD" w14:textId="77777777" w:rsidR="00F926EE" w:rsidRPr="00BC6A1C" w:rsidRDefault="00F926EE" w:rsidP="00BC6A1C">
      <w:pPr>
        <w:numPr>
          <w:ilvl w:val="1"/>
          <w:numId w:val="25"/>
        </w:numPr>
        <w:tabs>
          <w:tab w:val="clear" w:pos="1080"/>
        </w:tabs>
        <w:spacing w:before="120" w:after="120"/>
        <w:ind w:left="900"/>
        <w:divId w:val="1854228165"/>
        <w:rPr>
          <w:rFonts w:eastAsia="Times New Roman"/>
        </w:rPr>
      </w:pPr>
      <w:r w:rsidRPr="00BC6A1C">
        <w:rPr>
          <w:rFonts w:eastAsia="Times New Roman"/>
        </w:rPr>
        <w:t xml:space="preserve">Write an agenda—Not everyone must speak! </w:t>
      </w:r>
    </w:p>
    <w:p w14:paraId="75059D21" w14:textId="63C2FB64" w:rsidR="00F926EE" w:rsidRPr="00BC6A1C" w:rsidRDefault="00F926EE" w:rsidP="00BC6A1C">
      <w:pPr>
        <w:numPr>
          <w:ilvl w:val="1"/>
          <w:numId w:val="25"/>
        </w:numPr>
        <w:tabs>
          <w:tab w:val="clear" w:pos="1080"/>
        </w:tabs>
        <w:spacing w:before="120" w:after="120"/>
        <w:ind w:left="900"/>
        <w:divId w:val="410810724"/>
        <w:rPr>
          <w:rFonts w:eastAsia="Times New Roman"/>
        </w:rPr>
      </w:pPr>
      <w:r w:rsidRPr="00BC6A1C">
        <w:rPr>
          <w:rFonts w:eastAsia="Times New Roman"/>
        </w:rPr>
        <w:lastRenderedPageBreak/>
        <w:t>Prepare background materials/handouts for media</w:t>
      </w:r>
      <w:r w:rsidR="00793534">
        <w:rPr>
          <w:rFonts w:eastAsia="Times New Roman"/>
        </w:rPr>
        <w:t>.</w:t>
      </w:r>
    </w:p>
    <w:p w14:paraId="7369E35C" w14:textId="25E0ABB0" w:rsidR="00F926EE" w:rsidRPr="00BC6A1C" w:rsidRDefault="00F926EE" w:rsidP="00BC6A1C">
      <w:pPr>
        <w:numPr>
          <w:ilvl w:val="1"/>
          <w:numId w:val="25"/>
        </w:numPr>
        <w:tabs>
          <w:tab w:val="clear" w:pos="1080"/>
        </w:tabs>
        <w:spacing w:before="120" w:after="120"/>
        <w:ind w:left="900"/>
        <w:divId w:val="349651544"/>
        <w:rPr>
          <w:rFonts w:eastAsia="Times New Roman"/>
        </w:rPr>
      </w:pPr>
      <w:r w:rsidRPr="00BC6A1C">
        <w:rPr>
          <w:rFonts w:eastAsia="Times New Roman"/>
        </w:rPr>
        <w:t>Brief participants just prior to news conference</w:t>
      </w:r>
      <w:r w:rsidR="00793534">
        <w:rPr>
          <w:rFonts w:eastAsia="Times New Roman"/>
        </w:rPr>
        <w:t xml:space="preserve">. </w:t>
      </w:r>
      <w:r w:rsidRPr="00BC6A1C">
        <w:rPr>
          <w:rFonts w:eastAsia="Times New Roman"/>
        </w:rPr>
        <w:t>Explain Common Operating Picture</w:t>
      </w:r>
      <w:r w:rsidR="00793534">
        <w:rPr>
          <w:rFonts w:eastAsia="Times New Roman"/>
        </w:rPr>
        <w:t>.</w:t>
      </w:r>
    </w:p>
    <w:p w14:paraId="404441AC" w14:textId="37273C4E" w:rsidR="00F926EE" w:rsidRPr="00BC6A1C" w:rsidRDefault="00F926EE" w:rsidP="00BC6A1C">
      <w:pPr>
        <w:numPr>
          <w:ilvl w:val="1"/>
          <w:numId w:val="25"/>
        </w:numPr>
        <w:tabs>
          <w:tab w:val="clear" w:pos="1080"/>
        </w:tabs>
        <w:spacing w:before="120" w:after="120"/>
        <w:ind w:left="900"/>
        <w:divId w:val="1263611002"/>
        <w:rPr>
          <w:rFonts w:eastAsia="Times New Roman"/>
        </w:rPr>
      </w:pPr>
      <w:r w:rsidRPr="00BC6A1C">
        <w:rPr>
          <w:rFonts w:eastAsia="Times New Roman"/>
        </w:rPr>
        <w:t>Conduct media brief off camera before the news conference</w:t>
      </w:r>
      <w:r w:rsidR="00793534">
        <w:rPr>
          <w:rFonts w:eastAsia="Times New Roman"/>
        </w:rPr>
        <w:t>.</w:t>
      </w:r>
    </w:p>
    <w:p w14:paraId="15984A10" w14:textId="77414D1B" w:rsidR="00F926EE" w:rsidRPr="00BC6A1C" w:rsidRDefault="00F926EE" w:rsidP="00BC6A1C">
      <w:pPr>
        <w:numPr>
          <w:ilvl w:val="1"/>
          <w:numId w:val="25"/>
        </w:numPr>
        <w:tabs>
          <w:tab w:val="clear" w:pos="1080"/>
        </w:tabs>
        <w:spacing w:before="120" w:after="120"/>
        <w:ind w:left="900"/>
        <w:divId w:val="1805194049"/>
        <w:rPr>
          <w:rFonts w:eastAsia="Times New Roman"/>
        </w:rPr>
      </w:pPr>
      <w:r w:rsidRPr="00BC6A1C">
        <w:rPr>
          <w:rFonts w:eastAsia="Times New Roman"/>
        </w:rPr>
        <w:t>From the podium: display empathy, provide overview, then allow questions</w:t>
      </w:r>
      <w:r w:rsidR="00793534">
        <w:rPr>
          <w:rFonts w:eastAsia="Times New Roman"/>
        </w:rPr>
        <w:t>.</w:t>
      </w:r>
    </w:p>
    <w:p w14:paraId="0E5E14D8" w14:textId="1F37FDAC" w:rsidR="00F926EE" w:rsidRPr="00BC6A1C" w:rsidRDefault="00F926EE" w:rsidP="00BC6A1C">
      <w:pPr>
        <w:numPr>
          <w:ilvl w:val="1"/>
          <w:numId w:val="25"/>
        </w:numPr>
        <w:tabs>
          <w:tab w:val="clear" w:pos="1080"/>
        </w:tabs>
        <w:spacing w:before="120" w:after="120"/>
        <w:ind w:left="900"/>
        <w:divId w:val="527527576"/>
        <w:rPr>
          <w:rFonts w:eastAsia="Times New Roman"/>
        </w:rPr>
      </w:pPr>
      <w:r w:rsidRPr="00BC6A1C">
        <w:rPr>
          <w:rFonts w:eastAsia="Times New Roman"/>
        </w:rPr>
        <w:t>Have a record of event statements</w:t>
      </w:r>
      <w:r w:rsidR="00793534">
        <w:rPr>
          <w:rFonts w:eastAsia="Times New Roman"/>
        </w:rPr>
        <w:t>.</w:t>
      </w:r>
    </w:p>
    <w:p w14:paraId="4A524B74" w14:textId="420B6283" w:rsidR="00F926EE" w:rsidRPr="00BC6A1C" w:rsidRDefault="00F926EE" w:rsidP="00BC6A1C">
      <w:pPr>
        <w:numPr>
          <w:ilvl w:val="1"/>
          <w:numId w:val="25"/>
        </w:numPr>
        <w:tabs>
          <w:tab w:val="clear" w:pos="1080"/>
        </w:tabs>
        <w:spacing w:before="120" w:after="120"/>
        <w:ind w:left="900"/>
        <w:divId w:val="1700548011"/>
        <w:rPr>
          <w:rFonts w:eastAsia="Times New Roman"/>
        </w:rPr>
      </w:pPr>
      <w:r w:rsidRPr="00BC6A1C">
        <w:rPr>
          <w:rFonts w:eastAsia="Times New Roman"/>
        </w:rPr>
        <w:t>Follow</w:t>
      </w:r>
      <w:r w:rsidR="00793534">
        <w:rPr>
          <w:rFonts w:eastAsia="Times New Roman"/>
        </w:rPr>
        <w:t xml:space="preserve"> </w:t>
      </w:r>
      <w:r w:rsidRPr="00BC6A1C">
        <w:rPr>
          <w:rFonts w:eastAsia="Times New Roman"/>
        </w:rPr>
        <w:t>up on remaining issues and unanswered questions</w:t>
      </w:r>
      <w:r w:rsidR="00793534">
        <w:rPr>
          <w:rFonts w:eastAsia="Times New Roman"/>
        </w:rPr>
        <w:t>.</w:t>
      </w:r>
    </w:p>
    <w:p w14:paraId="522588B1" w14:textId="77777777" w:rsidR="00F926EE" w:rsidRDefault="00F926EE" w:rsidP="003D4C40"/>
    <w:p w14:paraId="04F9C931" w14:textId="49CF09D1" w:rsidR="00F926EE" w:rsidRDefault="00F926EE" w:rsidP="00BC1ABB">
      <w:pPr>
        <w:pStyle w:val="Heading2"/>
        <w:divId w:val="833450396"/>
        <w:rPr>
          <w:rFonts w:eastAsiaTheme="minorEastAsia"/>
        </w:rPr>
      </w:pPr>
      <w:bookmarkStart w:id="24" w:name="_Toc186548968"/>
      <w:r>
        <w:t xml:space="preserve">Tips </w:t>
      </w:r>
      <w:r w:rsidR="00793534">
        <w:t>f</w:t>
      </w:r>
      <w:r>
        <w:t>or Managing Briefing Logistics</w:t>
      </w:r>
      <w:bookmarkEnd w:id="24"/>
    </w:p>
    <w:p w14:paraId="7DA81CF0" w14:textId="77777777" w:rsidR="00F926EE" w:rsidRDefault="00F926EE" w:rsidP="003D4C40">
      <w:pPr>
        <w:pStyle w:val="BodyText"/>
        <w:divId w:val="190268275"/>
        <w:rPr>
          <w:rFonts w:eastAsiaTheme="minorEastAsia"/>
        </w:rPr>
      </w:pPr>
      <w:r>
        <w:t xml:space="preserve">When setting up a briefing, you may not have many choices of location or other logistical needs, but, for planning purposes, you should always consider the following questions: </w:t>
      </w:r>
    </w:p>
    <w:p w14:paraId="356B0F9C" w14:textId="77777777" w:rsidR="00F926EE" w:rsidRDefault="00F926EE" w:rsidP="003D4C40">
      <w:pPr>
        <w:pStyle w:val="BodyText"/>
        <w:divId w:val="190268275"/>
      </w:pPr>
      <w:r>
        <w:rPr>
          <w:rStyle w:val="Strong"/>
          <w:color w:val="000000"/>
        </w:rPr>
        <w:t>Will it be covered live?</w:t>
      </w:r>
      <w:r>
        <w:t xml:space="preserve"> </w:t>
      </w:r>
    </w:p>
    <w:p w14:paraId="6742A737" w14:textId="2D2F861A" w:rsidR="00F926EE" w:rsidRDefault="00F926EE" w:rsidP="003D4C40">
      <w:pPr>
        <w:pStyle w:val="BodyText"/>
        <w:divId w:val="190268275"/>
      </w:pPr>
      <w:r>
        <w:t xml:space="preserve">Most TV media carry from 500 to 1,000 feet of cable. Satellite or </w:t>
      </w:r>
      <w:r w:rsidR="008D662E">
        <w:t>“</w:t>
      </w:r>
      <w:r>
        <w:t>live</w:t>
      </w:r>
      <w:r w:rsidR="008D662E">
        <w:t>”</w:t>
      </w:r>
      <w:r>
        <w:t xml:space="preserve"> trucks will need an unobstructed area to park in. Satellite trucks need a clear southern exposure to access their satellite. Live trucks will need to access their station repeater; find out where it is and try to plan for where the trucks may park. </w:t>
      </w:r>
    </w:p>
    <w:p w14:paraId="0315D721" w14:textId="49DEF7E4" w:rsidR="00F926EE" w:rsidRDefault="00F926EE" w:rsidP="003D4C40">
      <w:pPr>
        <w:pStyle w:val="BodyText"/>
        <w:divId w:val="190268275"/>
      </w:pPr>
      <w:r>
        <w:rPr>
          <w:rStyle w:val="Strong"/>
          <w:color w:val="000000"/>
        </w:rPr>
        <w:t>What can you control in the environment?</w:t>
      </w:r>
      <w:r w:rsidR="009C18CE">
        <w:t xml:space="preserve"> </w:t>
      </w:r>
    </w:p>
    <w:p w14:paraId="77EAC0E9" w14:textId="77777777" w:rsidR="00F926EE" w:rsidRDefault="00F926EE" w:rsidP="00BC6A1C">
      <w:pPr>
        <w:pStyle w:val="ListBullet"/>
        <w:spacing w:before="120" w:after="120"/>
        <w:contextualSpacing w:val="0"/>
        <w:divId w:val="190268275"/>
      </w:pPr>
      <w:r>
        <w:t xml:space="preserve">Rain, snow, wind, and other environmental conditions can all serve to detract from what the speaker is saying. </w:t>
      </w:r>
    </w:p>
    <w:p w14:paraId="03F7A622" w14:textId="59A5A728" w:rsidR="00F926EE" w:rsidRDefault="00F926EE" w:rsidP="00BC6A1C">
      <w:pPr>
        <w:pStyle w:val="ListBullet"/>
        <w:spacing w:before="120" w:after="120"/>
        <w:contextualSpacing w:val="0"/>
        <w:divId w:val="190268275"/>
      </w:pPr>
      <w:r>
        <w:t>An indoor, controlled environment is usually the best option if one large enough is available.</w:t>
      </w:r>
      <w:r w:rsidR="009C18CE">
        <w:t xml:space="preserve"> </w:t>
      </w:r>
    </w:p>
    <w:p w14:paraId="4EAD17BB" w14:textId="77777777" w:rsidR="00F926EE" w:rsidRDefault="00F926EE" w:rsidP="00BC6A1C">
      <w:pPr>
        <w:pStyle w:val="ListBullet"/>
        <w:spacing w:before="120" w:after="120"/>
        <w:contextualSpacing w:val="0"/>
        <w:divId w:val="190268275"/>
      </w:pPr>
      <w:r>
        <w:t xml:space="preserve">Pick a place with a clean backdrop. </w:t>
      </w:r>
    </w:p>
    <w:p w14:paraId="61742F4F" w14:textId="77777777" w:rsidR="00F926EE" w:rsidRDefault="00F926EE" w:rsidP="00BC6A1C">
      <w:pPr>
        <w:numPr>
          <w:ilvl w:val="1"/>
          <w:numId w:val="25"/>
        </w:numPr>
        <w:tabs>
          <w:tab w:val="clear" w:pos="1080"/>
        </w:tabs>
        <w:spacing w:before="120" w:after="120"/>
        <w:ind w:left="900"/>
        <w:divId w:val="190268275"/>
      </w:pPr>
      <w:r>
        <w:t xml:space="preserve">Is the </w:t>
      </w:r>
      <w:r w:rsidRPr="00BC6A1C">
        <w:rPr>
          <w:rFonts w:eastAsia="Times New Roman"/>
        </w:rPr>
        <w:t>area</w:t>
      </w:r>
      <w:r>
        <w:t xml:space="preserve"> behind where the news conference is to be held free from distractions (e.g., people milling about, vehicles moving, smoke or flames, etc.)? </w:t>
      </w:r>
    </w:p>
    <w:p w14:paraId="4147C363" w14:textId="7FEEDAAB" w:rsidR="00F926EE" w:rsidRDefault="00F926EE" w:rsidP="00BC6A1C">
      <w:pPr>
        <w:numPr>
          <w:ilvl w:val="1"/>
          <w:numId w:val="25"/>
        </w:numPr>
        <w:tabs>
          <w:tab w:val="clear" w:pos="1080"/>
        </w:tabs>
        <w:spacing w:before="120" w:after="120"/>
        <w:ind w:left="900"/>
        <w:divId w:val="190268275"/>
      </w:pPr>
      <w:r>
        <w:t xml:space="preserve">Make sure cameras cannot move behind the speakers for a </w:t>
      </w:r>
      <w:r w:rsidR="008D662E">
        <w:t>“</w:t>
      </w:r>
      <w:r>
        <w:t>reverse shot</w:t>
      </w:r>
      <w:r w:rsidR="008D662E">
        <w:t>”</w:t>
      </w:r>
      <w:r>
        <w:t xml:space="preserve"> of the news conference.</w:t>
      </w:r>
      <w:r w:rsidR="009C18CE">
        <w:t xml:space="preserve"> </w:t>
      </w:r>
    </w:p>
    <w:p w14:paraId="791F970F" w14:textId="77777777" w:rsidR="00F926EE" w:rsidRDefault="00F926EE" w:rsidP="00BC6A1C">
      <w:pPr>
        <w:pStyle w:val="ListBullet"/>
        <w:spacing w:before="120" w:after="120"/>
        <w:contextualSpacing w:val="0"/>
        <w:divId w:val="190268275"/>
      </w:pPr>
      <w:r>
        <w:t xml:space="preserve">Make sure speakers have clear access and egress without having to pass through reporters. </w:t>
      </w:r>
    </w:p>
    <w:p w14:paraId="4BF32272" w14:textId="3047DD9A" w:rsidR="00F926EE" w:rsidRDefault="00F926EE" w:rsidP="00BC6A1C">
      <w:pPr>
        <w:numPr>
          <w:ilvl w:val="1"/>
          <w:numId w:val="25"/>
        </w:numPr>
        <w:tabs>
          <w:tab w:val="clear" w:pos="1080"/>
        </w:tabs>
        <w:spacing w:before="120" w:after="120"/>
        <w:ind w:left="900"/>
        <w:divId w:val="190268275"/>
      </w:pPr>
      <w:r>
        <w:t xml:space="preserve">If speakers do not have a clear exit, the media will continue to ask questions, sometimes even trying to physically position themselves so that the speaker </w:t>
      </w:r>
      <w:r w:rsidR="00263BA8">
        <w:t>must</w:t>
      </w:r>
      <w:r>
        <w:t xml:space="preserve"> stop.</w:t>
      </w:r>
      <w:r w:rsidR="009C18CE">
        <w:t xml:space="preserve"> </w:t>
      </w:r>
    </w:p>
    <w:p w14:paraId="497D3CF7" w14:textId="77777777" w:rsidR="00F926EE" w:rsidRDefault="00F926EE" w:rsidP="00BC6A1C">
      <w:pPr>
        <w:pStyle w:val="ListBullet"/>
        <w:spacing w:before="120" w:after="120"/>
        <w:contextualSpacing w:val="0"/>
        <w:divId w:val="190268275"/>
      </w:pPr>
      <w:r>
        <w:t xml:space="preserve">Think about sound issues. </w:t>
      </w:r>
    </w:p>
    <w:p w14:paraId="6498A97E" w14:textId="77777777" w:rsidR="00F926EE" w:rsidRDefault="00F926EE" w:rsidP="00BC6A1C">
      <w:pPr>
        <w:numPr>
          <w:ilvl w:val="1"/>
          <w:numId w:val="25"/>
        </w:numPr>
        <w:tabs>
          <w:tab w:val="clear" w:pos="1080"/>
        </w:tabs>
        <w:spacing w:before="120" w:after="120"/>
        <w:ind w:left="900"/>
        <w:divId w:val="190268275"/>
      </w:pPr>
      <w:r>
        <w:t xml:space="preserve">Try to minimize background noise so speakers can be heard clearly. If at all possible, select a place for your news conference where external noise can be reduced or eliminated. Sounds from heavy machinery, airplanes, trains, or other sources can be distracting to the public who may need to hear the information you are sending out. </w:t>
      </w:r>
    </w:p>
    <w:p w14:paraId="4FAB37D7" w14:textId="77777777" w:rsidR="00F926EE" w:rsidRDefault="00F926EE" w:rsidP="00BC6A1C">
      <w:pPr>
        <w:numPr>
          <w:ilvl w:val="1"/>
          <w:numId w:val="25"/>
        </w:numPr>
        <w:tabs>
          <w:tab w:val="clear" w:pos="1080"/>
        </w:tabs>
        <w:spacing w:before="120" w:after="120"/>
        <w:ind w:left="900"/>
        <w:divId w:val="190268275"/>
      </w:pPr>
      <w:r>
        <w:t xml:space="preserve">Occasionally these noises can be so loud as to entirely drown out what is being said by the speaker. </w:t>
      </w:r>
    </w:p>
    <w:p w14:paraId="768A109D" w14:textId="20A43B5F" w:rsidR="00F926EE" w:rsidRDefault="00F926EE" w:rsidP="00BC6A1C">
      <w:pPr>
        <w:numPr>
          <w:ilvl w:val="1"/>
          <w:numId w:val="25"/>
        </w:numPr>
        <w:tabs>
          <w:tab w:val="clear" w:pos="1080"/>
        </w:tabs>
        <w:spacing w:before="120" w:after="120"/>
        <w:ind w:left="900"/>
        <w:divId w:val="190268275"/>
      </w:pPr>
      <w:r>
        <w:t xml:space="preserve">If you are inside a building, consider the </w:t>
      </w:r>
      <w:r w:rsidR="008D662E">
        <w:t>“</w:t>
      </w:r>
      <w:r>
        <w:t>echo</w:t>
      </w:r>
      <w:r w:rsidR="008D662E">
        <w:t>”</w:t>
      </w:r>
      <w:r>
        <w:t xml:space="preserve"> factor. </w:t>
      </w:r>
    </w:p>
    <w:p w14:paraId="29AC4B40" w14:textId="23900ABB" w:rsidR="00F926EE" w:rsidRDefault="00F926EE" w:rsidP="00BC6A1C">
      <w:pPr>
        <w:numPr>
          <w:ilvl w:val="1"/>
          <w:numId w:val="25"/>
        </w:numPr>
        <w:tabs>
          <w:tab w:val="clear" w:pos="1080"/>
        </w:tabs>
        <w:spacing w:before="120" w:after="120"/>
        <w:ind w:left="900"/>
        <w:divId w:val="190268275"/>
      </w:pPr>
      <w:r>
        <w:lastRenderedPageBreak/>
        <w:t xml:space="preserve">Have an audio </w:t>
      </w:r>
      <w:r w:rsidR="008D662E">
        <w:t>“</w:t>
      </w:r>
      <w:r>
        <w:t>multi box</w:t>
      </w:r>
      <w:r w:rsidR="008D662E">
        <w:t>”</w:t>
      </w:r>
      <w:r w:rsidR="008624B2">
        <w:t xml:space="preserve">. </w:t>
      </w:r>
      <w:r>
        <w:t xml:space="preserve">This allows just one microphone to be placed in front of the speaker, eliminating a microphone </w:t>
      </w:r>
      <w:r w:rsidR="008D662E">
        <w:t>“</w:t>
      </w:r>
      <w:r>
        <w:t>tree</w:t>
      </w:r>
      <w:r w:rsidR="008D662E">
        <w:t xml:space="preserve">” </w:t>
      </w:r>
      <w:r>
        <w:t xml:space="preserve">and providing clearer audio. </w:t>
      </w:r>
    </w:p>
    <w:p w14:paraId="51CFA599" w14:textId="77777777" w:rsidR="00F926EE" w:rsidRDefault="00F926EE" w:rsidP="00BC6A1C">
      <w:pPr>
        <w:numPr>
          <w:ilvl w:val="1"/>
          <w:numId w:val="25"/>
        </w:numPr>
        <w:tabs>
          <w:tab w:val="clear" w:pos="1080"/>
        </w:tabs>
        <w:spacing w:before="120" w:after="120"/>
        <w:ind w:left="900"/>
        <w:divId w:val="190268275"/>
      </w:pPr>
      <w:r>
        <w:t xml:space="preserve">Make sure you get your own recording of the news conference for transcription and possible legal issues. </w:t>
      </w:r>
    </w:p>
    <w:p w14:paraId="2610C623" w14:textId="21ABC05B" w:rsidR="00F926EE" w:rsidRDefault="00F926EE" w:rsidP="003D4C40">
      <w:pPr>
        <w:pStyle w:val="BodyText"/>
        <w:divId w:val="190268275"/>
        <w:rPr>
          <w:rFonts w:eastAsiaTheme="minorEastAsia"/>
        </w:rPr>
      </w:pPr>
      <w:r>
        <w:rPr>
          <w:rStyle w:val="Strong"/>
          <w:color w:val="000000"/>
        </w:rPr>
        <w:t>What do you need to do to facilitate the cameras?</w:t>
      </w:r>
      <w:r w:rsidR="009C18CE">
        <w:t xml:space="preserve"> </w:t>
      </w:r>
    </w:p>
    <w:p w14:paraId="6C8DE13D" w14:textId="5A6F07AA" w:rsidR="00F926EE" w:rsidRDefault="00F926EE" w:rsidP="00BC6A1C">
      <w:pPr>
        <w:pStyle w:val="ListBullet"/>
        <w:spacing w:before="120" w:after="120"/>
        <w:contextualSpacing w:val="0"/>
        <w:divId w:val="190268275"/>
      </w:pPr>
      <w:r>
        <w:t>Make sure that the cameras have a clear line of sight to the speakers.</w:t>
      </w:r>
      <w:r w:rsidR="009C18CE">
        <w:t xml:space="preserve"> </w:t>
      </w:r>
    </w:p>
    <w:p w14:paraId="1A06C7AA" w14:textId="5A0CED03" w:rsidR="00F926EE" w:rsidRDefault="00F926EE" w:rsidP="00BC6A1C">
      <w:pPr>
        <w:pStyle w:val="ListBullet"/>
        <w:spacing w:before="120" w:after="120"/>
        <w:contextualSpacing w:val="0"/>
        <w:divId w:val="190268275"/>
      </w:pPr>
      <w:r>
        <w:t>Try to set up in an area where the cameras will be at the same level as the speakers.</w:t>
      </w:r>
      <w:r w:rsidR="009C18CE">
        <w:t xml:space="preserve"> </w:t>
      </w:r>
    </w:p>
    <w:p w14:paraId="11268AD2" w14:textId="7CF01029" w:rsidR="00F926EE" w:rsidRDefault="00F926EE" w:rsidP="00BC6A1C">
      <w:pPr>
        <w:pStyle w:val="ListBullet"/>
        <w:spacing w:before="120" w:after="120"/>
        <w:contextualSpacing w:val="0"/>
        <w:divId w:val="190268275"/>
      </w:pPr>
      <w:r>
        <w:t>When the camera is shooting down from a position of higher elevation, the image tends to diminish both the speaker and the message being presented.</w:t>
      </w:r>
      <w:r w:rsidR="009C18CE">
        <w:t xml:space="preserve"> </w:t>
      </w:r>
    </w:p>
    <w:p w14:paraId="0EA84766" w14:textId="77777777" w:rsidR="00F926EE" w:rsidRDefault="00F926EE" w:rsidP="00BC6A1C">
      <w:pPr>
        <w:pStyle w:val="ListBullet"/>
        <w:spacing w:before="120" w:after="120"/>
        <w:contextualSpacing w:val="0"/>
        <w:divId w:val="190268275"/>
      </w:pPr>
      <w:r>
        <w:t>When the camera is shooting up from a position of lower elevation, the image tends to place the speaker in a position of greater authority—which is not recommended.</w:t>
      </w:r>
    </w:p>
    <w:p w14:paraId="68C7D4DE" w14:textId="0C6256BF" w:rsidR="00F926EE" w:rsidRDefault="00F926EE" w:rsidP="003D4C40">
      <w:pPr>
        <w:pStyle w:val="BodyText"/>
        <w:divId w:val="190268275"/>
        <w:rPr>
          <w:rFonts w:eastAsiaTheme="minorEastAsia"/>
        </w:rPr>
      </w:pPr>
      <w:r>
        <w:rPr>
          <w:rStyle w:val="Strong"/>
          <w:color w:val="000000"/>
        </w:rPr>
        <w:t>What do you need in terms of security?</w:t>
      </w:r>
      <w:r w:rsidR="009C18CE">
        <w:t xml:space="preserve"> </w:t>
      </w:r>
    </w:p>
    <w:p w14:paraId="553E270F" w14:textId="692FD7D4" w:rsidR="00F926EE" w:rsidRDefault="00F926EE" w:rsidP="00BC6A1C">
      <w:pPr>
        <w:pStyle w:val="ListBullet"/>
        <w:spacing w:before="120" w:after="120"/>
        <w:contextualSpacing w:val="0"/>
        <w:divId w:val="190268275"/>
      </w:pPr>
      <w:r>
        <w:t xml:space="preserve">A location filled with cameras and various officials about to make a statement can be an opportunity for someone who may want to cause a disturbance or promote an </w:t>
      </w:r>
      <w:r w:rsidR="008D662E">
        <w:t>“</w:t>
      </w:r>
      <w:r>
        <w:t>alternative</w:t>
      </w:r>
      <w:r w:rsidR="008D662E">
        <w:t>”</w:t>
      </w:r>
      <w:r>
        <w:t xml:space="preserve"> viewpoint. Also, media satellite/live trucks contain a considerable amount of high-value equipment. Security should be provided both for members of the media and for the news briefing participants.</w:t>
      </w:r>
      <w:r w:rsidR="009C18CE">
        <w:t xml:space="preserve"> </w:t>
      </w:r>
    </w:p>
    <w:p w14:paraId="4C6D3F31" w14:textId="65362212" w:rsidR="00F926EE" w:rsidRDefault="00F926EE" w:rsidP="00BC6A1C">
      <w:pPr>
        <w:pStyle w:val="ListBullet"/>
        <w:spacing w:before="120" w:after="120"/>
        <w:contextualSpacing w:val="0"/>
        <w:divId w:val="190268275"/>
      </w:pPr>
      <w:r>
        <w:t>Security staffing should be visible but not intrusive; they can be stationed near where the news briefing will take place or possibly out by the news media satellite/live trucks.</w:t>
      </w:r>
      <w:r w:rsidR="009C18CE">
        <w:t xml:space="preserve"> </w:t>
      </w:r>
    </w:p>
    <w:p w14:paraId="161E255A" w14:textId="77777777" w:rsidR="00F926EE" w:rsidRDefault="00F926EE" w:rsidP="00BC6A1C">
      <w:pPr>
        <w:pStyle w:val="ListBullet"/>
        <w:spacing w:before="120" w:after="120"/>
        <w:contextualSpacing w:val="0"/>
        <w:divId w:val="190268275"/>
      </w:pPr>
      <w:r>
        <w:t>Often local law enforcement may offer to assist in providing security.</w:t>
      </w:r>
    </w:p>
    <w:p w14:paraId="1D8BAC6A" w14:textId="77777777" w:rsidR="00F926EE" w:rsidRDefault="00F926EE" w:rsidP="003D4C40"/>
    <w:p w14:paraId="12621343" w14:textId="77777777" w:rsidR="00F926EE" w:rsidRDefault="00F926EE" w:rsidP="00BC1ABB">
      <w:pPr>
        <w:pStyle w:val="Heading2"/>
        <w:divId w:val="1014377601"/>
        <w:rPr>
          <w:rFonts w:eastAsiaTheme="minorEastAsia"/>
        </w:rPr>
      </w:pPr>
      <w:bookmarkStart w:id="25" w:name="_Toc186548969"/>
      <w:r>
        <w:t>On-Scene Nightmares</w:t>
      </w:r>
      <w:bookmarkEnd w:id="25"/>
    </w:p>
    <w:p w14:paraId="5789A005" w14:textId="77777777" w:rsidR="00F926EE" w:rsidRDefault="00F926EE" w:rsidP="003D4C40">
      <w:pPr>
        <w:pStyle w:val="BodyText"/>
        <w:divId w:val="1321036412"/>
        <w:rPr>
          <w:rFonts w:eastAsiaTheme="minorEastAsia"/>
        </w:rPr>
      </w:pPr>
      <w:r>
        <w:t xml:space="preserve">At the scene of an incident, things can quickly turn against you and your organization if they are not properly handled. </w:t>
      </w:r>
    </w:p>
    <w:p w14:paraId="55CCBFE0" w14:textId="77777777" w:rsidR="00F926EE" w:rsidRDefault="00F926EE" w:rsidP="003D4C40">
      <w:pPr>
        <w:pStyle w:val="BodyText"/>
        <w:divId w:val="1321036412"/>
      </w:pPr>
      <w:r>
        <w:rPr>
          <w:rStyle w:val="Strong"/>
        </w:rPr>
        <w:t>Providing No Information</w:t>
      </w:r>
      <w:r>
        <w:t xml:space="preserve"> </w:t>
      </w:r>
    </w:p>
    <w:p w14:paraId="2AE9C8F8" w14:textId="379128C9" w:rsidR="00F926EE" w:rsidRDefault="00F926EE" w:rsidP="00BC6A1C">
      <w:pPr>
        <w:pStyle w:val="ListBullet"/>
        <w:spacing w:before="120" w:after="120"/>
        <w:contextualSpacing w:val="0"/>
        <w:divId w:val="1321036412"/>
      </w:pPr>
      <w:r>
        <w:t>This can lead to the media turning on you and your agency. They will not want to work with you and may begin to portray your agency as incapable of doing its job. If you don</w:t>
      </w:r>
      <w:r w:rsidR="008D662E">
        <w:t>’</w:t>
      </w:r>
      <w:r>
        <w:t xml:space="preserve">t have answers, the media will go elsewhere for a response. </w:t>
      </w:r>
    </w:p>
    <w:p w14:paraId="65CFAEB4" w14:textId="77777777" w:rsidR="00F926EE" w:rsidRDefault="00F926EE" w:rsidP="003D4C40">
      <w:pPr>
        <w:pStyle w:val="BodyText"/>
        <w:divId w:val="1321036412"/>
      </w:pPr>
      <w:r>
        <w:rPr>
          <w:rStyle w:val="Strong"/>
        </w:rPr>
        <w:t>Providing the Wrong Information</w:t>
      </w:r>
      <w:r>
        <w:t xml:space="preserve"> </w:t>
      </w:r>
    </w:p>
    <w:p w14:paraId="6B6E1CB5" w14:textId="2956526D" w:rsidR="00F926EE" w:rsidRDefault="00F926EE" w:rsidP="00BC6A1C">
      <w:pPr>
        <w:pStyle w:val="ListBullet"/>
        <w:spacing w:before="120" w:after="120"/>
        <w:contextualSpacing w:val="0"/>
        <w:divId w:val="1321036412"/>
      </w:pPr>
      <w:r>
        <w:t xml:space="preserve">You cannot </w:t>
      </w:r>
      <w:r w:rsidR="008D662E">
        <w:t>“</w:t>
      </w:r>
      <w:r>
        <w:t>take back</w:t>
      </w:r>
      <w:r w:rsidR="008D662E">
        <w:t>”</w:t>
      </w:r>
      <w:r>
        <w:t xml:space="preserve"> statements made to the media. Make sure that what is said is correct if you want to develop and maintain credibility. As Warren Buffett said, </w:t>
      </w:r>
      <w:r w:rsidR="008D662E">
        <w:t>“</w:t>
      </w:r>
      <w:r>
        <w:t>It takes 20 years to build a reputation and 5 minutes to ruin it.</w:t>
      </w:r>
      <w:r w:rsidR="008D662E">
        <w:t>”</w:t>
      </w:r>
      <w:r>
        <w:t xml:space="preserve"> </w:t>
      </w:r>
    </w:p>
    <w:p w14:paraId="7A504C7A" w14:textId="77777777" w:rsidR="00F926EE" w:rsidRDefault="00F926EE" w:rsidP="003D4C40">
      <w:pPr>
        <w:pStyle w:val="BodyText"/>
        <w:divId w:val="1321036412"/>
      </w:pPr>
      <w:r>
        <w:rPr>
          <w:rStyle w:val="Strong"/>
        </w:rPr>
        <w:t>Losing Your Cool</w:t>
      </w:r>
      <w:r>
        <w:t xml:space="preserve"> </w:t>
      </w:r>
    </w:p>
    <w:p w14:paraId="7592E6EB" w14:textId="77777777" w:rsidR="00F926EE" w:rsidRDefault="00F926EE" w:rsidP="00BC6A1C">
      <w:pPr>
        <w:pStyle w:val="ListBullet"/>
        <w:spacing w:before="120" w:after="120"/>
        <w:contextualSpacing w:val="0"/>
        <w:divId w:val="1321036412"/>
      </w:pPr>
      <w:r>
        <w:t>Failure to remain calm and in control will make you the story. Not only will you look foolish, but you will lose credibility with your co-workers, the media, and the public.</w:t>
      </w:r>
    </w:p>
    <w:p w14:paraId="1258C877" w14:textId="77777777" w:rsidR="00BC6A1C" w:rsidRDefault="00BC6A1C">
      <w:pPr>
        <w:spacing w:before="0" w:after="160" w:line="259" w:lineRule="auto"/>
        <w:rPr>
          <w:rStyle w:val="Strong"/>
        </w:rPr>
      </w:pPr>
      <w:r>
        <w:rPr>
          <w:rStyle w:val="Strong"/>
        </w:rPr>
        <w:br w:type="page"/>
      </w:r>
    </w:p>
    <w:p w14:paraId="1FB1B64A" w14:textId="471882A5" w:rsidR="00F926EE" w:rsidRDefault="00F926EE" w:rsidP="003D4C40">
      <w:pPr>
        <w:pStyle w:val="BodyText"/>
        <w:divId w:val="1321036412"/>
      </w:pPr>
      <w:r>
        <w:rPr>
          <w:rStyle w:val="Strong"/>
        </w:rPr>
        <w:lastRenderedPageBreak/>
        <w:t>Playing Favorites</w:t>
      </w:r>
      <w:r>
        <w:t xml:space="preserve"> </w:t>
      </w:r>
    </w:p>
    <w:p w14:paraId="7FAB0487" w14:textId="1CD2CDFE" w:rsidR="00F926EE" w:rsidRDefault="00F926EE" w:rsidP="00BC6A1C">
      <w:pPr>
        <w:pStyle w:val="ListBullet"/>
        <w:spacing w:before="120" w:after="120"/>
        <w:contextualSpacing w:val="0"/>
        <w:divId w:val="1321036412"/>
      </w:pPr>
      <w:r>
        <w:t xml:space="preserve">When the incident is large enough, national media will show up. Sometimes these are very famous </w:t>
      </w:r>
      <w:r w:rsidR="00263BA8">
        <w:t>people,</w:t>
      </w:r>
      <w:r>
        <w:t xml:space="preserve"> and you may be tempted to </w:t>
      </w:r>
      <w:r w:rsidR="008D662E">
        <w:t>“</w:t>
      </w:r>
      <w:r>
        <w:t>help</w:t>
      </w:r>
      <w:r w:rsidR="008D662E">
        <w:t>”</w:t>
      </w:r>
      <w:r>
        <w:t xml:space="preserve"> them more than other members of the media. Remember that these people leave as soon as the incident is over, but your local media will be there for a long time to come. Treat everyone the same but make sure that your local professional media are taken care of.</w:t>
      </w:r>
    </w:p>
    <w:p w14:paraId="5ED9B277" w14:textId="0E474E41" w:rsidR="00F926EE" w:rsidRDefault="00F926EE" w:rsidP="003D4C40">
      <w:pPr>
        <w:pStyle w:val="BodyText"/>
        <w:divId w:val="1321036412"/>
      </w:pPr>
      <w:r>
        <w:rPr>
          <w:rStyle w:val="Strong"/>
        </w:rPr>
        <w:t>Calm vs. Chaos</w:t>
      </w:r>
      <w:r>
        <w:t xml:space="preserve"> </w:t>
      </w:r>
    </w:p>
    <w:p w14:paraId="60A07025" w14:textId="77777777" w:rsidR="00F926EE" w:rsidRDefault="00F926EE" w:rsidP="00BC6A1C">
      <w:pPr>
        <w:pStyle w:val="ListBullet"/>
        <w:spacing w:before="120" w:after="120"/>
        <w:contextualSpacing w:val="0"/>
        <w:divId w:val="1321036412"/>
      </w:pPr>
      <w:r>
        <w:t xml:space="preserve">The role of the PIO is to help your organization by working with the news media. If someone is being difficult to work with or does not understand the importance of media relations, try to educate them calmly. </w:t>
      </w:r>
    </w:p>
    <w:p w14:paraId="05FB3162" w14:textId="77777777" w:rsidR="00F926EE" w:rsidRDefault="00F926EE" w:rsidP="003D4C40">
      <w:pPr>
        <w:pStyle w:val="BodyText"/>
        <w:divId w:val="1321036412"/>
      </w:pPr>
      <w:r>
        <w:rPr>
          <w:rStyle w:val="Strong"/>
        </w:rPr>
        <w:t>Deadlines vs. Safety</w:t>
      </w:r>
      <w:r>
        <w:t xml:space="preserve"> </w:t>
      </w:r>
    </w:p>
    <w:p w14:paraId="10A22C56" w14:textId="1B648F0A" w:rsidR="00F926EE" w:rsidRDefault="00F926EE" w:rsidP="00BC6A1C">
      <w:pPr>
        <w:pStyle w:val="ListBullet"/>
        <w:spacing w:before="120" w:after="120"/>
        <w:contextualSpacing w:val="0"/>
        <w:divId w:val="1321036412"/>
      </w:pPr>
      <w:r>
        <w:t xml:space="preserve">The </w:t>
      </w:r>
      <w:r w:rsidR="00263BA8">
        <w:t>goal</w:t>
      </w:r>
      <w:r>
        <w:t xml:space="preserve"> of all public safety endeavors is to save lives, protect property, and preserve the environment and almost all reporters would agree that their needs will come after these important tasks. Members of the media do not want to interfere with these important tasks, but they will always try to get the information or access that they want if it is safe and does not interfere with work at the scene. One caution is that the increase in amateur </w:t>
      </w:r>
      <w:r w:rsidR="008D662E">
        <w:t>“</w:t>
      </w:r>
      <w:r>
        <w:t>reporters</w:t>
      </w:r>
      <w:r w:rsidR="008D662E">
        <w:t>”</w:t>
      </w:r>
      <w:r>
        <w:t xml:space="preserve"> may lead to individuals with more camera gear than sense appearing at the scene. Make sure they know the same rules apply to them as to anyone else there.</w:t>
      </w:r>
    </w:p>
    <w:p w14:paraId="388B8768" w14:textId="77777777" w:rsidR="00F926EE" w:rsidRDefault="00F926EE" w:rsidP="003D4C40"/>
    <w:p w14:paraId="5BD6620B" w14:textId="77777777" w:rsidR="00F926EE" w:rsidRDefault="00F926EE" w:rsidP="00BC1ABB">
      <w:pPr>
        <w:pStyle w:val="Heading2"/>
        <w:divId w:val="624238123"/>
        <w:rPr>
          <w:rFonts w:eastAsiaTheme="minorEastAsia"/>
        </w:rPr>
      </w:pPr>
      <w:bookmarkStart w:id="26" w:name="_Toc186548970"/>
      <w:r>
        <w:t>Types of JICs</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1870"/>
        <w:gridCol w:w="7480"/>
      </w:tblGrid>
      <w:tr w:rsidR="00F926EE" w:rsidRPr="00BC6A1C" w14:paraId="7C701632" w14:textId="77777777" w:rsidTr="00BC6A1C">
        <w:trPr>
          <w:tblHeader/>
        </w:trPr>
        <w:tc>
          <w:tcPr>
            <w:tcW w:w="1000" w:type="pct"/>
            <w:tcBorders>
              <w:bottom w:val="single" w:sz="4" w:space="0" w:color="auto"/>
            </w:tcBorders>
            <w:shd w:val="clear" w:color="auto" w:fill="E6E6E6"/>
            <w:vAlign w:val="center"/>
          </w:tcPr>
          <w:p w14:paraId="4A7C21DA" w14:textId="77777777" w:rsidR="00F926EE" w:rsidRPr="00BC6A1C" w:rsidRDefault="00F926EE" w:rsidP="00BC6A1C">
            <w:pPr>
              <w:pStyle w:val="TableHeader"/>
              <w:spacing w:before="120" w:after="120" w:line="240" w:lineRule="auto"/>
              <w:divId w:val="111825490"/>
              <w:rPr>
                <w:rFonts w:eastAsiaTheme="minorEastAsia"/>
                <w:b/>
                <w:bCs/>
              </w:rPr>
            </w:pPr>
            <w:r w:rsidRPr="00BC6A1C">
              <w:rPr>
                <w:b/>
                <w:bCs/>
              </w:rPr>
              <w:t>JIC Type</w:t>
            </w:r>
          </w:p>
        </w:tc>
        <w:tc>
          <w:tcPr>
            <w:tcW w:w="4000" w:type="pct"/>
            <w:tcBorders>
              <w:bottom w:val="single" w:sz="4" w:space="0" w:color="auto"/>
            </w:tcBorders>
            <w:shd w:val="clear" w:color="auto" w:fill="E6E6E6"/>
            <w:vAlign w:val="center"/>
          </w:tcPr>
          <w:p w14:paraId="172B8A94" w14:textId="77777777" w:rsidR="00F926EE" w:rsidRPr="00BC6A1C" w:rsidRDefault="00F926EE" w:rsidP="00BC6A1C">
            <w:pPr>
              <w:pStyle w:val="TableHeader"/>
              <w:spacing w:before="120" w:after="120" w:line="240" w:lineRule="auto"/>
              <w:divId w:val="1057826661"/>
              <w:rPr>
                <w:rFonts w:eastAsiaTheme="minorEastAsia"/>
                <w:b/>
                <w:bCs/>
              </w:rPr>
            </w:pPr>
            <w:r w:rsidRPr="00BC6A1C">
              <w:rPr>
                <w:b/>
                <w:bCs/>
              </w:rPr>
              <w:t>Description</w:t>
            </w:r>
          </w:p>
        </w:tc>
      </w:tr>
      <w:tr w:rsidR="00F926EE" w14:paraId="1D6DDF0F" w14:textId="77777777" w:rsidTr="00BC6A1C">
        <w:tc>
          <w:tcPr>
            <w:tcW w:w="1000" w:type="pct"/>
            <w:tcBorders>
              <w:top w:val="single" w:sz="4" w:space="0" w:color="auto"/>
            </w:tcBorders>
            <w:shd w:val="clear" w:color="auto" w:fill="auto"/>
          </w:tcPr>
          <w:p w14:paraId="73107279" w14:textId="77777777" w:rsidR="00F926EE" w:rsidRPr="003D4C40" w:rsidRDefault="00F926EE" w:rsidP="003D4C40">
            <w:pPr>
              <w:pStyle w:val="BodyText"/>
              <w:divId w:val="1155798679"/>
              <w:rPr>
                <w:rFonts w:eastAsiaTheme="minorEastAsia"/>
              </w:rPr>
            </w:pPr>
            <w:r>
              <w:rPr>
                <w:rStyle w:val="Strong"/>
                <w:color w:val="000000"/>
              </w:rPr>
              <w:t>Incident</w:t>
            </w:r>
          </w:p>
        </w:tc>
        <w:tc>
          <w:tcPr>
            <w:tcW w:w="4000" w:type="pct"/>
            <w:tcBorders>
              <w:top w:val="single" w:sz="4" w:space="0" w:color="auto"/>
            </w:tcBorders>
            <w:shd w:val="clear" w:color="auto" w:fill="auto"/>
          </w:tcPr>
          <w:p w14:paraId="590484F7" w14:textId="6EA91157" w:rsidR="00F926EE" w:rsidRDefault="00F926EE" w:rsidP="003D4C40">
            <w:pPr>
              <w:pStyle w:val="BodyText"/>
              <w:divId w:val="1630168523"/>
            </w:pPr>
            <w:r>
              <w:t xml:space="preserve">Typically, an incident-specific JIC is established at a single, on-scene location in coordination with Federal, </w:t>
            </w:r>
            <w:r w:rsidR="00793534">
              <w:t>s</w:t>
            </w:r>
            <w:r>
              <w:t>tate, tribal, and local agencies or at the national level, if the situation warrants. It provides easy media access, which is paramount to success. This is a typical JIC.</w:t>
            </w:r>
          </w:p>
        </w:tc>
      </w:tr>
      <w:tr w:rsidR="00F926EE" w14:paraId="1A0AC7F4" w14:textId="77777777" w:rsidTr="003D4C40">
        <w:tc>
          <w:tcPr>
            <w:tcW w:w="1000" w:type="pct"/>
            <w:shd w:val="clear" w:color="auto" w:fill="auto"/>
          </w:tcPr>
          <w:p w14:paraId="1B13086F" w14:textId="77777777" w:rsidR="00F926EE" w:rsidRPr="003D4C40" w:rsidRDefault="00F926EE" w:rsidP="003D4C40">
            <w:pPr>
              <w:pStyle w:val="BodyText"/>
              <w:divId w:val="1145269814"/>
              <w:rPr>
                <w:rFonts w:eastAsiaTheme="minorEastAsia"/>
              </w:rPr>
            </w:pPr>
            <w:r>
              <w:rPr>
                <w:rStyle w:val="Strong"/>
                <w:color w:val="000000"/>
              </w:rPr>
              <w:t>Virtual</w:t>
            </w:r>
          </w:p>
        </w:tc>
        <w:tc>
          <w:tcPr>
            <w:tcW w:w="4000" w:type="pct"/>
            <w:shd w:val="clear" w:color="auto" w:fill="auto"/>
          </w:tcPr>
          <w:p w14:paraId="443756D3" w14:textId="77777777" w:rsidR="00F926EE" w:rsidRDefault="00F926EE" w:rsidP="003D4C40">
            <w:pPr>
              <w:pStyle w:val="BodyText"/>
              <w:divId w:val="261643081"/>
            </w:pPr>
            <w:r>
              <w:t>A virtual JIC is established when a physical co-location is not feasible. It connects PIOs through email, cell/land-line phones, faxes, video teleconferencing, Web-based information systems, etc. For a pandemic incident where PIOs at different locations communicate and coordinate public information electronically, it may be appropriate to establish a virtual JIC.</w:t>
            </w:r>
          </w:p>
        </w:tc>
      </w:tr>
      <w:tr w:rsidR="00F926EE" w14:paraId="09443B4F" w14:textId="77777777" w:rsidTr="003D4C40">
        <w:tc>
          <w:tcPr>
            <w:tcW w:w="1000" w:type="pct"/>
            <w:shd w:val="clear" w:color="auto" w:fill="auto"/>
          </w:tcPr>
          <w:p w14:paraId="2AA59350" w14:textId="77777777" w:rsidR="00F926EE" w:rsidRPr="003D4C40" w:rsidRDefault="00F926EE" w:rsidP="003D4C40">
            <w:pPr>
              <w:pStyle w:val="BodyText"/>
              <w:divId w:val="157774584"/>
              <w:rPr>
                <w:rFonts w:eastAsiaTheme="minorEastAsia"/>
              </w:rPr>
            </w:pPr>
            <w:r>
              <w:rPr>
                <w:rStyle w:val="Strong"/>
                <w:color w:val="000000"/>
              </w:rPr>
              <w:t>Satellite</w:t>
            </w:r>
          </w:p>
        </w:tc>
        <w:tc>
          <w:tcPr>
            <w:tcW w:w="4000" w:type="pct"/>
            <w:shd w:val="clear" w:color="auto" w:fill="auto"/>
          </w:tcPr>
          <w:p w14:paraId="2D113C54" w14:textId="77777777" w:rsidR="00F926EE" w:rsidRDefault="00F926EE" w:rsidP="003D4C40">
            <w:pPr>
              <w:pStyle w:val="BodyText"/>
              <w:divId w:val="1481262431"/>
            </w:pPr>
            <w:r>
              <w:t>A satellite JIC is smaller in scale than other JICs. It is established primarily to support the incident JIC and to operate under its direction. These are subordinate JICs, which are typically located closer to the scene.</w:t>
            </w:r>
          </w:p>
        </w:tc>
      </w:tr>
      <w:tr w:rsidR="00F926EE" w14:paraId="287E1E8A" w14:textId="77777777" w:rsidTr="003D4C40">
        <w:tc>
          <w:tcPr>
            <w:tcW w:w="1000" w:type="pct"/>
            <w:shd w:val="clear" w:color="auto" w:fill="auto"/>
          </w:tcPr>
          <w:p w14:paraId="19A4028B" w14:textId="77777777" w:rsidR="00F926EE" w:rsidRPr="003D4C40" w:rsidRDefault="00F926EE" w:rsidP="003D4C40">
            <w:pPr>
              <w:pStyle w:val="BodyText"/>
              <w:divId w:val="964388399"/>
              <w:rPr>
                <w:rFonts w:eastAsiaTheme="minorEastAsia"/>
              </w:rPr>
            </w:pPr>
            <w:r>
              <w:rPr>
                <w:rStyle w:val="Strong"/>
                <w:color w:val="000000"/>
              </w:rPr>
              <w:lastRenderedPageBreak/>
              <w:t>Area</w:t>
            </w:r>
          </w:p>
        </w:tc>
        <w:tc>
          <w:tcPr>
            <w:tcW w:w="4000" w:type="pct"/>
            <w:shd w:val="clear" w:color="auto" w:fill="auto"/>
          </w:tcPr>
          <w:p w14:paraId="440254DB" w14:textId="320C2E80" w:rsidR="00F926EE" w:rsidRDefault="00F926EE" w:rsidP="003D4C40">
            <w:pPr>
              <w:pStyle w:val="BodyText"/>
              <w:divId w:val="401752940"/>
            </w:pPr>
            <w:r>
              <w:t xml:space="preserve">An area JIC supports multiple-incident ICS structures that are spread over a wide geographic area. It is typically located near the largest media market and can be established on a local, </w:t>
            </w:r>
            <w:r w:rsidR="000A5639">
              <w:t>s</w:t>
            </w:r>
            <w:r>
              <w:t xml:space="preserve">tate, or multistate basis. Multiple </w:t>
            </w:r>
            <w:r w:rsidR="000A5639">
              <w:t>s</w:t>
            </w:r>
            <w:r>
              <w:t>tates experiencing storm damage may participate in an area JIC.</w:t>
            </w:r>
          </w:p>
        </w:tc>
      </w:tr>
      <w:tr w:rsidR="00F926EE" w14:paraId="28AB5AF9" w14:textId="77777777" w:rsidTr="003D4C40">
        <w:tc>
          <w:tcPr>
            <w:tcW w:w="1000" w:type="pct"/>
            <w:shd w:val="clear" w:color="auto" w:fill="auto"/>
          </w:tcPr>
          <w:p w14:paraId="09666AD4" w14:textId="77777777" w:rsidR="00F926EE" w:rsidRPr="003D4C40" w:rsidRDefault="00F926EE" w:rsidP="003D4C40">
            <w:pPr>
              <w:pStyle w:val="BodyText"/>
              <w:divId w:val="1306542663"/>
              <w:rPr>
                <w:rFonts w:eastAsiaTheme="minorEastAsia"/>
              </w:rPr>
            </w:pPr>
            <w:r>
              <w:rPr>
                <w:rStyle w:val="Strong"/>
                <w:color w:val="000000"/>
              </w:rPr>
              <w:t>Support</w:t>
            </w:r>
          </w:p>
        </w:tc>
        <w:tc>
          <w:tcPr>
            <w:tcW w:w="4000" w:type="pct"/>
            <w:shd w:val="clear" w:color="auto" w:fill="auto"/>
          </w:tcPr>
          <w:p w14:paraId="391D0090" w14:textId="1860ABAF" w:rsidR="00F926EE" w:rsidRDefault="00F926EE" w:rsidP="003D4C40">
            <w:pPr>
              <w:pStyle w:val="BodyText"/>
              <w:divId w:val="647587267"/>
            </w:pPr>
            <w:r>
              <w:t xml:space="preserve">A support JIC is established to supplement the efforts of several Incident JICs in multiple </w:t>
            </w:r>
            <w:r w:rsidR="000A5639">
              <w:t>s</w:t>
            </w:r>
            <w:r>
              <w:t>tates. It offers additional staff and resources outside of the disaster area.</w:t>
            </w:r>
          </w:p>
        </w:tc>
      </w:tr>
      <w:tr w:rsidR="00F926EE" w14:paraId="6169A674" w14:textId="77777777" w:rsidTr="003D4C40">
        <w:tc>
          <w:tcPr>
            <w:tcW w:w="1000" w:type="pct"/>
            <w:shd w:val="clear" w:color="auto" w:fill="auto"/>
          </w:tcPr>
          <w:p w14:paraId="50CDC0F2" w14:textId="77777777" w:rsidR="00F926EE" w:rsidRPr="003D4C40" w:rsidRDefault="00F926EE" w:rsidP="003D4C40">
            <w:pPr>
              <w:pStyle w:val="BodyText"/>
              <w:divId w:val="646015062"/>
              <w:rPr>
                <w:rFonts w:eastAsiaTheme="minorEastAsia"/>
              </w:rPr>
            </w:pPr>
            <w:r>
              <w:rPr>
                <w:rStyle w:val="Strong"/>
                <w:color w:val="000000"/>
              </w:rPr>
              <w:t>National</w:t>
            </w:r>
          </w:p>
        </w:tc>
        <w:tc>
          <w:tcPr>
            <w:tcW w:w="4000" w:type="pct"/>
            <w:shd w:val="clear" w:color="auto" w:fill="auto"/>
          </w:tcPr>
          <w:p w14:paraId="006FF07D" w14:textId="253FE8D0" w:rsidR="00F926EE" w:rsidRDefault="00F926EE" w:rsidP="003D4C40">
            <w:pPr>
              <w:pStyle w:val="BodyText"/>
              <w:divId w:val="1404058950"/>
            </w:pPr>
            <w:r>
              <w:t xml:space="preserve">A national JIC is established when an incident requires Federal coordination and is expected to be of long duration (weeks or months) or when the incident affects a large area of the country. A national JIC is staffed by numerous Federal departments and/or agencies, as well as </w:t>
            </w:r>
            <w:r w:rsidR="000A5639">
              <w:t>s</w:t>
            </w:r>
            <w:r>
              <w:t xml:space="preserve">tate agencies and </w:t>
            </w:r>
            <w:r w:rsidR="000A5639">
              <w:t>N</w:t>
            </w:r>
            <w:r>
              <w:t xml:space="preserve">ongovernment </w:t>
            </w:r>
            <w:r w:rsidR="000A5639">
              <w:t>O</w:t>
            </w:r>
            <w:r>
              <w:t>rganizations (NGOs).</w:t>
            </w:r>
          </w:p>
        </w:tc>
      </w:tr>
    </w:tbl>
    <w:p w14:paraId="2D238F14" w14:textId="77777777" w:rsidR="00F926EE" w:rsidRDefault="00F926EE" w:rsidP="003D4C40"/>
    <w:p w14:paraId="4834B686" w14:textId="77777777" w:rsidR="00F926EE" w:rsidRDefault="00F926EE" w:rsidP="00BC6A1C">
      <w:pPr>
        <w:pStyle w:val="Heading2"/>
        <w:spacing w:line="240" w:lineRule="auto"/>
        <w:divId w:val="1077703773"/>
        <w:rPr>
          <w:rFonts w:eastAsiaTheme="minorEastAsia"/>
        </w:rPr>
      </w:pPr>
      <w:bookmarkStart w:id="27" w:name="_Toc186548971"/>
      <w:r>
        <w:t>PIO and JIC Activities in Response to an Evolving Incident</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1870"/>
        <w:gridCol w:w="3740"/>
        <w:gridCol w:w="3740"/>
      </w:tblGrid>
      <w:tr w:rsidR="00F926EE" w:rsidRPr="00BC6A1C" w14:paraId="757B8378" w14:textId="77777777" w:rsidTr="00BC6A1C">
        <w:trPr>
          <w:tblHeader/>
        </w:trPr>
        <w:tc>
          <w:tcPr>
            <w:tcW w:w="1000" w:type="pct"/>
            <w:shd w:val="clear" w:color="auto" w:fill="E6E6E6"/>
            <w:vAlign w:val="center"/>
          </w:tcPr>
          <w:p w14:paraId="294B1EBA" w14:textId="77777777" w:rsidR="00F926EE" w:rsidRPr="00BC6A1C" w:rsidRDefault="00F926EE" w:rsidP="00BC6A1C">
            <w:pPr>
              <w:pStyle w:val="TableHeader"/>
              <w:spacing w:before="120" w:after="120" w:line="240" w:lineRule="auto"/>
              <w:divId w:val="2021814117"/>
              <w:rPr>
                <w:rFonts w:eastAsiaTheme="minorEastAsia"/>
                <w:b/>
                <w:bCs/>
              </w:rPr>
            </w:pPr>
            <w:r w:rsidRPr="00BC6A1C">
              <w:rPr>
                <w:b/>
                <w:bCs/>
              </w:rPr>
              <w:t>Step</w:t>
            </w:r>
          </w:p>
        </w:tc>
        <w:tc>
          <w:tcPr>
            <w:tcW w:w="2000" w:type="pct"/>
            <w:shd w:val="clear" w:color="auto" w:fill="E6E6E6"/>
            <w:vAlign w:val="center"/>
          </w:tcPr>
          <w:p w14:paraId="41E69C90" w14:textId="77777777" w:rsidR="00F926EE" w:rsidRPr="00BC6A1C" w:rsidRDefault="00F926EE" w:rsidP="00BC6A1C">
            <w:pPr>
              <w:pStyle w:val="TableHeader"/>
              <w:spacing w:before="120" w:after="120" w:line="240" w:lineRule="auto"/>
              <w:divId w:val="1963876519"/>
              <w:rPr>
                <w:rFonts w:eastAsiaTheme="minorEastAsia"/>
                <w:b/>
                <w:bCs/>
              </w:rPr>
            </w:pPr>
            <w:r w:rsidRPr="00BC6A1C">
              <w:rPr>
                <w:b/>
                <w:bCs/>
              </w:rPr>
              <w:t>Initial Response: PIO Will...</w:t>
            </w:r>
          </w:p>
        </w:tc>
        <w:tc>
          <w:tcPr>
            <w:tcW w:w="2000" w:type="pct"/>
            <w:shd w:val="clear" w:color="auto" w:fill="E6E6E6"/>
            <w:vAlign w:val="center"/>
          </w:tcPr>
          <w:p w14:paraId="471115BB" w14:textId="77777777" w:rsidR="00F926EE" w:rsidRPr="00BC6A1C" w:rsidRDefault="00F926EE" w:rsidP="00BC6A1C">
            <w:pPr>
              <w:pStyle w:val="TableHeader"/>
              <w:spacing w:before="120" w:after="120" w:line="240" w:lineRule="auto"/>
              <w:divId w:val="432554891"/>
              <w:rPr>
                <w:rFonts w:eastAsiaTheme="minorEastAsia"/>
                <w:b/>
                <w:bCs/>
              </w:rPr>
            </w:pPr>
            <w:r w:rsidRPr="00BC6A1C">
              <w:rPr>
                <w:b/>
                <w:bCs/>
              </w:rPr>
              <w:t>Situation Expanded: EOC Activated: JIC Will...</w:t>
            </w:r>
          </w:p>
        </w:tc>
      </w:tr>
      <w:tr w:rsidR="00F926EE" w14:paraId="52D5C2EB" w14:textId="77777777" w:rsidTr="003D4C40">
        <w:tc>
          <w:tcPr>
            <w:tcW w:w="1000" w:type="pct"/>
            <w:shd w:val="clear" w:color="auto" w:fill="auto"/>
          </w:tcPr>
          <w:p w14:paraId="1E6F78F3" w14:textId="77777777" w:rsidR="00F926EE" w:rsidRDefault="00F926EE" w:rsidP="003D4C40">
            <w:pPr>
              <w:pStyle w:val="BodyText"/>
              <w:divId w:val="1645155145"/>
            </w:pPr>
            <w:r>
              <w:rPr>
                <w:rStyle w:val="Strong"/>
                <w:rFonts w:eastAsia="Times New Roman"/>
                <w:color w:val="000000"/>
              </w:rPr>
              <w:t>STEP 1: Information Gathering</w:t>
            </w:r>
          </w:p>
        </w:tc>
        <w:tc>
          <w:tcPr>
            <w:tcW w:w="2000" w:type="pct"/>
            <w:shd w:val="clear" w:color="auto" w:fill="auto"/>
          </w:tcPr>
          <w:p w14:paraId="357FBA8D" w14:textId="77777777" w:rsidR="00F926EE" w:rsidRDefault="00F926EE" w:rsidP="00BC6A1C">
            <w:pPr>
              <w:pStyle w:val="ListBullet"/>
              <w:spacing w:before="120" w:after="120"/>
              <w:contextualSpacing w:val="0"/>
              <w:divId w:val="1574700411"/>
            </w:pPr>
            <w:r>
              <w:t xml:space="preserve">Ask responders on scene, and call other sources as needed. </w:t>
            </w:r>
          </w:p>
          <w:p w14:paraId="00247683" w14:textId="77777777" w:rsidR="00F926EE" w:rsidRDefault="00F926EE" w:rsidP="00BC6A1C">
            <w:pPr>
              <w:pStyle w:val="ListBullet"/>
              <w:spacing w:before="120" w:after="120"/>
              <w:contextualSpacing w:val="0"/>
              <w:divId w:val="1574700411"/>
            </w:pPr>
            <w:r>
              <w:t>Observe news media coverage for accuracy of reporting and rumors.</w:t>
            </w:r>
          </w:p>
        </w:tc>
        <w:tc>
          <w:tcPr>
            <w:tcW w:w="2000" w:type="pct"/>
            <w:shd w:val="clear" w:color="auto" w:fill="auto"/>
          </w:tcPr>
          <w:p w14:paraId="11E3376A" w14:textId="6ADE670D" w:rsidR="00F926EE" w:rsidRDefault="00F926EE" w:rsidP="00BC6A1C">
            <w:pPr>
              <w:pStyle w:val="ListBullet"/>
              <w:spacing w:before="120" w:after="120"/>
              <w:contextualSpacing w:val="0"/>
              <w:divId w:val="351805041"/>
            </w:pPr>
            <w:r>
              <w:t xml:space="preserve">Have access to the scene (Field PIOs and Incident Command). </w:t>
            </w:r>
          </w:p>
          <w:p w14:paraId="54D19D59" w14:textId="4BAD3EAF" w:rsidR="00F926EE" w:rsidRDefault="00F926EE" w:rsidP="00BC6A1C">
            <w:pPr>
              <w:pStyle w:val="ListBullet"/>
              <w:spacing w:before="120" w:after="120"/>
              <w:contextualSpacing w:val="0"/>
              <w:divId w:val="351805041"/>
            </w:pPr>
            <w:r>
              <w:t>Ask EOC staff.</w:t>
            </w:r>
          </w:p>
          <w:p w14:paraId="088E3E40" w14:textId="1DE88448" w:rsidR="00F926EE" w:rsidRDefault="00F926EE" w:rsidP="00BC6A1C">
            <w:pPr>
              <w:pStyle w:val="ListBullet"/>
              <w:spacing w:before="120" w:after="120"/>
              <w:contextualSpacing w:val="0"/>
              <w:divId w:val="351805041"/>
            </w:pPr>
            <w:r>
              <w:t>Ask Public Inquiry Center staff (if activated).</w:t>
            </w:r>
          </w:p>
          <w:p w14:paraId="53F6DDEA" w14:textId="68F2975B" w:rsidR="00F926EE" w:rsidRDefault="00F926EE" w:rsidP="00BC6A1C">
            <w:pPr>
              <w:pStyle w:val="ListBullet"/>
              <w:spacing w:before="120" w:after="120"/>
              <w:contextualSpacing w:val="0"/>
              <w:divId w:val="351805041"/>
            </w:pPr>
            <w:r>
              <w:t>Attend regular briefings.</w:t>
            </w:r>
          </w:p>
          <w:p w14:paraId="40AC2A7B" w14:textId="1653EAB2" w:rsidR="00F926EE" w:rsidRDefault="00F926EE" w:rsidP="00BC6A1C">
            <w:pPr>
              <w:pStyle w:val="ListBullet"/>
              <w:spacing w:before="120" w:after="120"/>
              <w:contextualSpacing w:val="0"/>
              <w:divId w:val="351805041"/>
            </w:pPr>
            <w:r>
              <w:t>Use reports issued by communications and information management.</w:t>
            </w:r>
          </w:p>
          <w:p w14:paraId="27E68DAC" w14:textId="77777777" w:rsidR="00F926EE" w:rsidRDefault="00F926EE" w:rsidP="00BC6A1C">
            <w:pPr>
              <w:pStyle w:val="ListBullet"/>
              <w:spacing w:before="120" w:after="120"/>
              <w:contextualSpacing w:val="0"/>
              <w:divId w:val="351805041"/>
            </w:pPr>
            <w:r>
              <w:t>Observe news media coverage for accuracy of reporting and rumors.</w:t>
            </w:r>
          </w:p>
        </w:tc>
      </w:tr>
      <w:tr w:rsidR="00F926EE" w14:paraId="79FE54F1" w14:textId="77777777" w:rsidTr="003D4C40">
        <w:tc>
          <w:tcPr>
            <w:tcW w:w="1000" w:type="pct"/>
            <w:shd w:val="clear" w:color="auto" w:fill="auto"/>
          </w:tcPr>
          <w:p w14:paraId="6DA39D7D" w14:textId="77777777" w:rsidR="00F926EE" w:rsidRDefault="00F926EE" w:rsidP="003D4C40">
            <w:pPr>
              <w:pStyle w:val="BodyText"/>
              <w:divId w:val="1610703219"/>
            </w:pPr>
            <w:r>
              <w:rPr>
                <w:rStyle w:val="Strong"/>
                <w:rFonts w:eastAsia="Times New Roman"/>
                <w:color w:val="000000"/>
              </w:rPr>
              <w:lastRenderedPageBreak/>
              <w:t>STEP 2: Analysis and Verification</w:t>
            </w:r>
          </w:p>
        </w:tc>
        <w:tc>
          <w:tcPr>
            <w:tcW w:w="2000" w:type="pct"/>
            <w:shd w:val="clear" w:color="auto" w:fill="auto"/>
          </w:tcPr>
          <w:p w14:paraId="38DDC8BC" w14:textId="0E52C38C" w:rsidR="00F926EE" w:rsidRDefault="00F926EE" w:rsidP="00BC6A1C">
            <w:pPr>
              <w:pStyle w:val="ListBullet"/>
              <w:spacing w:before="120" w:after="120"/>
              <w:contextualSpacing w:val="0"/>
              <w:divId w:val="1672834440"/>
            </w:pPr>
            <w:r>
              <w:t>Consult with Incident Command</w:t>
            </w:r>
            <w:r w:rsidR="000A5639">
              <w:t>.</w:t>
            </w:r>
          </w:p>
        </w:tc>
        <w:tc>
          <w:tcPr>
            <w:tcW w:w="2000" w:type="pct"/>
            <w:shd w:val="clear" w:color="auto" w:fill="auto"/>
          </w:tcPr>
          <w:p w14:paraId="2F6AA5BF" w14:textId="50F6B43B" w:rsidR="00F926EE" w:rsidRDefault="00F926EE" w:rsidP="00BC6A1C">
            <w:pPr>
              <w:pStyle w:val="ListBullet"/>
              <w:spacing w:before="120" w:after="120"/>
              <w:contextualSpacing w:val="0"/>
              <w:divId w:val="420611913"/>
            </w:pPr>
            <w:r>
              <w:t>Consult with other PIOs in the JIC.</w:t>
            </w:r>
          </w:p>
          <w:p w14:paraId="296554DF" w14:textId="55BF3D04" w:rsidR="00F926EE" w:rsidRDefault="00F926EE" w:rsidP="00BC6A1C">
            <w:pPr>
              <w:pStyle w:val="ListBullet"/>
              <w:spacing w:before="120" w:after="120"/>
              <w:contextualSpacing w:val="0"/>
              <w:divId w:val="420611913"/>
            </w:pPr>
            <w:r>
              <w:t>Consult with other sources in the EOC.</w:t>
            </w:r>
          </w:p>
          <w:p w14:paraId="2F75C99A" w14:textId="7088B61D" w:rsidR="00F926EE" w:rsidRDefault="00F926EE" w:rsidP="00BC6A1C">
            <w:pPr>
              <w:pStyle w:val="ListBullet"/>
              <w:spacing w:before="120" w:after="120"/>
              <w:contextualSpacing w:val="0"/>
              <w:divId w:val="420611913"/>
            </w:pPr>
            <w:r>
              <w:t>Consult with PIOs in the field.</w:t>
            </w:r>
          </w:p>
          <w:p w14:paraId="54C3E393" w14:textId="77777777" w:rsidR="00F926EE" w:rsidRDefault="00F926EE" w:rsidP="00BC6A1C">
            <w:pPr>
              <w:pStyle w:val="ListBullet"/>
              <w:spacing w:before="120" w:after="120"/>
              <w:contextualSpacing w:val="0"/>
              <w:divId w:val="420611913"/>
            </w:pPr>
            <w:r>
              <w:t>Consult with other PIOs in the JIS but not working out of the JIC.</w:t>
            </w:r>
          </w:p>
        </w:tc>
      </w:tr>
      <w:tr w:rsidR="00F926EE" w14:paraId="3FD261E5" w14:textId="77777777" w:rsidTr="003D4C40">
        <w:tc>
          <w:tcPr>
            <w:tcW w:w="1000" w:type="pct"/>
            <w:shd w:val="clear" w:color="auto" w:fill="auto"/>
          </w:tcPr>
          <w:p w14:paraId="2D0D99E3" w14:textId="77777777" w:rsidR="00F926EE" w:rsidRDefault="00F926EE" w:rsidP="003D4C40">
            <w:pPr>
              <w:pStyle w:val="BodyText"/>
              <w:divId w:val="2055887048"/>
            </w:pPr>
            <w:r>
              <w:rPr>
                <w:rStyle w:val="Strong"/>
                <w:rFonts w:eastAsia="Times New Roman"/>
                <w:color w:val="000000"/>
              </w:rPr>
              <w:t>STEP 3: Message Development</w:t>
            </w:r>
          </w:p>
        </w:tc>
        <w:tc>
          <w:tcPr>
            <w:tcW w:w="2000" w:type="pct"/>
            <w:shd w:val="clear" w:color="auto" w:fill="auto"/>
          </w:tcPr>
          <w:p w14:paraId="7DD56883" w14:textId="51C3A3B8" w:rsidR="00F926EE" w:rsidRDefault="00F926EE" w:rsidP="00BC6A1C">
            <w:pPr>
              <w:pStyle w:val="ListBullet"/>
              <w:spacing w:before="120" w:after="120"/>
              <w:contextualSpacing w:val="0"/>
              <w:divId w:val="563301679"/>
            </w:pPr>
            <w:r>
              <w:t xml:space="preserve">Get critical (i.e., </w:t>
            </w:r>
            <w:r w:rsidR="00B024AC">
              <w:t>lifesaving</w:t>
            </w:r>
            <w:r>
              <w:t xml:space="preserve"> and property-protecting) information out.</w:t>
            </w:r>
          </w:p>
        </w:tc>
        <w:tc>
          <w:tcPr>
            <w:tcW w:w="2000" w:type="pct"/>
            <w:shd w:val="clear" w:color="auto" w:fill="auto"/>
          </w:tcPr>
          <w:p w14:paraId="7F175BA1" w14:textId="77777777" w:rsidR="00F926EE" w:rsidRDefault="00F926EE" w:rsidP="00BC6A1C">
            <w:pPr>
              <w:pStyle w:val="ListBullet"/>
              <w:spacing w:before="120" w:after="120"/>
              <w:contextualSpacing w:val="0"/>
              <w:divId w:val="1264918980"/>
            </w:pPr>
            <w:r>
              <w:t xml:space="preserve">Consult with other PIOs in the JIS to identify key messages. </w:t>
            </w:r>
          </w:p>
          <w:p w14:paraId="3E231B03" w14:textId="7B5A0946" w:rsidR="00F926EE" w:rsidRDefault="00F926EE" w:rsidP="00BC6A1C">
            <w:pPr>
              <w:pStyle w:val="ListBullet"/>
              <w:spacing w:before="120" w:after="120"/>
              <w:contextualSpacing w:val="0"/>
              <w:divId w:val="1264918980"/>
            </w:pPr>
            <w:r>
              <w:t>Coordinate message development. (PIOs retain authority and responsibility but work collectively so that each knows the other</w:t>
            </w:r>
            <w:r w:rsidR="008D662E">
              <w:t>’</w:t>
            </w:r>
            <w:r>
              <w:t>s messages.)</w:t>
            </w:r>
          </w:p>
          <w:p w14:paraId="63D00EBD" w14:textId="77777777" w:rsidR="00F926EE" w:rsidRDefault="00F926EE" w:rsidP="00BC6A1C">
            <w:pPr>
              <w:pStyle w:val="ListBullet"/>
              <w:spacing w:before="120" w:after="120"/>
              <w:contextualSpacing w:val="0"/>
              <w:divId w:val="1264918980"/>
            </w:pPr>
            <w:r>
              <w:t>Expand production options with more people and other resources.</w:t>
            </w:r>
          </w:p>
        </w:tc>
      </w:tr>
      <w:tr w:rsidR="00F926EE" w14:paraId="3CDA0777" w14:textId="77777777" w:rsidTr="003D4C40">
        <w:tc>
          <w:tcPr>
            <w:tcW w:w="1000" w:type="pct"/>
            <w:shd w:val="clear" w:color="auto" w:fill="auto"/>
          </w:tcPr>
          <w:p w14:paraId="050263FD" w14:textId="77777777" w:rsidR="00F926EE" w:rsidRDefault="00F926EE" w:rsidP="003D4C40">
            <w:pPr>
              <w:pStyle w:val="BodyText"/>
              <w:divId w:val="1295600619"/>
            </w:pPr>
            <w:r>
              <w:rPr>
                <w:rStyle w:val="Strong"/>
                <w:rFonts w:eastAsia="Times New Roman"/>
                <w:color w:val="000000"/>
              </w:rPr>
              <w:t>STEP 4: Approval</w:t>
            </w:r>
          </w:p>
        </w:tc>
        <w:tc>
          <w:tcPr>
            <w:tcW w:w="2000" w:type="pct"/>
            <w:shd w:val="clear" w:color="auto" w:fill="auto"/>
          </w:tcPr>
          <w:p w14:paraId="47C29390" w14:textId="77777777" w:rsidR="00F926EE" w:rsidRDefault="00F926EE" w:rsidP="00BC6A1C">
            <w:pPr>
              <w:pStyle w:val="ListBullet"/>
              <w:spacing w:before="120" w:after="120"/>
              <w:contextualSpacing w:val="0"/>
              <w:divId w:val="1117531730"/>
            </w:pPr>
            <w:r>
              <w:t>Get approval of Incident Command (verbal okay).</w:t>
            </w:r>
          </w:p>
        </w:tc>
        <w:tc>
          <w:tcPr>
            <w:tcW w:w="2000" w:type="pct"/>
            <w:shd w:val="clear" w:color="auto" w:fill="auto"/>
          </w:tcPr>
          <w:p w14:paraId="0EA3CD10" w14:textId="75B8A8AD" w:rsidR="00F926EE" w:rsidRDefault="00F926EE" w:rsidP="00BC6A1C">
            <w:pPr>
              <w:pStyle w:val="ListBullet"/>
              <w:spacing w:before="120" w:after="120"/>
              <w:contextualSpacing w:val="0"/>
              <w:divId w:val="480510594"/>
            </w:pPr>
            <w:r>
              <w:t>Coordinate with other PIOs in the JIS.</w:t>
            </w:r>
          </w:p>
          <w:p w14:paraId="3CFE98CF" w14:textId="069439FE" w:rsidR="00F926EE" w:rsidRDefault="00F926EE" w:rsidP="00BC6A1C">
            <w:pPr>
              <w:pStyle w:val="ListBullet"/>
              <w:spacing w:before="120" w:after="120"/>
              <w:contextualSpacing w:val="0"/>
              <w:divId w:val="480510594"/>
            </w:pPr>
            <w:r>
              <w:t>Use prescribed protocol; use additional review as needed and as time allows.</w:t>
            </w:r>
          </w:p>
          <w:p w14:paraId="0E39074F" w14:textId="77777777" w:rsidR="00F926EE" w:rsidRDefault="00F926EE" w:rsidP="00BC6A1C">
            <w:pPr>
              <w:pStyle w:val="ListBullet"/>
              <w:spacing w:before="120" w:after="120"/>
              <w:contextualSpacing w:val="0"/>
              <w:divId w:val="480510594"/>
            </w:pPr>
            <w:r>
              <w:t>Document the process.</w:t>
            </w:r>
          </w:p>
        </w:tc>
      </w:tr>
      <w:tr w:rsidR="00F926EE" w14:paraId="4569E572" w14:textId="77777777" w:rsidTr="003D4C40">
        <w:tc>
          <w:tcPr>
            <w:tcW w:w="1000" w:type="pct"/>
            <w:shd w:val="clear" w:color="auto" w:fill="auto"/>
          </w:tcPr>
          <w:p w14:paraId="135D28B0" w14:textId="77777777" w:rsidR="00F926EE" w:rsidRDefault="00F926EE" w:rsidP="003D4C40">
            <w:pPr>
              <w:pStyle w:val="BodyText"/>
              <w:divId w:val="2111392248"/>
            </w:pPr>
            <w:r>
              <w:rPr>
                <w:rStyle w:val="Strong"/>
                <w:rFonts w:eastAsia="Times New Roman"/>
                <w:color w:val="000000"/>
              </w:rPr>
              <w:t>STEP 5: Dissemination Information</w:t>
            </w:r>
          </w:p>
        </w:tc>
        <w:tc>
          <w:tcPr>
            <w:tcW w:w="2000" w:type="pct"/>
            <w:shd w:val="clear" w:color="auto" w:fill="auto"/>
          </w:tcPr>
          <w:p w14:paraId="77EEB436" w14:textId="7A54DE37" w:rsidR="00F926EE" w:rsidRDefault="00F926EE" w:rsidP="00BC6A1C">
            <w:pPr>
              <w:pStyle w:val="ListBullet"/>
              <w:spacing w:before="120" w:after="120"/>
              <w:contextualSpacing w:val="0"/>
              <w:divId w:val="622002270"/>
            </w:pPr>
            <w:r>
              <w:t>Primarily respond to reporters</w:t>
            </w:r>
            <w:r w:rsidR="008D662E">
              <w:t>’</w:t>
            </w:r>
            <w:r>
              <w:t xml:space="preserve"> questions and give interviews.</w:t>
            </w:r>
          </w:p>
          <w:p w14:paraId="1B847860" w14:textId="77777777" w:rsidR="00F926EE" w:rsidRDefault="00F926EE" w:rsidP="00BC6A1C">
            <w:pPr>
              <w:pStyle w:val="ListBullet"/>
              <w:spacing w:before="120" w:after="120"/>
              <w:contextualSpacing w:val="0"/>
              <w:divId w:val="622002270"/>
            </w:pPr>
            <w:r>
              <w:t>Distribute pre-scripted information such as backgrounders or fact sheets, if possible.</w:t>
            </w:r>
          </w:p>
        </w:tc>
        <w:tc>
          <w:tcPr>
            <w:tcW w:w="2000" w:type="pct"/>
            <w:shd w:val="clear" w:color="auto" w:fill="auto"/>
          </w:tcPr>
          <w:p w14:paraId="440ABEFC" w14:textId="2FDDF8B5" w:rsidR="00F926EE" w:rsidRDefault="00F926EE" w:rsidP="00BC6A1C">
            <w:pPr>
              <w:pStyle w:val="ListBullet"/>
              <w:spacing w:before="120" w:after="120"/>
              <w:contextualSpacing w:val="0"/>
              <w:divId w:val="542405927"/>
            </w:pPr>
            <w:r>
              <w:t>Schedule media briefings.</w:t>
            </w:r>
          </w:p>
          <w:p w14:paraId="6B4DA7A8" w14:textId="003CADAB" w:rsidR="00F926EE" w:rsidRDefault="00F926EE" w:rsidP="00BC6A1C">
            <w:pPr>
              <w:pStyle w:val="ListBullet"/>
              <w:spacing w:before="120" w:after="120"/>
              <w:contextualSpacing w:val="0"/>
              <w:divId w:val="542405927"/>
            </w:pPr>
            <w:r>
              <w:t>Give interviews (face-to-face, phone).</w:t>
            </w:r>
          </w:p>
          <w:p w14:paraId="1D25B744" w14:textId="77777777" w:rsidR="00F926EE" w:rsidRDefault="00F926EE" w:rsidP="00BC6A1C">
            <w:pPr>
              <w:pStyle w:val="ListBullet"/>
              <w:spacing w:before="120" w:after="120"/>
              <w:contextualSpacing w:val="0"/>
              <w:divId w:val="542405927"/>
            </w:pPr>
            <w:r>
              <w:t xml:space="preserve">Arrange news conferences with multiple spokespersons. </w:t>
            </w:r>
          </w:p>
          <w:p w14:paraId="4AF48072" w14:textId="6DFA8601" w:rsidR="00F926EE" w:rsidRDefault="00F926EE" w:rsidP="00BC6A1C">
            <w:pPr>
              <w:pStyle w:val="ListBullet"/>
              <w:spacing w:before="120" w:after="120"/>
              <w:contextualSpacing w:val="0"/>
              <w:divId w:val="542405927"/>
            </w:pPr>
            <w:r>
              <w:t xml:space="preserve">Issue news releases—based on templates and unique to the incident (distributed </w:t>
            </w:r>
            <w:r>
              <w:lastRenderedPageBreak/>
              <w:t>electronically and by other means).</w:t>
            </w:r>
          </w:p>
          <w:p w14:paraId="20F07FF7" w14:textId="77777777" w:rsidR="00F926EE" w:rsidRDefault="00F926EE" w:rsidP="00BC6A1C">
            <w:pPr>
              <w:pStyle w:val="ListBullet"/>
              <w:spacing w:before="120" w:after="120"/>
              <w:contextualSpacing w:val="0"/>
              <w:divId w:val="542405927"/>
            </w:pPr>
            <w:r>
              <w:t>Use other technology as appropriate.</w:t>
            </w:r>
          </w:p>
        </w:tc>
      </w:tr>
      <w:tr w:rsidR="00F926EE" w14:paraId="00D70C2C" w14:textId="77777777" w:rsidTr="003D4C40">
        <w:tc>
          <w:tcPr>
            <w:tcW w:w="1000" w:type="pct"/>
            <w:shd w:val="clear" w:color="auto" w:fill="auto"/>
          </w:tcPr>
          <w:p w14:paraId="0A942188" w14:textId="77777777" w:rsidR="00F926EE" w:rsidRDefault="00F926EE" w:rsidP="003D4C40">
            <w:pPr>
              <w:pStyle w:val="BodyText"/>
              <w:divId w:val="27687356"/>
            </w:pPr>
            <w:r>
              <w:rPr>
                <w:rStyle w:val="Strong"/>
                <w:rFonts w:eastAsia="Times New Roman"/>
                <w:color w:val="000000"/>
              </w:rPr>
              <w:lastRenderedPageBreak/>
              <w:t>STEP 6: Tracking and Documentation</w:t>
            </w:r>
          </w:p>
        </w:tc>
        <w:tc>
          <w:tcPr>
            <w:tcW w:w="2000" w:type="pct"/>
            <w:shd w:val="clear" w:color="auto" w:fill="auto"/>
          </w:tcPr>
          <w:p w14:paraId="6FD70D16" w14:textId="77777777" w:rsidR="00F926EE" w:rsidRDefault="00F926EE" w:rsidP="00BC6A1C">
            <w:pPr>
              <w:pStyle w:val="ListBullet"/>
              <w:spacing w:before="120" w:after="120"/>
              <w:contextualSpacing w:val="0"/>
              <w:divId w:val="703091952"/>
            </w:pPr>
            <w:r>
              <w:t>Keep notes; keep copies of information released.</w:t>
            </w:r>
          </w:p>
        </w:tc>
        <w:tc>
          <w:tcPr>
            <w:tcW w:w="2000" w:type="pct"/>
            <w:shd w:val="clear" w:color="auto" w:fill="auto"/>
          </w:tcPr>
          <w:p w14:paraId="281DE50D" w14:textId="77777777" w:rsidR="00F926EE" w:rsidRDefault="00F926EE" w:rsidP="00BC6A1C">
            <w:pPr>
              <w:pStyle w:val="ListBullet"/>
              <w:spacing w:before="120" w:after="120"/>
              <w:contextualSpacing w:val="0"/>
              <w:divId w:val="1912890053"/>
            </w:pPr>
            <w:r>
              <w:t xml:space="preserve">Use prescribed SOP, which will likely include: </w:t>
            </w:r>
          </w:p>
          <w:p w14:paraId="1DE8F878" w14:textId="77777777" w:rsidR="00F926EE" w:rsidRDefault="00F926EE" w:rsidP="00473216">
            <w:pPr>
              <w:pStyle w:val="ListBullet2"/>
              <w:numPr>
                <w:ilvl w:val="0"/>
                <w:numId w:val="160"/>
              </w:numPr>
              <w:spacing w:before="120" w:after="120"/>
              <w:contextualSpacing w:val="0"/>
              <w:divId w:val="1912890053"/>
            </w:pPr>
            <w:r>
              <w:t xml:space="preserve">Media logs. </w:t>
            </w:r>
          </w:p>
          <w:p w14:paraId="0D90D7C8" w14:textId="77777777" w:rsidR="00F926EE" w:rsidRDefault="00F926EE" w:rsidP="00473216">
            <w:pPr>
              <w:pStyle w:val="ListBullet2"/>
              <w:numPr>
                <w:ilvl w:val="0"/>
                <w:numId w:val="160"/>
              </w:numPr>
              <w:spacing w:before="120" w:after="120"/>
              <w:contextualSpacing w:val="0"/>
              <w:divId w:val="1912890053"/>
            </w:pPr>
            <w:r>
              <w:t xml:space="preserve">News release tracking list. </w:t>
            </w:r>
          </w:p>
          <w:p w14:paraId="08B2D260" w14:textId="055EFBD9" w:rsidR="00F926EE" w:rsidRDefault="00F926EE" w:rsidP="00473216">
            <w:pPr>
              <w:pStyle w:val="ListBullet2"/>
              <w:numPr>
                <w:ilvl w:val="0"/>
                <w:numId w:val="160"/>
              </w:numPr>
              <w:spacing w:before="120" w:after="120"/>
              <w:contextualSpacing w:val="0"/>
              <w:divId w:val="1912890053"/>
            </w:pPr>
            <w:r>
              <w:t xml:space="preserve">Other documentation required by ICS. </w:t>
            </w:r>
          </w:p>
          <w:p w14:paraId="4F3D61A0" w14:textId="77777777" w:rsidR="00F926EE" w:rsidRDefault="00F926EE" w:rsidP="00BC6A1C">
            <w:pPr>
              <w:pStyle w:val="ListBullet"/>
              <w:spacing w:before="120" w:after="120"/>
              <w:contextualSpacing w:val="0"/>
              <w:divId w:val="1912890053"/>
            </w:pPr>
            <w:r>
              <w:t>Use other technology as appropriate.</w:t>
            </w:r>
          </w:p>
        </w:tc>
      </w:tr>
      <w:tr w:rsidR="00F926EE" w14:paraId="068926EB" w14:textId="77777777" w:rsidTr="003D4C40">
        <w:tc>
          <w:tcPr>
            <w:tcW w:w="1000" w:type="pct"/>
            <w:shd w:val="clear" w:color="auto" w:fill="auto"/>
          </w:tcPr>
          <w:p w14:paraId="54FAADAE" w14:textId="77777777" w:rsidR="00F926EE" w:rsidRDefault="00F926EE" w:rsidP="003D4C40">
            <w:pPr>
              <w:pStyle w:val="BodyText"/>
              <w:divId w:val="1393626254"/>
            </w:pPr>
            <w:r>
              <w:rPr>
                <w:rStyle w:val="Strong"/>
                <w:rFonts w:eastAsia="Times New Roman"/>
                <w:color w:val="000000"/>
              </w:rPr>
              <w:t>STEP 7: Media Monitoring and Analysis</w:t>
            </w:r>
          </w:p>
        </w:tc>
        <w:tc>
          <w:tcPr>
            <w:tcW w:w="2000" w:type="pct"/>
            <w:shd w:val="clear" w:color="auto" w:fill="auto"/>
          </w:tcPr>
          <w:p w14:paraId="2FE5C0CF" w14:textId="27F06849" w:rsidR="00F926EE" w:rsidRDefault="00F926EE" w:rsidP="00BC6A1C">
            <w:pPr>
              <w:pStyle w:val="ListBullet"/>
              <w:spacing w:before="120" w:after="120"/>
              <w:contextualSpacing w:val="0"/>
              <w:divId w:val="1310281416"/>
            </w:pPr>
            <w:r>
              <w:t xml:space="preserve">Review print and electronic media.  </w:t>
            </w:r>
          </w:p>
          <w:p w14:paraId="1C2286EA" w14:textId="77777777" w:rsidR="00F926EE" w:rsidRDefault="00F926EE" w:rsidP="00BC6A1C">
            <w:pPr>
              <w:pStyle w:val="ListBullet"/>
              <w:spacing w:before="120" w:after="120"/>
              <w:contextualSpacing w:val="0"/>
              <w:divId w:val="1310281416"/>
            </w:pPr>
            <w:r>
              <w:t>Advise leadership of issues as they arise; provide recommendations.</w:t>
            </w:r>
          </w:p>
        </w:tc>
        <w:tc>
          <w:tcPr>
            <w:tcW w:w="2000" w:type="pct"/>
            <w:shd w:val="clear" w:color="auto" w:fill="auto"/>
          </w:tcPr>
          <w:p w14:paraId="739E7DF2" w14:textId="4CDD71B0" w:rsidR="00F926EE" w:rsidRDefault="00F926EE" w:rsidP="00BC6A1C">
            <w:pPr>
              <w:pStyle w:val="ListBullet"/>
              <w:spacing w:before="120" w:after="120"/>
              <w:contextualSpacing w:val="0"/>
              <w:divId w:val="1694727562"/>
            </w:pPr>
            <w:r>
              <w:t xml:space="preserve">Use prescribed SOP.  </w:t>
            </w:r>
          </w:p>
          <w:p w14:paraId="22529CEF" w14:textId="665F5D7A" w:rsidR="00F926EE" w:rsidRDefault="00F926EE" w:rsidP="00BC6A1C">
            <w:pPr>
              <w:pStyle w:val="ListBullet"/>
              <w:spacing w:before="120" w:after="120"/>
              <w:contextualSpacing w:val="0"/>
              <w:divId w:val="1694727562"/>
            </w:pPr>
            <w:r>
              <w:t xml:space="preserve">Have additional staff who will offer greater flexibility and coverage potential.  </w:t>
            </w:r>
          </w:p>
          <w:p w14:paraId="565B4594" w14:textId="77777777" w:rsidR="00F926EE" w:rsidRDefault="00F926EE" w:rsidP="00BC6A1C">
            <w:pPr>
              <w:pStyle w:val="ListBullet"/>
              <w:spacing w:before="120" w:after="120"/>
              <w:contextualSpacing w:val="0"/>
              <w:divId w:val="1694727562"/>
            </w:pPr>
            <w:r>
              <w:t>Formalize media reports to leadership, to some extent.</w:t>
            </w:r>
          </w:p>
        </w:tc>
      </w:tr>
    </w:tbl>
    <w:p w14:paraId="533F9651" w14:textId="77777777" w:rsidR="00BC6A1C" w:rsidRDefault="00BC6A1C">
      <w:pPr>
        <w:spacing w:before="0" w:after="160" w:line="259" w:lineRule="auto"/>
        <w:rPr>
          <w:rFonts w:ascii="Franklin Gothic Book" w:eastAsiaTheme="majorEastAsia" w:hAnsi="Franklin Gothic Book" w:cstheme="majorBidi"/>
          <w:color w:val="231F20"/>
          <w:sz w:val="40"/>
          <w:szCs w:val="26"/>
        </w:rPr>
      </w:pPr>
      <w:r>
        <w:br w:type="page"/>
      </w:r>
    </w:p>
    <w:p w14:paraId="57D14EB0" w14:textId="105CCD60" w:rsidR="00F926EE" w:rsidRDefault="00F926EE" w:rsidP="00BC1ABB">
      <w:pPr>
        <w:pStyle w:val="Heading2"/>
        <w:divId w:val="1267008483"/>
        <w:rPr>
          <w:rFonts w:eastAsiaTheme="minorEastAsia"/>
        </w:rPr>
      </w:pPr>
      <w:bookmarkStart w:id="28" w:name="_Toc186548972"/>
      <w:r>
        <w:lastRenderedPageBreak/>
        <w:t>JIC Readiness Assessment</w:t>
      </w:r>
      <w:bookmarkEnd w:id="28"/>
    </w:p>
    <w:p w14:paraId="13C4A55C" w14:textId="77777777" w:rsidR="00F926EE" w:rsidRDefault="00F926EE" w:rsidP="003D4C40">
      <w:pPr>
        <w:pStyle w:val="BodyText"/>
        <w:divId w:val="1297107323"/>
        <w:rPr>
          <w:rFonts w:eastAsiaTheme="minorEastAsia"/>
        </w:rPr>
      </w:pPr>
      <w:r>
        <w:t>Instructions: Answering the questions on this checklist will help you determine your capacity for activating a JIC. The questions are arranged in three sections: (1) Plans, (2) People, and (3) Logistics.</w:t>
      </w:r>
    </w:p>
    <w:p w14:paraId="30FF7BA2" w14:textId="0A8510FD" w:rsidR="00F926EE" w:rsidRDefault="00F926EE" w:rsidP="003D4C40">
      <w:pPr>
        <w:pStyle w:val="BodyText"/>
        <w:divId w:val="1297107323"/>
      </w:pPr>
    </w:p>
    <w:p w14:paraId="54E10C54" w14:textId="4201F916" w:rsidR="00BC6A1C" w:rsidRDefault="00BC6A1C" w:rsidP="003D4C40">
      <w:pPr>
        <w:pStyle w:val="BodyText"/>
        <w:divId w:val="1297107323"/>
      </w:pPr>
      <w:r>
        <w:rPr>
          <w:rStyle w:val="Strong"/>
          <w:rFonts w:eastAsia="Times New Roman"/>
          <w:color w:val="000000"/>
        </w:rPr>
        <w:t>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F926EE" w14:paraId="0FDE3F5E" w14:textId="77777777" w:rsidTr="006A3B6F">
        <w:trPr>
          <w:tblHeader/>
        </w:trPr>
        <w:tc>
          <w:tcPr>
            <w:tcW w:w="2222" w:type="pct"/>
            <w:shd w:val="clear" w:color="auto" w:fill="E6E6E6"/>
          </w:tcPr>
          <w:p w14:paraId="5436BCF5" w14:textId="77777777" w:rsidR="00F926EE" w:rsidRDefault="00F926EE" w:rsidP="003D4C40">
            <w:pPr>
              <w:pStyle w:val="TableHeader"/>
            </w:pPr>
            <w:r>
              <w:t xml:space="preserve">Assessment </w:t>
            </w:r>
          </w:p>
        </w:tc>
        <w:tc>
          <w:tcPr>
            <w:tcW w:w="1389" w:type="pct"/>
            <w:shd w:val="clear" w:color="auto" w:fill="E6E6E6"/>
          </w:tcPr>
          <w:p w14:paraId="52FBEB4E" w14:textId="77777777" w:rsidR="00F926EE" w:rsidRDefault="00F926EE" w:rsidP="003D4C40">
            <w:pPr>
              <w:pStyle w:val="TableHeader"/>
            </w:pPr>
            <w:r>
              <w:t>Yes</w:t>
            </w:r>
          </w:p>
        </w:tc>
        <w:tc>
          <w:tcPr>
            <w:tcW w:w="1389" w:type="pct"/>
            <w:shd w:val="clear" w:color="auto" w:fill="E6E6E6"/>
          </w:tcPr>
          <w:p w14:paraId="257EE32F" w14:textId="77777777" w:rsidR="00F926EE" w:rsidRDefault="00F926EE" w:rsidP="003D4C40">
            <w:pPr>
              <w:pStyle w:val="TableHeader"/>
            </w:pPr>
            <w:r>
              <w:t>No</w:t>
            </w:r>
          </w:p>
        </w:tc>
      </w:tr>
      <w:tr w:rsidR="00F926EE" w14:paraId="5C2E9123" w14:textId="77777777" w:rsidTr="003D4C40">
        <w:tc>
          <w:tcPr>
            <w:tcW w:w="2222" w:type="pct"/>
            <w:shd w:val="clear" w:color="auto" w:fill="auto"/>
          </w:tcPr>
          <w:p w14:paraId="2E9E79EB" w14:textId="77777777" w:rsidR="00F926EE" w:rsidRDefault="00F926EE" w:rsidP="003D4C40">
            <w:pPr>
              <w:pStyle w:val="BodyText"/>
              <w:divId w:val="1594433490"/>
            </w:pPr>
            <w:r>
              <w:rPr>
                <w:rStyle w:val="Strong"/>
                <w:rFonts w:eastAsia="Times New Roman"/>
                <w:color w:val="000000"/>
              </w:rPr>
              <w:t>Do you have systems and procedures for:</w:t>
            </w:r>
          </w:p>
        </w:tc>
        <w:tc>
          <w:tcPr>
            <w:tcW w:w="1389" w:type="pct"/>
            <w:shd w:val="clear" w:color="auto" w:fill="auto"/>
          </w:tcPr>
          <w:p w14:paraId="10B7F73A" w14:textId="77777777" w:rsidR="00F926EE" w:rsidRDefault="00F926EE" w:rsidP="003D4C40">
            <w:pPr>
              <w:pStyle w:val="BodyText"/>
              <w:divId w:val="1265307564"/>
            </w:pPr>
            <w:r>
              <w:rPr>
                <w:rStyle w:val="Strong"/>
                <w:rFonts w:eastAsia="Times New Roman"/>
                <w:color w:val="000000"/>
              </w:rPr>
              <w:t>Yes</w:t>
            </w:r>
          </w:p>
        </w:tc>
        <w:tc>
          <w:tcPr>
            <w:tcW w:w="1389" w:type="pct"/>
            <w:shd w:val="clear" w:color="auto" w:fill="auto"/>
          </w:tcPr>
          <w:p w14:paraId="7C943127" w14:textId="77777777" w:rsidR="00F926EE" w:rsidRDefault="00F926EE" w:rsidP="003D4C40">
            <w:pPr>
              <w:pStyle w:val="BodyText"/>
              <w:divId w:val="1744985621"/>
            </w:pPr>
            <w:r>
              <w:rPr>
                <w:rStyle w:val="Strong"/>
                <w:rFonts w:eastAsia="Times New Roman"/>
                <w:color w:val="000000"/>
              </w:rPr>
              <w:t>No</w:t>
            </w:r>
          </w:p>
        </w:tc>
      </w:tr>
      <w:tr w:rsidR="00F926EE" w14:paraId="6FFBC054" w14:textId="77777777" w:rsidTr="003D4C40">
        <w:tc>
          <w:tcPr>
            <w:tcW w:w="2222" w:type="pct"/>
            <w:shd w:val="clear" w:color="auto" w:fill="auto"/>
          </w:tcPr>
          <w:p w14:paraId="0182E22E" w14:textId="6C719C34" w:rsidR="00F926EE" w:rsidRPr="003D4C40" w:rsidRDefault="00F926EE" w:rsidP="003D4C40">
            <w:pPr>
              <w:pStyle w:val="BodyText"/>
              <w:divId w:val="395977171"/>
              <w:rPr>
                <w:rFonts w:eastAsiaTheme="minorEastAsia"/>
              </w:rPr>
            </w:pPr>
            <w:r>
              <w:t>Developing an emergency response or crisis communication</w:t>
            </w:r>
            <w:r w:rsidR="000A5639">
              <w:t>s</w:t>
            </w:r>
            <w:r>
              <w:t xml:space="preserve"> plan for public information and media relations?</w:t>
            </w:r>
          </w:p>
        </w:tc>
        <w:tc>
          <w:tcPr>
            <w:tcW w:w="1389" w:type="pct"/>
            <w:shd w:val="clear" w:color="auto" w:fill="auto"/>
          </w:tcPr>
          <w:p w14:paraId="152BB8DC" w14:textId="77777777" w:rsidR="00F926EE" w:rsidRDefault="00F926EE" w:rsidP="003D4C40">
            <w:pPr>
              <w:pStyle w:val="BodyText"/>
            </w:pPr>
          </w:p>
        </w:tc>
        <w:tc>
          <w:tcPr>
            <w:tcW w:w="1389" w:type="pct"/>
            <w:shd w:val="clear" w:color="auto" w:fill="auto"/>
          </w:tcPr>
          <w:p w14:paraId="495F819A" w14:textId="77777777" w:rsidR="00F926EE" w:rsidRDefault="00F926EE" w:rsidP="003D4C40">
            <w:pPr>
              <w:pStyle w:val="BodyText"/>
            </w:pPr>
          </w:p>
        </w:tc>
      </w:tr>
      <w:tr w:rsidR="00F926EE" w14:paraId="12D037B9" w14:textId="77777777" w:rsidTr="003D4C40">
        <w:tc>
          <w:tcPr>
            <w:tcW w:w="2222" w:type="pct"/>
            <w:shd w:val="clear" w:color="auto" w:fill="auto"/>
          </w:tcPr>
          <w:p w14:paraId="280E54B2" w14:textId="1C5BEFC6" w:rsidR="00F926EE" w:rsidRDefault="00F926EE" w:rsidP="003D4C40">
            <w:pPr>
              <w:pStyle w:val="BodyText"/>
              <w:divId w:val="1281884796"/>
            </w:pPr>
            <w:r>
              <w:rPr>
                <w:rStyle w:val="Strong"/>
                <w:rFonts w:eastAsia="Times New Roman"/>
                <w:color w:val="000000"/>
              </w:rPr>
              <w:t>Does your emergency response or crisis communication</w:t>
            </w:r>
            <w:r w:rsidR="000A5639">
              <w:rPr>
                <w:rStyle w:val="Strong"/>
                <w:rFonts w:eastAsia="Times New Roman"/>
                <w:color w:val="000000"/>
              </w:rPr>
              <w:t>s</w:t>
            </w:r>
            <w:r>
              <w:rPr>
                <w:rStyle w:val="Strong"/>
                <w:rFonts w:eastAsia="Times New Roman"/>
                <w:color w:val="000000"/>
              </w:rPr>
              <w:t xml:space="preserve"> plan have systems and procedures for:</w:t>
            </w:r>
          </w:p>
        </w:tc>
        <w:tc>
          <w:tcPr>
            <w:tcW w:w="1389" w:type="pct"/>
            <w:shd w:val="clear" w:color="auto" w:fill="auto"/>
          </w:tcPr>
          <w:p w14:paraId="48D40602" w14:textId="77777777" w:rsidR="00F926EE" w:rsidRDefault="00F926EE" w:rsidP="003D4C40">
            <w:pPr>
              <w:pStyle w:val="BodyText"/>
              <w:divId w:val="457651634"/>
            </w:pPr>
            <w:r>
              <w:rPr>
                <w:rStyle w:val="Strong"/>
                <w:rFonts w:eastAsia="Times New Roman"/>
                <w:color w:val="000000"/>
              </w:rPr>
              <w:t>Yes</w:t>
            </w:r>
          </w:p>
        </w:tc>
        <w:tc>
          <w:tcPr>
            <w:tcW w:w="1389" w:type="pct"/>
            <w:shd w:val="clear" w:color="auto" w:fill="auto"/>
          </w:tcPr>
          <w:p w14:paraId="08F7504C" w14:textId="449345E6" w:rsidR="00F926EE" w:rsidRDefault="00F926EE" w:rsidP="003D4C40">
            <w:pPr>
              <w:pStyle w:val="BodyText"/>
              <w:divId w:val="332143781"/>
            </w:pPr>
            <w:r>
              <w:rPr>
                <w:rStyle w:val="Strong"/>
                <w:rFonts w:eastAsia="Times New Roman"/>
                <w:color w:val="000000"/>
              </w:rPr>
              <w:t>N</w:t>
            </w:r>
            <w:r w:rsidR="00BC6A1C">
              <w:rPr>
                <w:rStyle w:val="Strong"/>
                <w:rFonts w:eastAsia="Times New Roman"/>
                <w:color w:val="000000"/>
              </w:rPr>
              <w:t>o</w:t>
            </w:r>
          </w:p>
        </w:tc>
      </w:tr>
      <w:tr w:rsidR="00F926EE" w14:paraId="7938D593" w14:textId="77777777" w:rsidTr="003D4C40">
        <w:tc>
          <w:tcPr>
            <w:tcW w:w="2222" w:type="pct"/>
            <w:shd w:val="clear" w:color="auto" w:fill="auto"/>
          </w:tcPr>
          <w:p w14:paraId="58F66BF4" w14:textId="56AD02ED" w:rsidR="00F926EE" w:rsidRDefault="00F926EE" w:rsidP="003D4C40">
            <w:pPr>
              <w:pStyle w:val="BodyText"/>
              <w:divId w:val="1864322212"/>
            </w:pPr>
            <w:r>
              <w:t xml:space="preserve">Designating and assigning line and staff responsibilities for the </w:t>
            </w:r>
            <w:r w:rsidR="000A5639">
              <w:t>P</w:t>
            </w:r>
            <w:r>
              <w:t xml:space="preserve">ublic </w:t>
            </w:r>
            <w:r w:rsidR="000A5639">
              <w:t>I</w:t>
            </w:r>
            <w:r>
              <w:t xml:space="preserve">nformation </w:t>
            </w:r>
            <w:r w:rsidR="000A5639">
              <w:t>T</w:t>
            </w:r>
            <w:r>
              <w:t>eam?</w:t>
            </w:r>
          </w:p>
        </w:tc>
        <w:tc>
          <w:tcPr>
            <w:tcW w:w="1389" w:type="pct"/>
            <w:shd w:val="clear" w:color="auto" w:fill="auto"/>
          </w:tcPr>
          <w:p w14:paraId="00984EE1" w14:textId="77777777" w:rsidR="00F926EE" w:rsidRDefault="00F926EE" w:rsidP="003D4C40">
            <w:pPr>
              <w:pStyle w:val="BodyText"/>
            </w:pPr>
          </w:p>
        </w:tc>
        <w:tc>
          <w:tcPr>
            <w:tcW w:w="1389" w:type="pct"/>
            <w:shd w:val="clear" w:color="auto" w:fill="auto"/>
          </w:tcPr>
          <w:p w14:paraId="6E16BC0B" w14:textId="77777777" w:rsidR="00F926EE" w:rsidRDefault="00F926EE" w:rsidP="003D4C40">
            <w:pPr>
              <w:pStyle w:val="BodyText"/>
            </w:pPr>
          </w:p>
        </w:tc>
      </w:tr>
      <w:tr w:rsidR="00F926EE" w14:paraId="329E29B3" w14:textId="77777777" w:rsidTr="003D4C40">
        <w:tc>
          <w:tcPr>
            <w:tcW w:w="2222" w:type="pct"/>
            <w:shd w:val="clear" w:color="auto" w:fill="auto"/>
          </w:tcPr>
          <w:p w14:paraId="14665D38" w14:textId="77777777" w:rsidR="00F926EE" w:rsidRDefault="00F926EE" w:rsidP="003D4C40">
            <w:pPr>
              <w:pStyle w:val="BodyText"/>
              <w:divId w:val="695692219"/>
            </w:pPr>
            <w:r>
              <w:t>Identifying and updating current contact numbers for PIO staff and other public information partners in your plan?</w:t>
            </w:r>
          </w:p>
        </w:tc>
        <w:tc>
          <w:tcPr>
            <w:tcW w:w="1389" w:type="pct"/>
            <w:shd w:val="clear" w:color="auto" w:fill="auto"/>
          </w:tcPr>
          <w:p w14:paraId="3612E7B7" w14:textId="77777777" w:rsidR="00F926EE" w:rsidRDefault="00F926EE" w:rsidP="003D4C40">
            <w:pPr>
              <w:pStyle w:val="BodyText"/>
            </w:pPr>
          </w:p>
        </w:tc>
        <w:tc>
          <w:tcPr>
            <w:tcW w:w="1389" w:type="pct"/>
            <w:shd w:val="clear" w:color="auto" w:fill="auto"/>
          </w:tcPr>
          <w:p w14:paraId="0E501E11" w14:textId="77777777" w:rsidR="00F926EE" w:rsidRDefault="00F926EE" w:rsidP="003D4C40">
            <w:pPr>
              <w:pStyle w:val="BodyText"/>
            </w:pPr>
          </w:p>
        </w:tc>
      </w:tr>
      <w:tr w:rsidR="00F926EE" w14:paraId="2AE78AE9" w14:textId="77777777" w:rsidTr="003D4C40">
        <w:tc>
          <w:tcPr>
            <w:tcW w:w="2222" w:type="pct"/>
            <w:shd w:val="clear" w:color="auto" w:fill="auto"/>
          </w:tcPr>
          <w:p w14:paraId="78B2825A" w14:textId="77777777" w:rsidR="00F926EE" w:rsidRDefault="00F926EE" w:rsidP="003D4C40">
            <w:pPr>
              <w:pStyle w:val="BodyText"/>
              <w:divId w:val="166865751"/>
            </w:pPr>
            <w:r>
              <w:t>Identifying and updating current contact numbers for regional and local news media (including after-hours news desks)?</w:t>
            </w:r>
          </w:p>
        </w:tc>
        <w:tc>
          <w:tcPr>
            <w:tcW w:w="1389" w:type="pct"/>
            <w:shd w:val="clear" w:color="auto" w:fill="auto"/>
          </w:tcPr>
          <w:p w14:paraId="733FBE17" w14:textId="77777777" w:rsidR="00F926EE" w:rsidRDefault="00F926EE" w:rsidP="003D4C40">
            <w:pPr>
              <w:pStyle w:val="BodyText"/>
            </w:pPr>
          </w:p>
        </w:tc>
        <w:tc>
          <w:tcPr>
            <w:tcW w:w="1389" w:type="pct"/>
            <w:shd w:val="clear" w:color="auto" w:fill="auto"/>
          </w:tcPr>
          <w:p w14:paraId="6F6C5AE2" w14:textId="77777777" w:rsidR="00F926EE" w:rsidRDefault="00F926EE" w:rsidP="003D4C40">
            <w:pPr>
              <w:pStyle w:val="BodyText"/>
            </w:pPr>
          </w:p>
        </w:tc>
      </w:tr>
      <w:tr w:rsidR="00F926EE" w14:paraId="79403E02" w14:textId="77777777" w:rsidTr="003D4C40">
        <w:tc>
          <w:tcPr>
            <w:tcW w:w="2222" w:type="pct"/>
            <w:shd w:val="clear" w:color="auto" w:fill="auto"/>
          </w:tcPr>
          <w:p w14:paraId="0FC8DB66" w14:textId="77777777" w:rsidR="00F926EE" w:rsidRDefault="00F926EE" w:rsidP="003D4C40">
            <w:pPr>
              <w:pStyle w:val="BodyText"/>
              <w:divId w:val="2127657429"/>
            </w:pPr>
            <w:r>
              <w:t>Establishing the JIC at the Emergency Operations Center (if activated)?</w:t>
            </w:r>
          </w:p>
        </w:tc>
        <w:tc>
          <w:tcPr>
            <w:tcW w:w="1389" w:type="pct"/>
            <w:shd w:val="clear" w:color="auto" w:fill="auto"/>
          </w:tcPr>
          <w:p w14:paraId="279587DC" w14:textId="77777777" w:rsidR="00F926EE" w:rsidRDefault="00F926EE" w:rsidP="003D4C40">
            <w:pPr>
              <w:pStyle w:val="BodyText"/>
            </w:pPr>
          </w:p>
        </w:tc>
        <w:tc>
          <w:tcPr>
            <w:tcW w:w="1389" w:type="pct"/>
            <w:shd w:val="clear" w:color="auto" w:fill="auto"/>
          </w:tcPr>
          <w:p w14:paraId="2E89D86B" w14:textId="77777777" w:rsidR="00F926EE" w:rsidRDefault="00F926EE" w:rsidP="003D4C40">
            <w:pPr>
              <w:pStyle w:val="BodyText"/>
            </w:pPr>
          </w:p>
        </w:tc>
      </w:tr>
      <w:tr w:rsidR="00F926EE" w14:paraId="47C1CAD9" w14:textId="77777777" w:rsidTr="003D4C40">
        <w:tc>
          <w:tcPr>
            <w:tcW w:w="2222" w:type="pct"/>
            <w:shd w:val="clear" w:color="auto" w:fill="auto"/>
          </w:tcPr>
          <w:p w14:paraId="3097DB52" w14:textId="77777777" w:rsidR="00F926EE" w:rsidRDefault="00F926EE" w:rsidP="003D4C40">
            <w:pPr>
              <w:pStyle w:val="BodyText"/>
              <w:divId w:val="1735544254"/>
            </w:pPr>
            <w:r>
              <w:t xml:space="preserve">Securing needed resources (space, equipment, people) to conduct the public information operation during an incident, 24 hours a day, using such </w:t>
            </w:r>
            <w:r>
              <w:lastRenderedPageBreak/>
              <w:t>mechanisms as Memorandums of Understanding, contracts, etc.?</w:t>
            </w:r>
          </w:p>
        </w:tc>
        <w:tc>
          <w:tcPr>
            <w:tcW w:w="1389" w:type="pct"/>
            <w:shd w:val="clear" w:color="auto" w:fill="auto"/>
          </w:tcPr>
          <w:p w14:paraId="4CC5B7B9" w14:textId="77777777" w:rsidR="00F926EE" w:rsidRDefault="00F926EE" w:rsidP="003D4C40">
            <w:pPr>
              <w:pStyle w:val="BodyText"/>
            </w:pPr>
          </w:p>
        </w:tc>
        <w:tc>
          <w:tcPr>
            <w:tcW w:w="1389" w:type="pct"/>
            <w:shd w:val="clear" w:color="auto" w:fill="auto"/>
          </w:tcPr>
          <w:p w14:paraId="5826135D" w14:textId="77777777" w:rsidR="00F926EE" w:rsidRDefault="00F926EE" w:rsidP="003D4C40">
            <w:pPr>
              <w:pStyle w:val="BodyText"/>
            </w:pPr>
          </w:p>
        </w:tc>
      </w:tr>
      <w:tr w:rsidR="00F926EE" w14:paraId="176F3458" w14:textId="77777777" w:rsidTr="003D4C40">
        <w:tc>
          <w:tcPr>
            <w:tcW w:w="2222" w:type="pct"/>
            <w:shd w:val="clear" w:color="auto" w:fill="auto"/>
          </w:tcPr>
          <w:p w14:paraId="708FCE88" w14:textId="77777777" w:rsidR="00F926EE" w:rsidRDefault="00F926EE" w:rsidP="003D4C40">
            <w:pPr>
              <w:pStyle w:val="BodyText"/>
              <w:divId w:val="1746607726"/>
            </w:pPr>
            <w:r>
              <w:t>Creating messages for the news media and the public under severe time constraints, including methods to clear these messages within the emergency response operations of your organization (including multi-jurisdiction and/or agency cross-clearance)?</w:t>
            </w:r>
          </w:p>
        </w:tc>
        <w:tc>
          <w:tcPr>
            <w:tcW w:w="1389" w:type="pct"/>
            <w:shd w:val="clear" w:color="auto" w:fill="auto"/>
          </w:tcPr>
          <w:p w14:paraId="57F3203B" w14:textId="77777777" w:rsidR="00F926EE" w:rsidRDefault="00F926EE" w:rsidP="003D4C40">
            <w:pPr>
              <w:pStyle w:val="BodyText"/>
            </w:pPr>
          </w:p>
        </w:tc>
        <w:tc>
          <w:tcPr>
            <w:tcW w:w="1389" w:type="pct"/>
            <w:shd w:val="clear" w:color="auto" w:fill="auto"/>
          </w:tcPr>
          <w:p w14:paraId="252855C5" w14:textId="77777777" w:rsidR="00F926EE" w:rsidRDefault="00F926EE" w:rsidP="003D4C40">
            <w:pPr>
              <w:pStyle w:val="BodyText"/>
            </w:pPr>
          </w:p>
        </w:tc>
      </w:tr>
      <w:tr w:rsidR="00F926EE" w14:paraId="5AEA4932" w14:textId="77777777" w:rsidTr="003D4C40">
        <w:tc>
          <w:tcPr>
            <w:tcW w:w="2222" w:type="pct"/>
            <w:shd w:val="clear" w:color="auto" w:fill="auto"/>
          </w:tcPr>
          <w:p w14:paraId="2037DC47" w14:textId="465610F8" w:rsidR="00F926EE" w:rsidRDefault="00F926EE" w:rsidP="003D4C40">
            <w:pPr>
              <w:pStyle w:val="BodyText"/>
              <w:divId w:val="411049787"/>
            </w:pPr>
            <w:r>
              <w:t xml:space="preserve">Disseminating information to news media, the public, and partners (e.g., </w:t>
            </w:r>
            <w:r w:rsidR="000A5639">
              <w:t>W</w:t>
            </w:r>
            <w:r>
              <w:t>ebsite capability 24/7, listservs, broadcast fax, printed news releases, door-to-door leaflets, etc.)?</w:t>
            </w:r>
          </w:p>
        </w:tc>
        <w:tc>
          <w:tcPr>
            <w:tcW w:w="1389" w:type="pct"/>
            <w:shd w:val="clear" w:color="auto" w:fill="auto"/>
          </w:tcPr>
          <w:p w14:paraId="1A0A4E23" w14:textId="77777777" w:rsidR="00F926EE" w:rsidRDefault="00F926EE" w:rsidP="003D4C40">
            <w:pPr>
              <w:pStyle w:val="BodyText"/>
            </w:pPr>
          </w:p>
        </w:tc>
        <w:tc>
          <w:tcPr>
            <w:tcW w:w="1389" w:type="pct"/>
            <w:shd w:val="clear" w:color="auto" w:fill="auto"/>
          </w:tcPr>
          <w:p w14:paraId="18644CFD" w14:textId="77777777" w:rsidR="00F926EE" w:rsidRDefault="00F926EE" w:rsidP="003D4C40">
            <w:pPr>
              <w:pStyle w:val="BodyText"/>
            </w:pPr>
          </w:p>
        </w:tc>
      </w:tr>
      <w:tr w:rsidR="00F926EE" w14:paraId="33158062" w14:textId="77777777" w:rsidTr="003D4C40">
        <w:tc>
          <w:tcPr>
            <w:tcW w:w="2222" w:type="pct"/>
            <w:shd w:val="clear" w:color="auto" w:fill="auto"/>
          </w:tcPr>
          <w:p w14:paraId="6906E159" w14:textId="77777777" w:rsidR="00F926EE" w:rsidRDefault="00F926EE" w:rsidP="003D4C40">
            <w:pPr>
              <w:pStyle w:val="BodyText"/>
              <w:divId w:val="2028553025"/>
            </w:pPr>
            <w:r>
              <w:t>Verifying and clearing/approving information prior to its release to the news media and the public?</w:t>
            </w:r>
          </w:p>
        </w:tc>
        <w:tc>
          <w:tcPr>
            <w:tcW w:w="1389" w:type="pct"/>
            <w:shd w:val="clear" w:color="auto" w:fill="auto"/>
          </w:tcPr>
          <w:p w14:paraId="47FFF989" w14:textId="77777777" w:rsidR="00F926EE" w:rsidRDefault="00F926EE" w:rsidP="003D4C40">
            <w:pPr>
              <w:pStyle w:val="BodyText"/>
            </w:pPr>
          </w:p>
        </w:tc>
        <w:tc>
          <w:tcPr>
            <w:tcW w:w="1389" w:type="pct"/>
            <w:shd w:val="clear" w:color="auto" w:fill="auto"/>
          </w:tcPr>
          <w:p w14:paraId="4214CD51" w14:textId="77777777" w:rsidR="00F926EE" w:rsidRDefault="00F926EE" w:rsidP="003D4C40">
            <w:pPr>
              <w:pStyle w:val="BodyText"/>
            </w:pPr>
          </w:p>
        </w:tc>
      </w:tr>
      <w:tr w:rsidR="00F926EE" w14:paraId="40C0CB08" w14:textId="77777777" w:rsidTr="003D4C40">
        <w:tc>
          <w:tcPr>
            <w:tcW w:w="2222" w:type="pct"/>
            <w:shd w:val="clear" w:color="auto" w:fill="auto"/>
          </w:tcPr>
          <w:p w14:paraId="5AEAEEEA" w14:textId="77777777" w:rsidR="00F926EE" w:rsidRDefault="00F926EE" w:rsidP="003D4C40">
            <w:pPr>
              <w:pStyle w:val="BodyText"/>
              <w:divId w:val="1806121003"/>
            </w:pPr>
            <w:r>
              <w:t>Operating a public inquiry hotline with trained staff available to answer questions from the public and control rumors?</w:t>
            </w:r>
          </w:p>
        </w:tc>
        <w:tc>
          <w:tcPr>
            <w:tcW w:w="1389" w:type="pct"/>
            <w:shd w:val="clear" w:color="auto" w:fill="auto"/>
          </w:tcPr>
          <w:p w14:paraId="01DC7382" w14:textId="77777777" w:rsidR="00F926EE" w:rsidRDefault="00F926EE" w:rsidP="003D4C40">
            <w:pPr>
              <w:pStyle w:val="BodyText"/>
            </w:pPr>
          </w:p>
        </w:tc>
        <w:tc>
          <w:tcPr>
            <w:tcW w:w="1389" w:type="pct"/>
            <w:shd w:val="clear" w:color="auto" w:fill="auto"/>
          </w:tcPr>
          <w:p w14:paraId="0147F64E" w14:textId="77777777" w:rsidR="00F926EE" w:rsidRDefault="00F926EE" w:rsidP="003D4C40">
            <w:pPr>
              <w:pStyle w:val="BodyText"/>
            </w:pPr>
          </w:p>
        </w:tc>
      </w:tr>
      <w:tr w:rsidR="00F926EE" w14:paraId="6C81A001" w14:textId="77777777" w:rsidTr="003D4C40">
        <w:tc>
          <w:tcPr>
            <w:tcW w:w="2222" w:type="pct"/>
            <w:shd w:val="clear" w:color="auto" w:fill="auto"/>
          </w:tcPr>
          <w:p w14:paraId="3F39C153" w14:textId="77777777" w:rsidR="00F926EE" w:rsidRDefault="00F926EE" w:rsidP="003D4C40">
            <w:pPr>
              <w:pStyle w:val="BodyText"/>
              <w:divId w:val="1518933039"/>
            </w:pPr>
            <w:r>
              <w:t>Activating the Emergency Alert System, including the use of pre-scripted messages?</w:t>
            </w:r>
          </w:p>
        </w:tc>
        <w:tc>
          <w:tcPr>
            <w:tcW w:w="1389" w:type="pct"/>
            <w:shd w:val="clear" w:color="auto" w:fill="auto"/>
          </w:tcPr>
          <w:p w14:paraId="25BA6891" w14:textId="77777777" w:rsidR="00F926EE" w:rsidRDefault="00F926EE" w:rsidP="003D4C40">
            <w:pPr>
              <w:pStyle w:val="BodyText"/>
            </w:pPr>
          </w:p>
        </w:tc>
        <w:tc>
          <w:tcPr>
            <w:tcW w:w="1389" w:type="pct"/>
            <w:shd w:val="clear" w:color="auto" w:fill="auto"/>
          </w:tcPr>
          <w:p w14:paraId="7B4A4D3A" w14:textId="77777777" w:rsidR="00F926EE" w:rsidRDefault="00F926EE" w:rsidP="003D4C40">
            <w:pPr>
              <w:pStyle w:val="BodyText"/>
            </w:pPr>
          </w:p>
        </w:tc>
      </w:tr>
      <w:tr w:rsidR="00F926EE" w14:paraId="463E4497" w14:textId="77777777" w:rsidTr="003D4C40">
        <w:tc>
          <w:tcPr>
            <w:tcW w:w="2222" w:type="pct"/>
            <w:shd w:val="clear" w:color="auto" w:fill="auto"/>
          </w:tcPr>
          <w:p w14:paraId="43E442F8" w14:textId="77777777" w:rsidR="00F926EE" w:rsidRDefault="00F926EE" w:rsidP="003D4C40">
            <w:pPr>
              <w:pStyle w:val="BodyText"/>
              <w:divId w:val="257180865"/>
            </w:pPr>
            <w:r>
              <w:t>Coordinating your public information systems planning activities with other response organizations?</w:t>
            </w:r>
          </w:p>
        </w:tc>
        <w:tc>
          <w:tcPr>
            <w:tcW w:w="1389" w:type="pct"/>
            <w:shd w:val="clear" w:color="auto" w:fill="auto"/>
          </w:tcPr>
          <w:p w14:paraId="26EA00A2" w14:textId="77777777" w:rsidR="00F926EE" w:rsidRDefault="00F926EE" w:rsidP="003D4C40">
            <w:pPr>
              <w:pStyle w:val="BodyText"/>
            </w:pPr>
          </w:p>
        </w:tc>
        <w:tc>
          <w:tcPr>
            <w:tcW w:w="1389" w:type="pct"/>
            <w:shd w:val="clear" w:color="auto" w:fill="auto"/>
          </w:tcPr>
          <w:p w14:paraId="7A2706D6" w14:textId="77777777" w:rsidR="00F926EE" w:rsidRDefault="00F926EE" w:rsidP="003D4C40">
            <w:pPr>
              <w:pStyle w:val="BodyText"/>
            </w:pPr>
          </w:p>
        </w:tc>
      </w:tr>
      <w:tr w:rsidR="00F926EE" w14:paraId="4A615A59" w14:textId="77777777" w:rsidTr="003D4C40">
        <w:tc>
          <w:tcPr>
            <w:tcW w:w="2222" w:type="pct"/>
            <w:shd w:val="clear" w:color="auto" w:fill="auto"/>
          </w:tcPr>
          <w:p w14:paraId="5DDA30A4" w14:textId="77777777" w:rsidR="00F926EE" w:rsidRDefault="00F926EE" w:rsidP="003D4C40">
            <w:pPr>
              <w:pStyle w:val="BodyText"/>
              <w:divId w:val="2075351451"/>
            </w:pPr>
            <w:r>
              <w:t>Coordinating your public information systems planning activities with other sections within the Emergency Operations Center?</w:t>
            </w:r>
          </w:p>
        </w:tc>
        <w:tc>
          <w:tcPr>
            <w:tcW w:w="1389" w:type="pct"/>
            <w:shd w:val="clear" w:color="auto" w:fill="auto"/>
          </w:tcPr>
          <w:p w14:paraId="1688F0FA" w14:textId="77777777" w:rsidR="00F926EE" w:rsidRDefault="00F926EE" w:rsidP="003D4C40">
            <w:pPr>
              <w:pStyle w:val="BodyText"/>
            </w:pPr>
          </w:p>
        </w:tc>
        <w:tc>
          <w:tcPr>
            <w:tcW w:w="1389" w:type="pct"/>
            <w:shd w:val="clear" w:color="auto" w:fill="auto"/>
          </w:tcPr>
          <w:p w14:paraId="1E9161CB" w14:textId="77777777" w:rsidR="00F926EE" w:rsidRDefault="00F926EE" w:rsidP="003D4C40">
            <w:pPr>
              <w:pStyle w:val="BodyText"/>
            </w:pPr>
          </w:p>
        </w:tc>
      </w:tr>
      <w:tr w:rsidR="00F926EE" w14:paraId="5BD68002" w14:textId="77777777" w:rsidTr="003D4C40">
        <w:tc>
          <w:tcPr>
            <w:tcW w:w="2222" w:type="pct"/>
            <w:shd w:val="clear" w:color="auto" w:fill="auto"/>
          </w:tcPr>
          <w:p w14:paraId="13D3EB9D" w14:textId="1B95107B" w:rsidR="00F926EE" w:rsidRDefault="00F926EE" w:rsidP="003D4C40">
            <w:pPr>
              <w:pStyle w:val="BodyText"/>
              <w:divId w:val="1217158085"/>
            </w:pPr>
            <w:r>
              <w:lastRenderedPageBreak/>
              <w:t xml:space="preserve">Testing the plan through drills and exercises with other </w:t>
            </w:r>
            <w:r w:rsidR="000A5639">
              <w:t>R</w:t>
            </w:r>
            <w:r>
              <w:t xml:space="preserve">esponse </w:t>
            </w:r>
            <w:r w:rsidR="000A5639">
              <w:t>T</w:t>
            </w:r>
            <w:r>
              <w:t>eam partners?</w:t>
            </w:r>
          </w:p>
        </w:tc>
        <w:tc>
          <w:tcPr>
            <w:tcW w:w="1389" w:type="pct"/>
            <w:shd w:val="clear" w:color="auto" w:fill="auto"/>
          </w:tcPr>
          <w:p w14:paraId="4402B35C" w14:textId="77777777" w:rsidR="00F926EE" w:rsidRDefault="00F926EE" w:rsidP="003D4C40">
            <w:pPr>
              <w:pStyle w:val="BodyText"/>
            </w:pPr>
          </w:p>
        </w:tc>
        <w:tc>
          <w:tcPr>
            <w:tcW w:w="1389" w:type="pct"/>
            <w:shd w:val="clear" w:color="auto" w:fill="auto"/>
          </w:tcPr>
          <w:p w14:paraId="36A7BBA5" w14:textId="77777777" w:rsidR="00F926EE" w:rsidRDefault="00F926EE" w:rsidP="003D4C40">
            <w:pPr>
              <w:pStyle w:val="BodyText"/>
            </w:pPr>
          </w:p>
        </w:tc>
      </w:tr>
      <w:tr w:rsidR="00F926EE" w14:paraId="70D46B53" w14:textId="77777777" w:rsidTr="003D4C40">
        <w:tc>
          <w:tcPr>
            <w:tcW w:w="2222" w:type="pct"/>
            <w:shd w:val="clear" w:color="auto" w:fill="auto"/>
          </w:tcPr>
          <w:p w14:paraId="4EF9A91D" w14:textId="77777777" w:rsidR="00F926EE" w:rsidRDefault="00F926EE" w:rsidP="003D4C40">
            <w:pPr>
              <w:pStyle w:val="BodyText"/>
              <w:divId w:val="2125884181"/>
            </w:pPr>
            <w:r>
              <w:t>Updating the plan as a result of lessons learned through drills, exercises, and incidents?</w:t>
            </w:r>
          </w:p>
        </w:tc>
        <w:tc>
          <w:tcPr>
            <w:tcW w:w="1389" w:type="pct"/>
            <w:shd w:val="clear" w:color="auto" w:fill="auto"/>
          </w:tcPr>
          <w:p w14:paraId="5AD995F3" w14:textId="77777777" w:rsidR="00F926EE" w:rsidRDefault="00F926EE" w:rsidP="003D4C40">
            <w:pPr>
              <w:pStyle w:val="BodyText"/>
            </w:pPr>
          </w:p>
        </w:tc>
        <w:tc>
          <w:tcPr>
            <w:tcW w:w="1389" w:type="pct"/>
            <w:shd w:val="clear" w:color="auto" w:fill="auto"/>
          </w:tcPr>
          <w:p w14:paraId="685A7200" w14:textId="77777777" w:rsidR="00F926EE" w:rsidRDefault="00F926EE" w:rsidP="003D4C40">
            <w:pPr>
              <w:pStyle w:val="BodyText"/>
            </w:pPr>
          </w:p>
        </w:tc>
      </w:tr>
    </w:tbl>
    <w:p w14:paraId="781655D4" w14:textId="50A9D1C4" w:rsidR="00BC6A1C" w:rsidRDefault="00BC6A1C">
      <w:pPr>
        <w:rPr>
          <w:rStyle w:val="Strong"/>
          <w:rFonts w:eastAsia="Times New Roman"/>
          <w:color w:val="000000"/>
        </w:rPr>
      </w:pPr>
      <w:r>
        <w:rPr>
          <w:rStyle w:val="Strong"/>
          <w:rFonts w:eastAsia="Times New Roman"/>
          <w:color w:val="000000"/>
        </w:rPr>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BC6A1C" w14:paraId="5105230E" w14:textId="77777777" w:rsidTr="00BC6A1C">
        <w:trPr>
          <w:divId w:val="667902672"/>
          <w:tblHeader/>
        </w:trPr>
        <w:tc>
          <w:tcPr>
            <w:tcW w:w="2222" w:type="pct"/>
            <w:shd w:val="clear" w:color="auto" w:fill="E6E6E6"/>
          </w:tcPr>
          <w:p w14:paraId="0E5A0120" w14:textId="77777777" w:rsidR="00BC6A1C" w:rsidRDefault="00BC6A1C" w:rsidP="00A135DE">
            <w:pPr>
              <w:pStyle w:val="TableHeader"/>
            </w:pPr>
            <w:r>
              <w:t xml:space="preserve">Assessment </w:t>
            </w:r>
          </w:p>
        </w:tc>
        <w:tc>
          <w:tcPr>
            <w:tcW w:w="1389" w:type="pct"/>
            <w:shd w:val="clear" w:color="auto" w:fill="E6E6E6"/>
          </w:tcPr>
          <w:p w14:paraId="2DE9E060" w14:textId="77777777" w:rsidR="00BC6A1C" w:rsidRDefault="00BC6A1C" w:rsidP="00A135DE">
            <w:pPr>
              <w:pStyle w:val="TableHeader"/>
            </w:pPr>
            <w:r>
              <w:t>Yes</w:t>
            </w:r>
          </w:p>
        </w:tc>
        <w:tc>
          <w:tcPr>
            <w:tcW w:w="1389" w:type="pct"/>
            <w:shd w:val="clear" w:color="auto" w:fill="E6E6E6"/>
          </w:tcPr>
          <w:p w14:paraId="00517BC0" w14:textId="77777777" w:rsidR="00BC6A1C" w:rsidRDefault="00BC6A1C" w:rsidP="00A135DE">
            <w:pPr>
              <w:pStyle w:val="TableHeader"/>
            </w:pPr>
            <w:r>
              <w:t>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F926EE" w14:paraId="20B7C103" w14:textId="77777777" w:rsidTr="003D4C40">
        <w:tc>
          <w:tcPr>
            <w:tcW w:w="2222" w:type="pct"/>
            <w:shd w:val="clear" w:color="auto" w:fill="auto"/>
          </w:tcPr>
          <w:p w14:paraId="27A38188" w14:textId="77777777" w:rsidR="00F926EE" w:rsidRDefault="00F926EE" w:rsidP="003D4C40">
            <w:pPr>
              <w:pStyle w:val="BodyText"/>
              <w:divId w:val="667902672"/>
            </w:pPr>
            <w:r>
              <w:rPr>
                <w:rStyle w:val="Strong"/>
                <w:rFonts w:eastAsia="Times New Roman"/>
                <w:color w:val="000000"/>
              </w:rPr>
              <w:t>Do you have systems and procedures for:</w:t>
            </w:r>
          </w:p>
        </w:tc>
        <w:tc>
          <w:tcPr>
            <w:tcW w:w="1389" w:type="pct"/>
            <w:shd w:val="clear" w:color="auto" w:fill="auto"/>
          </w:tcPr>
          <w:p w14:paraId="46ACF794" w14:textId="77777777" w:rsidR="00F926EE" w:rsidRDefault="00F926EE" w:rsidP="003D4C40">
            <w:pPr>
              <w:pStyle w:val="BodyText"/>
              <w:divId w:val="1952937247"/>
            </w:pPr>
            <w:r>
              <w:rPr>
                <w:rStyle w:val="Strong"/>
                <w:rFonts w:eastAsia="Times New Roman"/>
                <w:color w:val="000000"/>
              </w:rPr>
              <w:t>Yes</w:t>
            </w:r>
          </w:p>
        </w:tc>
        <w:tc>
          <w:tcPr>
            <w:tcW w:w="1389" w:type="pct"/>
            <w:shd w:val="clear" w:color="auto" w:fill="auto"/>
          </w:tcPr>
          <w:p w14:paraId="74A2B2F1" w14:textId="77777777" w:rsidR="00F926EE" w:rsidRDefault="00F926EE" w:rsidP="003D4C40">
            <w:pPr>
              <w:pStyle w:val="BodyText"/>
              <w:divId w:val="1280336182"/>
            </w:pPr>
            <w:r>
              <w:rPr>
                <w:rStyle w:val="Strong"/>
                <w:rFonts w:eastAsia="Times New Roman"/>
                <w:color w:val="000000"/>
              </w:rPr>
              <w:t>No</w:t>
            </w:r>
          </w:p>
        </w:tc>
      </w:tr>
      <w:tr w:rsidR="00F926EE" w14:paraId="671DA341" w14:textId="77777777" w:rsidTr="00AB4C41">
        <w:tc>
          <w:tcPr>
            <w:tcW w:w="2222" w:type="pct"/>
            <w:shd w:val="clear" w:color="auto" w:fill="auto"/>
          </w:tcPr>
          <w:p w14:paraId="44745480" w14:textId="77777777" w:rsidR="00F926EE" w:rsidRDefault="00F926EE" w:rsidP="00AB4C41">
            <w:pPr>
              <w:pStyle w:val="BodyText"/>
              <w:divId w:val="605970199"/>
            </w:pPr>
            <w:r>
              <w:t>Identifying staffing capabilities needed to maintain public information operations for 24 hours per day for at least several days? (Note: Staff may include regular full- and part-time staff as well as PIOs from other agencies or departments, disaster employees, volunteers, etc.)</w:t>
            </w:r>
          </w:p>
        </w:tc>
        <w:tc>
          <w:tcPr>
            <w:tcW w:w="1389" w:type="pct"/>
            <w:shd w:val="clear" w:color="auto" w:fill="auto"/>
          </w:tcPr>
          <w:p w14:paraId="3DDA861F" w14:textId="77777777" w:rsidR="00F926EE" w:rsidRDefault="00F926EE" w:rsidP="00AB4C41">
            <w:pPr>
              <w:pStyle w:val="BodyText"/>
            </w:pPr>
          </w:p>
        </w:tc>
        <w:tc>
          <w:tcPr>
            <w:tcW w:w="1389" w:type="pct"/>
            <w:shd w:val="clear" w:color="auto" w:fill="auto"/>
          </w:tcPr>
          <w:p w14:paraId="03582204" w14:textId="77777777" w:rsidR="00F926EE" w:rsidRDefault="00F926EE" w:rsidP="00AB4C41">
            <w:pPr>
              <w:pStyle w:val="BodyText"/>
            </w:pPr>
          </w:p>
        </w:tc>
      </w:tr>
      <w:tr w:rsidR="00F926EE" w14:paraId="1DAA1FED" w14:textId="77777777" w:rsidTr="00AB4C41">
        <w:tc>
          <w:tcPr>
            <w:tcW w:w="2222" w:type="pct"/>
            <w:shd w:val="clear" w:color="auto" w:fill="auto"/>
          </w:tcPr>
          <w:p w14:paraId="770CF077" w14:textId="77777777" w:rsidR="00F926EE" w:rsidRDefault="00F926EE" w:rsidP="00AB4C41">
            <w:pPr>
              <w:pStyle w:val="BodyText"/>
              <w:divId w:val="1243488209"/>
            </w:pPr>
            <w:r>
              <w:t>Establishing and maintaining agreements for acquiring or borrowing temporary staff? (Note: Such agreements may be mutual aid arrangements or Memorandums of Understanding.)</w:t>
            </w:r>
          </w:p>
        </w:tc>
        <w:tc>
          <w:tcPr>
            <w:tcW w:w="1389" w:type="pct"/>
            <w:shd w:val="clear" w:color="auto" w:fill="auto"/>
          </w:tcPr>
          <w:p w14:paraId="46720F19" w14:textId="77777777" w:rsidR="00F926EE" w:rsidRDefault="00F926EE" w:rsidP="00AB4C41">
            <w:pPr>
              <w:pStyle w:val="BodyText"/>
            </w:pPr>
          </w:p>
        </w:tc>
        <w:tc>
          <w:tcPr>
            <w:tcW w:w="1389" w:type="pct"/>
            <w:shd w:val="clear" w:color="auto" w:fill="auto"/>
          </w:tcPr>
          <w:p w14:paraId="20BA1451" w14:textId="77777777" w:rsidR="00F926EE" w:rsidRDefault="00F926EE" w:rsidP="00AB4C41">
            <w:pPr>
              <w:pStyle w:val="BodyText"/>
            </w:pPr>
          </w:p>
        </w:tc>
      </w:tr>
      <w:tr w:rsidR="00F926EE" w14:paraId="7D7F9402" w14:textId="77777777" w:rsidTr="00AB4C41">
        <w:tc>
          <w:tcPr>
            <w:tcW w:w="2222" w:type="pct"/>
            <w:shd w:val="clear" w:color="auto" w:fill="auto"/>
          </w:tcPr>
          <w:p w14:paraId="229778ED" w14:textId="77777777" w:rsidR="00F926EE" w:rsidRDefault="00F926EE" w:rsidP="00AB4C41">
            <w:pPr>
              <w:pStyle w:val="BodyText"/>
              <w:divId w:val="406539516"/>
            </w:pPr>
            <w:r>
              <w:t>Granting emergency authority to hire or call up temporary staff or those on loan from other organizations?</w:t>
            </w:r>
          </w:p>
        </w:tc>
        <w:tc>
          <w:tcPr>
            <w:tcW w:w="1389" w:type="pct"/>
            <w:shd w:val="clear" w:color="auto" w:fill="auto"/>
          </w:tcPr>
          <w:p w14:paraId="2806EDEC" w14:textId="77777777" w:rsidR="00F926EE" w:rsidRDefault="00F926EE" w:rsidP="00AB4C41">
            <w:pPr>
              <w:pStyle w:val="BodyText"/>
            </w:pPr>
          </w:p>
        </w:tc>
        <w:tc>
          <w:tcPr>
            <w:tcW w:w="1389" w:type="pct"/>
            <w:shd w:val="clear" w:color="auto" w:fill="auto"/>
          </w:tcPr>
          <w:p w14:paraId="2CE237B3" w14:textId="77777777" w:rsidR="00F926EE" w:rsidRDefault="00F926EE" w:rsidP="00AB4C41">
            <w:pPr>
              <w:pStyle w:val="BodyText"/>
            </w:pPr>
          </w:p>
        </w:tc>
      </w:tr>
    </w:tbl>
    <w:p w14:paraId="0A8EE81C" w14:textId="77777777" w:rsidR="00BC6A1C" w:rsidRDefault="00BC6A1C">
      <w:pPr>
        <w:spacing w:before="0"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BC6A1C" w14:paraId="1229F482" w14:textId="77777777" w:rsidTr="00BC6A1C">
        <w:trPr>
          <w:divId w:val="820805201"/>
          <w:tblHeader/>
        </w:trPr>
        <w:tc>
          <w:tcPr>
            <w:tcW w:w="2222" w:type="pct"/>
            <w:shd w:val="clear" w:color="auto" w:fill="E6E6E6"/>
          </w:tcPr>
          <w:p w14:paraId="27BF15BC" w14:textId="77777777" w:rsidR="00BC6A1C" w:rsidRDefault="00BC6A1C" w:rsidP="00A135DE">
            <w:pPr>
              <w:pStyle w:val="TableHeader"/>
            </w:pPr>
            <w:r>
              <w:lastRenderedPageBreak/>
              <w:t xml:space="preserve">Assessment </w:t>
            </w:r>
          </w:p>
        </w:tc>
        <w:tc>
          <w:tcPr>
            <w:tcW w:w="1389" w:type="pct"/>
            <w:shd w:val="clear" w:color="auto" w:fill="E6E6E6"/>
          </w:tcPr>
          <w:p w14:paraId="68B19AB2" w14:textId="77777777" w:rsidR="00BC6A1C" w:rsidRDefault="00BC6A1C" w:rsidP="00A135DE">
            <w:pPr>
              <w:pStyle w:val="TableHeader"/>
            </w:pPr>
            <w:r>
              <w:t>Yes</w:t>
            </w:r>
          </w:p>
        </w:tc>
        <w:tc>
          <w:tcPr>
            <w:tcW w:w="1389" w:type="pct"/>
            <w:shd w:val="clear" w:color="auto" w:fill="E6E6E6"/>
          </w:tcPr>
          <w:p w14:paraId="008890DC" w14:textId="77777777" w:rsidR="00BC6A1C" w:rsidRDefault="00BC6A1C" w:rsidP="00A135DE">
            <w:pPr>
              <w:pStyle w:val="TableHeader"/>
            </w:pPr>
            <w:r>
              <w:t>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F926EE" w14:paraId="3E9E260C" w14:textId="77777777" w:rsidTr="00AB4C41">
        <w:tc>
          <w:tcPr>
            <w:tcW w:w="2222" w:type="pct"/>
            <w:shd w:val="clear" w:color="auto" w:fill="auto"/>
          </w:tcPr>
          <w:p w14:paraId="225E0398" w14:textId="703CC8BF" w:rsidR="00F926EE" w:rsidRDefault="00F926EE" w:rsidP="00AB4C41">
            <w:pPr>
              <w:pStyle w:val="BodyText"/>
              <w:divId w:val="820805201"/>
            </w:pPr>
            <w:r>
              <w:t>Establishing and maintaining job descriptions and qualifications for individuals serving as your organization</w:t>
            </w:r>
            <w:r w:rsidR="008D662E">
              <w:t>’</w:t>
            </w:r>
            <w:r>
              <w:t>s PIO and other roles during an incident?</w:t>
            </w:r>
          </w:p>
        </w:tc>
        <w:tc>
          <w:tcPr>
            <w:tcW w:w="1389" w:type="pct"/>
            <w:shd w:val="clear" w:color="auto" w:fill="auto"/>
          </w:tcPr>
          <w:p w14:paraId="0BBCA33B" w14:textId="77777777" w:rsidR="00F926EE" w:rsidRDefault="00F926EE" w:rsidP="00AB4C41">
            <w:pPr>
              <w:pStyle w:val="BodyText"/>
            </w:pPr>
          </w:p>
        </w:tc>
        <w:tc>
          <w:tcPr>
            <w:tcW w:w="1389" w:type="pct"/>
            <w:shd w:val="clear" w:color="auto" w:fill="auto"/>
          </w:tcPr>
          <w:p w14:paraId="5ECECD12" w14:textId="77777777" w:rsidR="00F926EE" w:rsidRDefault="00F926EE" w:rsidP="00AB4C41">
            <w:pPr>
              <w:pStyle w:val="BodyText"/>
            </w:pPr>
          </w:p>
        </w:tc>
      </w:tr>
      <w:tr w:rsidR="00F926EE" w14:paraId="120F86C6" w14:textId="77777777" w:rsidTr="00AB4C41">
        <w:tc>
          <w:tcPr>
            <w:tcW w:w="2222" w:type="pct"/>
            <w:shd w:val="clear" w:color="auto" w:fill="auto"/>
          </w:tcPr>
          <w:p w14:paraId="54267386" w14:textId="77777777" w:rsidR="00F926EE" w:rsidRDefault="00F926EE" w:rsidP="00AB4C41">
            <w:pPr>
              <w:pStyle w:val="BodyText"/>
              <w:divId w:val="781997794"/>
            </w:pPr>
            <w:r>
              <w:t>Assigning a staff member—and at least one alternate—the role and responsibilities of PIO?</w:t>
            </w:r>
          </w:p>
        </w:tc>
        <w:tc>
          <w:tcPr>
            <w:tcW w:w="1389" w:type="pct"/>
            <w:shd w:val="clear" w:color="auto" w:fill="auto"/>
          </w:tcPr>
          <w:p w14:paraId="622ABB5D" w14:textId="77777777" w:rsidR="00F926EE" w:rsidRDefault="00F926EE" w:rsidP="00AB4C41">
            <w:pPr>
              <w:pStyle w:val="BodyText"/>
            </w:pPr>
          </w:p>
        </w:tc>
        <w:tc>
          <w:tcPr>
            <w:tcW w:w="1389" w:type="pct"/>
            <w:shd w:val="clear" w:color="auto" w:fill="auto"/>
          </w:tcPr>
          <w:p w14:paraId="1C62B6E7" w14:textId="77777777" w:rsidR="00F926EE" w:rsidRDefault="00F926EE" w:rsidP="00AB4C41">
            <w:pPr>
              <w:pStyle w:val="BodyText"/>
            </w:pPr>
          </w:p>
        </w:tc>
      </w:tr>
      <w:tr w:rsidR="00F926EE" w14:paraId="3E7E1E84" w14:textId="77777777" w:rsidTr="00AB4C41">
        <w:tc>
          <w:tcPr>
            <w:tcW w:w="2222" w:type="pct"/>
            <w:shd w:val="clear" w:color="auto" w:fill="auto"/>
          </w:tcPr>
          <w:p w14:paraId="78B21F03" w14:textId="77777777" w:rsidR="00F926EE" w:rsidRDefault="00F926EE" w:rsidP="00AB4C41">
            <w:pPr>
              <w:pStyle w:val="BodyText"/>
              <w:divId w:val="868420101"/>
              <w:rPr>
                <w:rFonts w:eastAsiaTheme="minorEastAsia"/>
              </w:rPr>
            </w:pPr>
            <w:r>
              <w:t xml:space="preserve">Determining whether the assigned PIO(s) is qualified? Sample qualifications include: </w:t>
            </w:r>
          </w:p>
          <w:p w14:paraId="645CA20F" w14:textId="77777777" w:rsidR="00F926EE" w:rsidRDefault="00F926EE" w:rsidP="00AB4C41">
            <w:pPr>
              <w:pStyle w:val="ListBullet"/>
              <w:divId w:val="868420101"/>
            </w:pPr>
            <w:r>
              <w:t xml:space="preserve">Experience and skills in providing general and emergency public information. </w:t>
            </w:r>
          </w:p>
          <w:p w14:paraId="50C20FE9" w14:textId="77777777" w:rsidR="00F926EE" w:rsidRDefault="00F926EE" w:rsidP="00AB4C41">
            <w:pPr>
              <w:pStyle w:val="ListBullet"/>
              <w:divId w:val="868420101"/>
            </w:pPr>
            <w:r>
              <w:t xml:space="preserve">Ability to represent your organization professionally (i.e., can articulate public information messages well when dealing with the media and the public and can handle on-camera interviews). </w:t>
            </w:r>
          </w:p>
          <w:p w14:paraId="3FE93E27" w14:textId="77777777" w:rsidR="00F926EE" w:rsidRDefault="00F926EE" w:rsidP="00AB4C41">
            <w:pPr>
              <w:pStyle w:val="ListBullet"/>
              <w:divId w:val="868420101"/>
            </w:pPr>
            <w:r>
              <w:t xml:space="preserve">Written and technical communication skills (i.e., writing/editing, photography, graphics, and Internet/Web design proficiency). </w:t>
            </w:r>
          </w:p>
          <w:p w14:paraId="72023635" w14:textId="77777777" w:rsidR="00F926EE" w:rsidRDefault="00F926EE" w:rsidP="00AB4C41">
            <w:pPr>
              <w:pStyle w:val="ListBullet"/>
              <w:divId w:val="868420101"/>
            </w:pPr>
            <w:r>
              <w:t>Management and supervisory experience and skills needed to run a JIC.</w:t>
            </w:r>
          </w:p>
        </w:tc>
        <w:tc>
          <w:tcPr>
            <w:tcW w:w="1389" w:type="pct"/>
            <w:shd w:val="clear" w:color="auto" w:fill="auto"/>
          </w:tcPr>
          <w:p w14:paraId="59E67980" w14:textId="77777777" w:rsidR="00F926EE" w:rsidRDefault="00F926EE" w:rsidP="00AB4C41">
            <w:pPr>
              <w:pStyle w:val="BodyText"/>
            </w:pPr>
          </w:p>
        </w:tc>
        <w:tc>
          <w:tcPr>
            <w:tcW w:w="1389" w:type="pct"/>
            <w:shd w:val="clear" w:color="auto" w:fill="auto"/>
          </w:tcPr>
          <w:p w14:paraId="79D01337" w14:textId="77777777" w:rsidR="00F926EE" w:rsidRDefault="00F926EE" w:rsidP="00AB4C41">
            <w:pPr>
              <w:pStyle w:val="BodyText"/>
            </w:pPr>
          </w:p>
        </w:tc>
      </w:tr>
      <w:tr w:rsidR="00F926EE" w14:paraId="445453A2" w14:textId="77777777" w:rsidTr="00AB4C41">
        <w:tc>
          <w:tcPr>
            <w:tcW w:w="2222" w:type="pct"/>
            <w:shd w:val="clear" w:color="auto" w:fill="auto"/>
          </w:tcPr>
          <w:p w14:paraId="07657969" w14:textId="77777777" w:rsidR="00F926EE" w:rsidRDefault="00F926EE" w:rsidP="00AB4C41">
            <w:pPr>
              <w:pStyle w:val="BodyText"/>
              <w:divId w:val="348945452"/>
            </w:pPr>
            <w:r>
              <w:t>Establishing and maintaining a network/list of language translators available to assist with public information? (Note: Such network should include sign language interpreters and individuals capable of writing and speaking the non-English language(s) used by individuals in your jurisdiction.)</w:t>
            </w:r>
          </w:p>
        </w:tc>
        <w:tc>
          <w:tcPr>
            <w:tcW w:w="1389" w:type="pct"/>
            <w:shd w:val="clear" w:color="auto" w:fill="auto"/>
          </w:tcPr>
          <w:p w14:paraId="5AEF613F" w14:textId="77777777" w:rsidR="00F926EE" w:rsidRDefault="00F926EE" w:rsidP="00AB4C41">
            <w:pPr>
              <w:pStyle w:val="BodyText"/>
            </w:pPr>
          </w:p>
        </w:tc>
        <w:tc>
          <w:tcPr>
            <w:tcW w:w="1389" w:type="pct"/>
            <w:shd w:val="clear" w:color="auto" w:fill="auto"/>
          </w:tcPr>
          <w:p w14:paraId="2C729F41" w14:textId="77777777" w:rsidR="00F926EE" w:rsidRDefault="00F926EE" w:rsidP="00AB4C41">
            <w:pPr>
              <w:pStyle w:val="BodyText"/>
            </w:pPr>
          </w:p>
        </w:tc>
      </w:tr>
    </w:tbl>
    <w:p w14:paraId="6DF60999" w14:textId="77777777" w:rsidR="00BC6A1C" w:rsidRDefault="00BC6A1C">
      <w:pPr>
        <w:spacing w:before="0"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BC6A1C" w14:paraId="347FB4D9" w14:textId="77777777" w:rsidTr="00BC6A1C">
        <w:trPr>
          <w:divId w:val="47191639"/>
          <w:tblHeader/>
        </w:trPr>
        <w:tc>
          <w:tcPr>
            <w:tcW w:w="2222" w:type="pct"/>
            <w:shd w:val="clear" w:color="auto" w:fill="E6E6E6"/>
          </w:tcPr>
          <w:p w14:paraId="185E3B05" w14:textId="77777777" w:rsidR="00BC6A1C" w:rsidRDefault="00BC6A1C" w:rsidP="00A135DE">
            <w:pPr>
              <w:pStyle w:val="TableHeader"/>
            </w:pPr>
            <w:r>
              <w:lastRenderedPageBreak/>
              <w:t xml:space="preserve">Assessment </w:t>
            </w:r>
          </w:p>
        </w:tc>
        <w:tc>
          <w:tcPr>
            <w:tcW w:w="1389" w:type="pct"/>
            <w:shd w:val="clear" w:color="auto" w:fill="E6E6E6"/>
          </w:tcPr>
          <w:p w14:paraId="720ADF98" w14:textId="77777777" w:rsidR="00BC6A1C" w:rsidRDefault="00BC6A1C" w:rsidP="00A135DE">
            <w:pPr>
              <w:pStyle w:val="TableHeader"/>
            </w:pPr>
            <w:r>
              <w:t>Yes</w:t>
            </w:r>
          </w:p>
        </w:tc>
        <w:tc>
          <w:tcPr>
            <w:tcW w:w="1389" w:type="pct"/>
            <w:shd w:val="clear" w:color="auto" w:fill="E6E6E6"/>
          </w:tcPr>
          <w:p w14:paraId="2630AD93" w14:textId="77777777" w:rsidR="00BC6A1C" w:rsidRDefault="00BC6A1C" w:rsidP="00A135DE">
            <w:pPr>
              <w:pStyle w:val="TableHeader"/>
            </w:pPr>
            <w:r>
              <w:t>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F926EE" w14:paraId="66F00490" w14:textId="77777777" w:rsidTr="00AB4C41">
        <w:tc>
          <w:tcPr>
            <w:tcW w:w="2222" w:type="pct"/>
            <w:shd w:val="clear" w:color="auto" w:fill="auto"/>
          </w:tcPr>
          <w:p w14:paraId="72195194" w14:textId="77777777" w:rsidR="00F926EE" w:rsidRDefault="00F926EE" w:rsidP="00AB4C41">
            <w:pPr>
              <w:pStyle w:val="BodyText"/>
              <w:divId w:val="47191639"/>
            </w:pPr>
            <w:r>
              <w:t>Establishing and maintaining working relationships with PIO partners from other organizations that you might need to work with during an incident (e.g., PIOs from other jurisdictions, other government agencies or departments, nongovernmental organizations, and private entities)?</w:t>
            </w:r>
          </w:p>
        </w:tc>
        <w:tc>
          <w:tcPr>
            <w:tcW w:w="1389" w:type="pct"/>
            <w:shd w:val="clear" w:color="auto" w:fill="auto"/>
          </w:tcPr>
          <w:p w14:paraId="505B91E7" w14:textId="77777777" w:rsidR="00F926EE" w:rsidRDefault="00F926EE" w:rsidP="00AB4C41">
            <w:pPr>
              <w:pStyle w:val="BodyText"/>
            </w:pPr>
          </w:p>
        </w:tc>
        <w:tc>
          <w:tcPr>
            <w:tcW w:w="1389" w:type="pct"/>
            <w:shd w:val="clear" w:color="auto" w:fill="auto"/>
          </w:tcPr>
          <w:p w14:paraId="63F91D90" w14:textId="77777777" w:rsidR="00F926EE" w:rsidRDefault="00F926EE" w:rsidP="00AB4C41">
            <w:pPr>
              <w:pStyle w:val="BodyText"/>
            </w:pPr>
          </w:p>
        </w:tc>
      </w:tr>
      <w:tr w:rsidR="00F926EE" w14:paraId="79845D96" w14:textId="77777777" w:rsidTr="00AB4C41">
        <w:tc>
          <w:tcPr>
            <w:tcW w:w="2222" w:type="pct"/>
            <w:shd w:val="clear" w:color="auto" w:fill="auto"/>
          </w:tcPr>
          <w:p w14:paraId="20EBEDB1" w14:textId="77777777" w:rsidR="00F926EE" w:rsidRDefault="00F926EE" w:rsidP="00AB4C41">
            <w:pPr>
              <w:pStyle w:val="BodyText"/>
              <w:divId w:val="725957477"/>
            </w:pPr>
            <w:r>
              <w:t>Developing and maintaining working relationships with your local and regional media and establishing procedures for providing information to those media entities effectively and efficiently during incidents?</w:t>
            </w:r>
          </w:p>
        </w:tc>
        <w:tc>
          <w:tcPr>
            <w:tcW w:w="1389" w:type="pct"/>
            <w:shd w:val="clear" w:color="auto" w:fill="auto"/>
          </w:tcPr>
          <w:p w14:paraId="160A6FED" w14:textId="77777777" w:rsidR="00F926EE" w:rsidRDefault="00F926EE" w:rsidP="00AB4C41">
            <w:pPr>
              <w:pStyle w:val="BodyText"/>
            </w:pPr>
          </w:p>
        </w:tc>
        <w:tc>
          <w:tcPr>
            <w:tcW w:w="1389" w:type="pct"/>
            <w:shd w:val="clear" w:color="auto" w:fill="auto"/>
          </w:tcPr>
          <w:p w14:paraId="29749BA9" w14:textId="77777777" w:rsidR="00F926EE" w:rsidRDefault="00F926EE" w:rsidP="00AB4C41">
            <w:pPr>
              <w:pStyle w:val="BodyText"/>
            </w:pPr>
          </w:p>
        </w:tc>
      </w:tr>
    </w:tbl>
    <w:p w14:paraId="65B09807" w14:textId="4C93C2AF" w:rsidR="00BC6A1C" w:rsidRDefault="00BC6A1C">
      <w:r>
        <w:rPr>
          <w:rStyle w:val="Strong"/>
          <w:rFonts w:eastAsia="Times New Roman"/>
          <w:color w:val="000000"/>
        </w:rPr>
        <w:t>LOGISTICS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BC6A1C" w14:paraId="6A15C225" w14:textId="77777777" w:rsidTr="00BC6A1C">
        <w:trPr>
          <w:divId w:val="711198062"/>
          <w:tblHeader/>
        </w:trPr>
        <w:tc>
          <w:tcPr>
            <w:tcW w:w="2222" w:type="pct"/>
            <w:shd w:val="clear" w:color="auto" w:fill="E6E6E6"/>
          </w:tcPr>
          <w:p w14:paraId="48B188F7" w14:textId="77777777" w:rsidR="00BC6A1C" w:rsidRDefault="00BC6A1C" w:rsidP="00A135DE">
            <w:pPr>
              <w:pStyle w:val="TableHeader"/>
            </w:pPr>
            <w:r>
              <w:t xml:space="preserve">Assessment </w:t>
            </w:r>
          </w:p>
        </w:tc>
        <w:tc>
          <w:tcPr>
            <w:tcW w:w="1389" w:type="pct"/>
            <w:shd w:val="clear" w:color="auto" w:fill="E6E6E6"/>
          </w:tcPr>
          <w:p w14:paraId="5DE04472" w14:textId="77777777" w:rsidR="00BC6A1C" w:rsidRDefault="00BC6A1C" w:rsidP="00A135DE">
            <w:pPr>
              <w:pStyle w:val="TableHeader"/>
            </w:pPr>
            <w:r>
              <w:t>Yes</w:t>
            </w:r>
          </w:p>
        </w:tc>
        <w:tc>
          <w:tcPr>
            <w:tcW w:w="1389" w:type="pct"/>
            <w:shd w:val="clear" w:color="auto" w:fill="E6E6E6"/>
          </w:tcPr>
          <w:p w14:paraId="7FAEA5A6" w14:textId="77777777" w:rsidR="00BC6A1C" w:rsidRDefault="00BC6A1C" w:rsidP="00A135DE">
            <w:pPr>
              <w:pStyle w:val="TableHeader"/>
            </w:pPr>
            <w:r>
              <w:t>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BC6A1C" w14:paraId="39B022DD" w14:textId="77777777" w:rsidTr="00BC6A1C">
        <w:trPr>
          <w:divId w:val="1480458345"/>
        </w:trPr>
        <w:tc>
          <w:tcPr>
            <w:tcW w:w="2222" w:type="pct"/>
            <w:shd w:val="clear" w:color="auto" w:fill="auto"/>
          </w:tcPr>
          <w:p w14:paraId="14353C14" w14:textId="77777777" w:rsidR="00BC6A1C" w:rsidRDefault="00BC6A1C" w:rsidP="00A135DE">
            <w:pPr>
              <w:pStyle w:val="BodyText"/>
            </w:pPr>
            <w:r>
              <w:rPr>
                <w:rStyle w:val="Strong"/>
                <w:rFonts w:eastAsia="Times New Roman"/>
                <w:color w:val="000000"/>
              </w:rPr>
              <w:t>Do you have a go-kit for PIO use during an incident, including:</w:t>
            </w:r>
          </w:p>
        </w:tc>
        <w:tc>
          <w:tcPr>
            <w:tcW w:w="1389" w:type="pct"/>
            <w:shd w:val="clear" w:color="auto" w:fill="auto"/>
          </w:tcPr>
          <w:p w14:paraId="594E7B71" w14:textId="77777777" w:rsidR="00BC6A1C" w:rsidRDefault="00BC6A1C" w:rsidP="00A135DE">
            <w:pPr>
              <w:pStyle w:val="BodyText"/>
            </w:pPr>
            <w:r>
              <w:rPr>
                <w:rStyle w:val="Strong"/>
                <w:rFonts w:eastAsia="Times New Roman"/>
                <w:color w:val="000000"/>
              </w:rPr>
              <w:t>Yes</w:t>
            </w:r>
          </w:p>
        </w:tc>
        <w:tc>
          <w:tcPr>
            <w:tcW w:w="1389" w:type="pct"/>
            <w:shd w:val="clear" w:color="auto" w:fill="auto"/>
          </w:tcPr>
          <w:p w14:paraId="32E29663" w14:textId="77777777" w:rsidR="00BC6A1C" w:rsidRDefault="00BC6A1C" w:rsidP="00A135DE">
            <w:pPr>
              <w:pStyle w:val="BodyText"/>
            </w:pPr>
            <w:r>
              <w:rPr>
                <w:rStyle w:val="Strong"/>
                <w:rFonts w:eastAsia="Times New Roman"/>
                <w:color w:val="000000"/>
              </w:rPr>
              <w:t>No</w:t>
            </w:r>
          </w:p>
        </w:tc>
      </w:tr>
      <w:tr w:rsidR="00BC6A1C" w14:paraId="04BA55D9" w14:textId="77777777" w:rsidTr="00BC6A1C">
        <w:trPr>
          <w:divId w:val="1480458345"/>
        </w:trPr>
        <w:tc>
          <w:tcPr>
            <w:tcW w:w="2222" w:type="pct"/>
            <w:shd w:val="clear" w:color="auto" w:fill="auto"/>
          </w:tcPr>
          <w:p w14:paraId="089CEA5C" w14:textId="77777777" w:rsidR="00BC6A1C" w:rsidRDefault="00BC6A1C" w:rsidP="00A135DE">
            <w:pPr>
              <w:pStyle w:val="BodyText"/>
            </w:pPr>
            <w:r>
              <w:t>Laptop computer and other devices capable of linking to the Internet/email?</w:t>
            </w:r>
          </w:p>
        </w:tc>
        <w:tc>
          <w:tcPr>
            <w:tcW w:w="1389" w:type="pct"/>
            <w:shd w:val="clear" w:color="auto" w:fill="auto"/>
          </w:tcPr>
          <w:p w14:paraId="06D78F16" w14:textId="77777777" w:rsidR="00BC6A1C" w:rsidRDefault="00BC6A1C" w:rsidP="00A135DE">
            <w:pPr>
              <w:pStyle w:val="BodyText"/>
            </w:pPr>
          </w:p>
        </w:tc>
        <w:tc>
          <w:tcPr>
            <w:tcW w:w="1389" w:type="pct"/>
            <w:shd w:val="clear" w:color="auto" w:fill="auto"/>
          </w:tcPr>
          <w:p w14:paraId="1698F34C" w14:textId="77777777" w:rsidR="00BC6A1C" w:rsidRDefault="00BC6A1C" w:rsidP="00A135DE">
            <w:pPr>
              <w:pStyle w:val="BodyText"/>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F926EE" w14:paraId="7868728B" w14:textId="77777777" w:rsidTr="00AB4C41">
        <w:tc>
          <w:tcPr>
            <w:tcW w:w="2222" w:type="pct"/>
            <w:shd w:val="clear" w:color="auto" w:fill="auto"/>
          </w:tcPr>
          <w:p w14:paraId="2CAC1DBD" w14:textId="77777777" w:rsidR="00F926EE" w:rsidRDefault="00F926EE" w:rsidP="00AB4C41">
            <w:pPr>
              <w:pStyle w:val="BodyText"/>
              <w:divId w:val="1480458345"/>
            </w:pPr>
            <w:r>
              <w:t>Cell phone and other mobile devices with wireless capability (e.g., personal internet hot-spots)?</w:t>
            </w:r>
          </w:p>
        </w:tc>
        <w:tc>
          <w:tcPr>
            <w:tcW w:w="1389" w:type="pct"/>
            <w:shd w:val="clear" w:color="auto" w:fill="auto"/>
          </w:tcPr>
          <w:p w14:paraId="61FD973A" w14:textId="77777777" w:rsidR="00F926EE" w:rsidRDefault="00F926EE" w:rsidP="00AB4C41">
            <w:pPr>
              <w:pStyle w:val="BodyText"/>
            </w:pPr>
          </w:p>
        </w:tc>
        <w:tc>
          <w:tcPr>
            <w:tcW w:w="1389" w:type="pct"/>
            <w:shd w:val="clear" w:color="auto" w:fill="auto"/>
          </w:tcPr>
          <w:p w14:paraId="589F756B" w14:textId="77777777" w:rsidR="00F926EE" w:rsidRDefault="00F926EE" w:rsidP="00AB4C41">
            <w:pPr>
              <w:pStyle w:val="BodyText"/>
            </w:pPr>
          </w:p>
        </w:tc>
      </w:tr>
      <w:tr w:rsidR="00F926EE" w14:paraId="6FD28358" w14:textId="77777777" w:rsidTr="00AB4C41">
        <w:tc>
          <w:tcPr>
            <w:tcW w:w="2222" w:type="pct"/>
            <w:shd w:val="clear" w:color="auto" w:fill="auto"/>
          </w:tcPr>
          <w:p w14:paraId="59FF352E" w14:textId="465DCB5A" w:rsidR="00F926EE" w:rsidRDefault="00F926EE" w:rsidP="00AB4C41">
            <w:pPr>
              <w:pStyle w:val="BodyText"/>
              <w:divId w:val="815486683"/>
            </w:pPr>
            <w:r>
              <w:t>Digital camera, photo storage media, and charger/backup batteries (i.e., personal mobile chargers/</w:t>
            </w:r>
            <w:r w:rsidR="008D662E">
              <w:t>“</w:t>
            </w:r>
            <w:r>
              <w:t>juice packs</w:t>
            </w:r>
            <w:r w:rsidR="008D662E">
              <w:t>”</w:t>
            </w:r>
            <w:r>
              <w:t>)?</w:t>
            </w:r>
          </w:p>
        </w:tc>
        <w:tc>
          <w:tcPr>
            <w:tcW w:w="1389" w:type="pct"/>
            <w:shd w:val="clear" w:color="auto" w:fill="auto"/>
          </w:tcPr>
          <w:p w14:paraId="2EA81B20" w14:textId="77777777" w:rsidR="00F926EE" w:rsidRDefault="00F926EE" w:rsidP="00AB4C41">
            <w:pPr>
              <w:pStyle w:val="BodyText"/>
            </w:pPr>
          </w:p>
        </w:tc>
        <w:tc>
          <w:tcPr>
            <w:tcW w:w="1389" w:type="pct"/>
            <w:shd w:val="clear" w:color="auto" w:fill="auto"/>
          </w:tcPr>
          <w:p w14:paraId="0225664F" w14:textId="77777777" w:rsidR="00F926EE" w:rsidRDefault="00F926EE" w:rsidP="00AB4C41">
            <w:pPr>
              <w:pStyle w:val="BodyText"/>
            </w:pPr>
          </w:p>
        </w:tc>
      </w:tr>
    </w:tbl>
    <w:p w14:paraId="26AF7904" w14:textId="22272A95" w:rsidR="00BC6A1C" w:rsidRDefault="00BC6A1C"/>
    <w:p w14:paraId="5399664D" w14:textId="77777777" w:rsidR="00BC6A1C" w:rsidRDefault="00BC6A1C">
      <w:pPr>
        <w:spacing w:before="0"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BC6A1C" w14:paraId="268364D8" w14:textId="77777777" w:rsidTr="00BC6A1C">
        <w:trPr>
          <w:divId w:val="1286617258"/>
          <w:tblHeader/>
        </w:trPr>
        <w:tc>
          <w:tcPr>
            <w:tcW w:w="2222" w:type="pct"/>
            <w:shd w:val="clear" w:color="auto" w:fill="E6E6E6"/>
          </w:tcPr>
          <w:p w14:paraId="680ECE90" w14:textId="77777777" w:rsidR="00BC6A1C" w:rsidRDefault="00BC6A1C" w:rsidP="00A135DE">
            <w:pPr>
              <w:pStyle w:val="TableHeader"/>
            </w:pPr>
            <w:r>
              <w:lastRenderedPageBreak/>
              <w:t xml:space="preserve">Assessment </w:t>
            </w:r>
          </w:p>
        </w:tc>
        <w:tc>
          <w:tcPr>
            <w:tcW w:w="1389" w:type="pct"/>
            <w:shd w:val="clear" w:color="auto" w:fill="E6E6E6"/>
          </w:tcPr>
          <w:p w14:paraId="1B176A4B" w14:textId="77777777" w:rsidR="00BC6A1C" w:rsidRDefault="00BC6A1C" w:rsidP="00A135DE">
            <w:pPr>
              <w:pStyle w:val="TableHeader"/>
            </w:pPr>
            <w:r>
              <w:t>Yes</w:t>
            </w:r>
          </w:p>
        </w:tc>
        <w:tc>
          <w:tcPr>
            <w:tcW w:w="1389" w:type="pct"/>
            <w:shd w:val="clear" w:color="auto" w:fill="E6E6E6"/>
          </w:tcPr>
          <w:p w14:paraId="6C557C03" w14:textId="77777777" w:rsidR="00BC6A1C" w:rsidRDefault="00BC6A1C" w:rsidP="00A135DE">
            <w:pPr>
              <w:pStyle w:val="TableHeader"/>
            </w:pPr>
            <w:r>
              <w:t>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F926EE" w14:paraId="74AD0C0C" w14:textId="77777777" w:rsidTr="00AB4C41">
        <w:tc>
          <w:tcPr>
            <w:tcW w:w="2222" w:type="pct"/>
            <w:shd w:val="clear" w:color="auto" w:fill="auto"/>
          </w:tcPr>
          <w:p w14:paraId="7A05ABF9" w14:textId="03F7E07A" w:rsidR="00F926EE" w:rsidRDefault="00F926EE" w:rsidP="00AB4C41">
            <w:pPr>
              <w:pStyle w:val="BodyText"/>
              <w:divId w:val="1286617258"/>
            </w:pPr>
            <w:r>
              <w:t xml:space="preserve">Flash drives or other external storage devices containing the elements of the crisis communication plan (including news media contact lists, PIO contact lists, and information materials such as topic-specific fact sheets, backgrounders, talking points, and news release templates)? REMEMBER: Redundancy is important. </w:t>
            </w:r>
          </w:p>
        </w:tc>
        <w:tc>
          <w:tcPr>
            <w:tcW w:w="1389" w:type="pct"/>
            <w:shd w:val="clear" w:color="auto" w:fill="auto"/>
          </w:tcPr>
          <w:p w14:paraId="46A35AAE" w14:textId="77777777" w:rsidR="00F926EE" w:rsidRDefault="00F926EE" w:rsidP="00AB4C41">
            <w:pPr>
              <w:pStyle w:val="BodyText"/>
            </w:pPr>
          </w:p>
        </w:tc>
        <w:tc>
          <w:tcPr>
            <w:tcW w:w="1389" w:type="pct"/>
            <w:shd w:val="clear" w:color="auto" w:fill="auto"/>
          </w:tcPr>
          <w:p w14:paraId="03DA9C5B" w14:textId="77777777" w:rsidR="00F926EE" w:rsidRDefault="00F926EE" w:rsidP="00AB4C41">
            <w:pPr>
              <w:pStyle w:val="BodyText"/>
            </w:pPr>
          </w:p>
        </w:tc>
      </w:tr>
      <w:tr w:rsidR="00F926EE" w14:paraId="2349C14D" w14:textId="77777777" w:rsidTr="00AB4C41">
        <w:tc>
          <w:tcPr>
            <w:tcW w:w="2222" w:type="pct"/>
            <w:shd w:val="clear" w:color="auto" w:fill="auto"/>
          </w:tcPr>
          <w:p w14:paraId="2DB42305" w14:textId="77777777" w:rsidR="00F926EE" w:rsidRDefault="00F926EE" w:rsidP="00AB4C41">
            <w:pPr>
              <w:pStyle w:val="BodyText"/>
              <w:divId w:val="588395404"/>
            </w:pPr>
            <w:r>
              <w:t>Office supplies such as paper, pens, self-stick notes, etc.?</w:t>
            </w:r>
          </w:p>
        </w:tc>
        <w:tc>
          <w:tcPr>
            <w:tcW w:w="1389" w:type="pct"/>
            <w:shd w:val="clear" w:color="auto" w:fill="auto"/>
          </w:tcPr>
          <w:p w14:paraId="72B037A0" w14:textId="77777777" w:rsidR="00F926EE" w:rsidRDefault="00F926EE" w:rsidP="00AB4C41">
            <w:pPr>
              <w:pStyle w:val="BodyText"/>
            </w:pPr>
          </w:p>
        </w:tc>
        <w:tc>
          <w:tcPr>
            <w:tcW w:w="1389" w:type="pct"/>
            <w:shd w:val="clear" w:color="auto" w:fill="auto"/>
          </w:tcPr>
          <w:p w14:paraId="6D52F9E5" w14:textId="77777777" w:rsidR="00F926EE" w:rsidRDefault="00F926EE" w:rsidP="00AB4C41">
            <w:pPr>
              <w:pStyle w:val="BodyText"/>
            </w:pPr>
          </w:p>
        </w:tc>
      </w:tr>
      <w:tr w:rsidR="00F926EE" w14:paraId="56150544" w14:textId="77777777" w:rsidTr="00AB4C41">
        <w:tc>
          <w:tcPr>
            <w:tcW w:w="2222" w:type="pct"/>
            <w:shd w:val="clear" w:color="auto" w:fill="auto"/>
          </w:tcPr>
          <w:p w14:paraId="5F896B3B" w14:textId="56C0A4E6" w:rsidR="00F926EE" w:rsidRDefault="00F926EE" w:rsidP="00AB4C41">
            <w:pPr>
              <w:pStyle w:val="BodyText"/>
              <w:divId w:val="1297443594"/>
            </w:pPr>
            <w:r>
              <w:t xml:space="preserve">Manuals and background information necessary to provide information to the media and the public (e.g., your Smart Book)? (Note: A Smart Book is a compilation of factual information assembled about your jurisdiction, such as population, number of schools and hospitals, </w:t>
            </w:r>
            <w:r w:rsidR="008D662E">
              <w:t>size,</w:t>
            </w:r>
            <w:r>
              <w:t xml:space="preserve"> and description of geographic or infrastructure features, etc.)</w:t>
            </w:r>
          </w:p>
        </w:tc>
        <w:tc>
          <w:tcPr>
            <w:tcW w:w="1389" w:type="pct"/>
            <w:shd w:val="clear" w:color="auto" w:fill="auto"/>
          </w:tcPr>
          <w:p w14:paraId="35E3A27B" w14:textId="77777777" w:rsidR="00F926EE" w:rsidRDefault="00F926EE" w:rsidP="00AB4C41">
            <w:pPr>
              <w:pStyle w:val="BodyText"/>
            </w:pPr>
          </w:p>
        </w:tc>
        <w:tc>
          <w:tcPr>
            <w:tcW w:w="1389" w:type="pct"/>
            <w:shd w:val="clear" w:color="auto" w:fill="auto"/>
          </w:tcPr>
          <w:p w14:paraId="78DD1FAC" w14:textId="77777777" w:rsidR="00F926EE" w:rsidRDefault="00F926EE" w:rsidP="00AB4C41">
            <w:pPr>
              <w:pStyle w:val="BodyText"/>
            </w:pPr>
          </w:p>
        </w:tc>
      </w:tr>
      <w:tr w:rsidR="00F926EE" w14:paraId="655B245B" w14:textId="77777777" w:rsidTr="00AB4C41">
        <w:tc>
          <w:tcPr>
            <w:tcW w:w="2222" w:type="pct"/>
            <w:shd w:val="clear" w:color="auto" w:fill="auto"/>
          </w:tcPr>
          <w:p w14:paraId="7F77DE3C" w14:textId="77777777" w:rsidR="00F926EE" w:rsidRDefault="00F926EE" w:rsidP="00AB4C41">
            <w:pPr>
              <w:pStyle w:val="BodyText"/>
              <w:divId w:val="1900823548"/>
            </w:pPr>
            <w:r>
              <w:t>Hard copies of all critical information?</w:t>
            </w:r>
          </w:p>
        </w:tc>
        <w:tc>
          <w:tcPr>
            <w:tcW w:w="1389" w:type="pct"/>
            <w:shd w:val="clear" w:color="auto" w:fill="auto"/>
          </w:tcPr>
          <w:p w14:paraId="3495B083" w14:textId="77777777" w:rsidR="00F926EE" w:rsidRDefault="00F926EE" w:rsidP="00AB4C41">
            <w:pPr>
              <w:pStyle w:val="BodyText"/>
            </w:pPr>
          </w:p>
        </w:tc>
        <w:tc>
          <w:tcPr>
            <w:tcW w:w="1389" w:type="pct"/>
            <w:shd w:val="clear" w:color="auto" w:fill="auto"/>
          </w:tcPr>
          <w:p w14:paraId="6DA17039" w14:textId="77777777" w:rsidR="00F926EE" w:rsidRDefault="00F926EE" w:rsidP="00AB4C41">
            <w:pPr>
              <w:pStyle w:val="BodyText"/>
            </w:pPr>
          </w:p>
        </w:tc>
      </w:tr>
      <w:tr w:rsidR="00F926EE" w14:paraId="79A44BFF" w14:textId="77777777" w:rsidTr="00AB4C41">
        <w:tc>
          <w:tcPr>
            <w:tcW w:w="2222" w:type="pct"/>
            <w:shd w:val="clear" w:color="auto" w:fill="auto"/>
          </w:tcPr>
          <w:p w14:paraId="748E9564" w14:textId="77777777" w:rsidR="00F926EE" w:rsidRDefault="00F926EE" w:rsidP="00AB4C41">
            <w:pPr>
              <w:pStyle w:val="BodyText"/>
              <w:divId w:val="787048815"/>
            </w:pPr>
            <w:r>
              <w:rPr>
                <w:rStyle w:val="Strong"/>
                <w:rFonts w:eastAsia="Times New Roman"/>
                <w:color w:val="000000"/>
              </w:rPr>
              <w:t>Do you have systems for:</w:t>
            </w:r>
          </w:p>
        </w:tc>
        <w:tc>
          <w:tcPr>
            <w:tcW w:w="1389" w:type="pct"/>
            <w:shd w:val="clear" w:color="auto" w:fill="auto"/>
          </w:tcPr>
          <w:p w14:paraId="1D061178" w14:textId="77777777" w:rsidR="00F926EE" w:rsidRDefault="00F926EE" w:rsidP="00AB4C41">
            <w:pPr>
              <w:pStyle w:val="BodyText"/>
              <w:divId w:val="1116212830"/>
            </w:pPr>
            <w:r>
              <w:rPr>
                <w:rStyle w:val="Strong"/>
                <w:rFonts w:eastAsia="Times New Roman"/>
                <w:color w:val="000000"/>
              </w:rPr>
              <w:t>Yes</w:t>
            </w:r>
          </w:p>
        </w:tc>
        <w:tc>
          <w:tcPr>
            <w:tcW w:w="1389" w:type="pct"/>
            <w:shd w:val="clear" w:color="auto" w:fill="auto"/>
          </w:tcPr>
          <w:p w14:paraId="0CD8F10E" w14:textId="77777777" w:rsidR="00F926EE" w:rsidRDefault="00F926EE" w:rsidP="00AB4C41">
            <w:pPr>
              <w:pStyle w:val="BodyText"/>
              <w:divId w:val="604775667"/>
            </w:pPr>
            <w:r>
              <w:rPr>
                <w:rStyle w:val="Strong"/>
                <w:rFonts w:eastAsia="Times New Roman"/>
                <w:color w:val="000000"/>
              </w:rPr>
              <w:t>No</w:t>
            </w:r>
          </w:p>
        </w:tc>
      </w:tr>
      <w:tr w:rsidR="00F926EE" w14:paraId="4818815D" w14:textId="77777777" w:rsidTr="00AB4C41">
        <w:tc>
          <w:tcPr>
            <w:tcW w:w="2222" w:type="pct"/>
            <w:shd w:val="clear" w:color="auto" w:fill="auto"/>
          </w:tcPr>
          <w:p w14:paraId="2F047265" w14:textId="77777777" w:rsidR="00F926EE" w:rsidRDefault="00F926EE" w:rsidP="00AB4C41">
            <w:pPr>
              <w:pStyle w:val="BodyText"/>
              <w:divId w:val="1870022959"/>
            </w:pPr>
            <w:r>
              <w:t>Acquiring and maintaining go-kits with a funding mechanism (e.g., credit card) that can be used to purchase operational resources? (Note: A go-kit is a mobile response kit that allows PIOs to maintain communications in the event that they are working outside of their normal place of operation.)</w:t>
            </w:r>
          </w:p>
        </w:tc>
        <w:tc>
          <w:tcPr>
            <w:tcW w:w="1389" w:type="pct"/>
            <w:shd w:val="clear" w:color="auto" w:fill="auto"/>
          </w:tcPr>
          <w:p w14:paraId="58A550CD" w14:textId="77777777" w:rsidR="00F926EE" w:rsidRDefault="00F926EE" w:rsidP="00AB4C41">
            <w:pPr>
              <w:pStyle w:val="BodyText"/>
            </w:pPr>
          </w:p>
        </w:tc>
        <w:tc>
          <w:tcPr>
            <w:tcW w:w="1389" w:type="pct"/>
            <w:shd w:val="clear" w:color="auto" w:fill="auto"/>
          </w:tcPr>
          <w:p w14:paraId="5919A695" w14:textId="77777777" w:rsidR="00F926EE" w:rsidRDefault="00F926EE" w:rsidP="00AB4C41">
            <w:pPr>
              <w:pStyle w:val="BodyText"/>
            </w:pPr>
          </w:p>
        </w:tc>
      </w:tr>
      <w:tr w:rsidR="00F926EE" w14:paraId="6E71BE9A" w14:textId="77777777" w:rsidTr="009A42BF">
        <w:tc>
          <w:tcPr>
            <w:tcW w:w="2222" w:type="pct"/>
            <w:shd w:val="clear" w:color="auto" w:fill="auto"/>
          </w:tcPr>
          <w:p w14:paraId="6F27A174" w14:textId="77777777" w:rsidR="00F926EE" w:rsidRDefault="00F926EE" w:rsidP="009A42BF">
            <w:pPr>
              <w:pStyle w:val="BodyText"/>
              <w:divId w:val="1596206180"/>
            </w:pPr>
            <w:r>
              <w:t>Ensuring PIOs can access the go-kit when serving at an incident?</w:t>
            </w:r>
          </w:p>
        </w:tc>
        <w:tc>
          <w:tcPr>
            <w:tcW w:w="1389" w:type="pct"/>
            <w:shd w:val="clear" w:color="auto" w:fill="auto"/>
          </w:tcPr>
          <w:p w14:paraId="5E69C2B8" w14:textId="77777777" w:rsidR="00F926EE" w:rsidRDefault="00F926EE" w:rsidP="009A42BF">
            <w:pPr>
              <w:pStyle w:val="BodyText"/>
            </w:pPr>
          </w:p>
        </w:tc>
        <w:tc>
          <w:tcPr>
            <w:tcW w:w="1389" w:type="pct"/>
            <w:shd w:val="clear" w:color="auto" w:fill="auto"/>
          </w:tcPr>
          <w:p w14:paraId="1A5FF61F" w14:textId="77777777" w:rsidR="00F926EE" w:rsidRDefault="00F926EE" w:rsidP="009A42BF">
            <w:pPr>
              <w:pStyle w:val="BodyText"/>
            </w:pPr>
          </w:p>
        </w:tc>
      </w:tr>
    </w:tbl>
    <w:p w14:paraId="0D6F4F7D" w14:textId="77777777" w:rsidR="00BC6A1C" w:rsidRDefault="00BC6A1C">
      <w:pPr>
        <w:spacing w:before="0"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BC6A1C" w14:paraId="68ED771F" w14:textId="77777777" w:rsidTr="00BC6A1C">
        <w:trPr>
          <w:divId w:val="1822580987"/>
          <w:tblHeader/>
        </w:trPr>
        <w:tc>
          <w:tcPr>
            <w:tcW w:w="2222" w:type="pct"/>
            <w:shd w:val="clear" w:color="auto" w:fill="E6E6E6"/>
          </w:tcPr>
          <w:p w14:paraId="62D1A6A7" w14:textId="77777777" w:rsidR="00BC6A1C" w:rsidRDefault="00BC6A1C" w:rsidP="00A135DE">
            <w:pPr>
              <w:pStyle w:val="TableHeader"/>
            </w:pPr>
            <w:r>
              <w:lastRenderedPageBreak/>
              <w:t xml:space="preserve">Assessment </w:t>
            </w:r>
          </w:p>
        </w:tc>
        <w:tc>
          <w:tcPr>
            <w:tcW w:w="1389" w:type="pct"/>
            <w:shd w:val="clear" w:color="auto" w:fill="E6E6E6"/>
          </w:tcPr>
          <w:p w14:paraId="1FF33AB9" w14:textId="77777777" w:rsidR="00BC6A1C" w:rsidRDefault="00BC6A1C" w:rsidP="00A135DE">
            <w:pPr>
              <w:pStyle w:val="TableHeader"/>
            </w:pPr>
            <w:r>
              <w:t>Yes</w:t>
            </w:r>
          </w:p>
        </w:tc>
        <w:tc>
          <w:tcPr>
            <w:tcW w:w="1389" w:type="pct"/>
            <w:shd w:val="clear" w:color="auto" w:fill="E6E6E6"/>
          </w:tcPr>
          <w:p w14:paraId="51208DD1" w14:textId="77777777" w:rsidR="00BC6A1C" w:rsidRDefault="00BC6A1C" w:rsidP="00A135DE">
            <w:pPr>
              <w:pStyle w:val="TableHeader"/>
            </w:pPr>
            <w:r>
              <w:t>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F926EE" w14:paraId="200F49A3" w14:textId="77777777" w:rsidTr="009A42BF">
        <w:tc>
          <w:tcPr>
            <w:tcW w:w="2222" w:type="pct"/>
            <w:shd w:val="clear" w:color="auto" w:fill="auto"/>
          </w:tcPr>
          <w:p w14:paraId="1CAA14C1" w14:textId="77777777" w:rsidR="00F926EE" w:rsidRDefault="00F926EE" w:rsidP="009A42BF">
            <w:pPr>
              <w:pStyle w:val="BodyText"/>
              <w:divId w:val="1822580987"/>
            </w:pPr>
            <w:r>
              <w:t>Acquiring and maintaining portable communications equipment, critical up-to-date information, and supplies?</w:t>
            </w:r>
          </w:p>
        </w:tc>
        <w:tc>
          <w:tcPr>
            <w:tcW w:w="1389" w:type="pct"/>
            <w:shd w:val="clear" w:color="auto" w:fill="auto"/>
          </w:tcPr>
          <w:p w14:paraId="43EAFEDD" w14:textId="77777777" w:rsidR="00F926EE" w:rsidRDefault="00F926EE" w:rsidP="009A42BF">
            <w:pPr>
              <w:pStyle w:val="BodyText"/>
            </w:pPr>
          </w:p>
        </w:tc>
        <w:tc>
          <w:tcPr>
            <w:tcW w:w="1389" w:type="pct"/>
            <w:shd w:val="clear" w:color="auto" w:fill="auto"/>
          </w:tcPr>
          <w:p w14:paraId="29403A74" w14:textId="77777777" w:rsidR="00F926EE" w:rsidRDefault="00F926EE" w:rsidP="009A42BF">
            <w:pPr>
              <w:pStyle w:val="BodyText"/>
            </w:pPr>
          </w:p>
        </w:tc>
      </w:tr>
      <w:tr w:rsidR="00F926EE" w14:paraId="39A22A37" w14:textId="77777777" w:rsidTr="009A42BF">
        <w:tc>
          <w:tcPr>
            <w:tcW w:w="2222" w:type="pct"/>
            <w:shd w:val="clear" w:color="auto" w:fill="auto"/>
          </w:tcPr>
          <w:p w14:paraId="0588AF5C" w14:textId="77777777" w:rsidR="00F926EE" w:rsidRDefault="00F926EE" w:rsidP="009A42BF">
            <w:pPr>
              <w:pStyle w:val="BodyText"/>
              <w:divId w:val="1935355081"/>
            </w:pPr>
            <w:r>
              <w:t>Acquiring and maintaining essential media production equipment (cameras, digital storage, laptops, etc.)?</w:t>
            </w:r>
          </w:p>
        </w:tc>
        <w:tc>
          <w:tcPr>
            <w:tcW w:w="1389" w:type="pct"/>
            <w:shd w:val="clear" w:color="auto" w:fill="auto"/>
          </w:tcPr>
          <w:p w14:paraId="67BC184A" w14:textId="77777777" w:rsidR="00F926EE" w:rsidRDefault="00F926EE" w:rsidP="009A42BF">
            <w:pPr>
              <w:pStyle w:val="BodyText"/>
            </w:pPr>
          </w:p>
        </w:tc>
        <w:tc>
          <w:tcPr>
            <w:tcW w:w="1389" w:type="pct"/>
            <w:shd w:val="clear" w:color="auto" w:fill="auto"/>
          </w:tcPr>
          <w:p w14:paraId="35FCADBE" w14:textId="77777777" w:rsidR="00F926EE" w:rsidRDefault="00F926EE" w:rsidP="009A42BF">
            <w:pPr>
              <w:pStyle w:val="BodyText"/>
            </w:pPr>
          </w:p>
        </w:tc>
      </w:tr>
      <w:tr w:rsidR="00F926EE" w14:paraId="7DAD8701" w14:textId="77777777" w:rsidTr="009A42BF">
        <w:tc>
          <w:tcPr>
            <w:tcW w:w="2222" w:type="pct"/>
            <w:shd w:val="clear" w:color="auto" w:fill="auto"/>
          </w:tcPr>
          <w:p w14:paraId="1D3A51CE" w14:textId="77777777" w:rsidR="00F926EE" w:rsidRDefault="00F926EE" w:rsidP="009A42BF">
            <w:pPr>
              <w:pStyle w:val="BodyText"/>
              <w:divId w:val="989014355"/>
            </w:pPr>
            <w:r>
              <w:t>Acquiring and maintaining a Smart Book (or equivalent technologies) to assist PIOs in accurately informing the media and the public during an incident?</w:t>
            </w:r>
          </w:p>
        </w:tc>
        <w:tc>
          <w:tcPr>
            <w:tcW w:w="1389" w:type="pct"/>
            <w:shd w:val="clear" w:color="auto" w:fill="auto"/>
          </w:tcPr>
          <w:p w14:paraId="61610CCC" w14:textId="77777777" w:rsidR="00F926EE" w:rsidRDefault="00F926EE" w:rsidP="009A42BF">
            <w:pPr>
              <w:pStyle w:val="BodyText"/>
            </w:pPr>
          </w:p>
        </w:tc>
        <w:tc>
          <w:tcPr>
            <w:tcW w:w="1389" w:type="pct"/>
            <w:shd w:val="clear" w:color="auto" w:fill="auto"/>
          </w:tcPr>
          <w:p w14:paraId="6334DA74" w14:textId="77777777" w:rsidR="00F926EE" w:rsidRDefault="00F926EE" w:rsidP="009A42BF">
            <w:pPr>
              <w:pStyle w:val="BodyText"/>
            </w:pPr>
          </w:p>
        </w:tc>
      </w:tr>
      <w:tr w:rsidR="00F926EE" w14:paraId="6CE412DC" w14:textId="77777777" w:rsidTr="009A42BF">
        <w:tc>
          <w:tcPr>
            <w:tcW w:w="2222" w:type="pct"/>
            <w:shd w:val="clear" w:color="auto" w:fill="auto"/>
          </w:tcPr>
          <w:p w14:paraId="05211CAA" w14:textId="77777777" w:rsidR="00F926EE" w:rsidRDefault="00F926EE" w:rsidP="009A42BF">
            <w:pPr>
              <w:pStyle w:val="BodyText"/>
              <w:divId w:val="908885767"/>
            </w:pPr>
            <w:r>
              <w:t>Identifying a dedicated location to house the JIC? (Note: The location selected must be wired for telephone, Internet access, cable, etc.)</w:t>
            </w:r>
          </w:p>
        </w:tc>
        <w:tc>
          <w:tcPr>
            <w:tcW w:w="1389" w:type="pct"/>
            <w:shd w:val="clear" w:color="auto" w:fill="auto"/>
          </w:tcPr>
          <w:p w14:paraId="62555D6E" w14:textId="77777777" w:rsidR="00F926EE" w:rsidRDefault="00F926EE" w:rsidP="009A42BF">
            <w:pPr>
              <w:pStyle w:val="BodyText"/>
            </w:pPr>
          </w:p>
        </w:tc>
        <w:tc>
          <w:tcPr>
            <w:tcW w:w="1389" w:type="pct"/>
            <w:shd w:val="clear" w:color="auto" w:fill="auto"/>
          </w:tcPr>
          <w:p w14:paraId="7FEE1D39" w14:textId="77777777" w:rsidR="00F926EE" w:rsidRDefault="00F926EE" w:rsidP="009A42BF">
            <w:pPr>
              <w:pStyle w:val="BodyText"/>
            </w:pPr>
          </w:p>
        </w:tc>
      </w:tr>
      <w:tr w:rsidR="00F926EE" w14:paraId="28F241DA" w14:textId="77777777" w:rsidTr="009A42BF">
        <w:tc>
          <w:tcPr>
            <w:tcW w:w="2222" w:type="pct"/>
            <w:shd w:val="clear" w:color="auto" w:fill="auto"/>
          </w:tcPr>
          <w:p w14:paraId="04B46535" w14:textId="77777777" w:rsidR="00F926EE" w:rsidRDefault="00F926EE" w:rsidP="009A42BF">
            <w:pPr>
              <w:pStyle w:val="BodyText"/>
              <w:divId w:val="888494633"/>
            </w:pPr>
            <w:r>
              <w:t>Securing and maintaining the necessary JIC equipment and supplies to allow information to be disseminated to the media and the public?</w:t>
            </w:r>
          </w:p>
        </w:tc>
        <w:tc>
          <w:tcPr>
            <w:tcW w:w="1389" w:type="pct"/>
            <w:shd w:val="clear" w:color="auto" w:fill="auto"/>
          </w:tcPr>
          <w:p w14:paraId="179B494B" w14:textId="77777777" w:rsidR="00F926EE" w:rsidRDefault="00F926EE" w:rsidP="009A42BF">
            <w:pPr>
              <w:pStyle w:val="BodyText"/>
            </w:pPr>
          </w:p>
        </w:tc>
        <w:tc>
          <w:tcPr>
            <w:tcW w:w="1389" w:type="pct"/>
            <w:shd w:val="clear" w:color="auto" w:fill="auto"/>
          </w:tcPr>
          <w:p w14:paraId="3B578E13" w14:textId="77777777" w:rsidR="00F926EE" w:rsidRDefault="00F926EE" w:rsidP="009A42BF">
            <w:pPr>
              <w:pStyle w:val="BodyText"/>
            </w:pPr>
          </w:p>
        </w:tc>
      </w:tr>
      <w:tr w:rsidR="00F926EE" w14:paraId="6E5B9DBC" w14:textId="77777777" w:rsidTr="009A42BF">
        <w:tc>
          <w:tcPr>
            <w:tcW w:w="2222" w:type="pct"/>
            <w:shd w:val="clear" w:color="auto" w:fill="auto"/>
          </w:tcPr>
          <w:p w14:paraId="70D4FE97" w14:textId="77777777" w:rsidR="00F926EE" w:rsidRDefault="00F926EE" w:rsidP="009A42BF">
            <w:pPr>
              <w:pStyle w:val="BodyText"/>
              <w:divId w:val="1741947581"/>
            </w:pPr>
            <w:r>
              <w:t>Inventorying and restocking the PIO go-kit after an incident?</w:t>
            </w:r>
          </w:p>
        </w:tc>
        <w:tc>
          <w:tcPr>
            <w:tcW w:w="1389" w:type="pct"/>
            <w:shd w:val="clear" w:color="auto" w:fill="auto"/>
          </w:tcPr>
          <w:p w14:paraId="3637E21D" w14:textId="77777777" w:rsidR="00F926EE" w:rsidRDefault="00F926EE" w:rsidP="009A42BF">
            <w:pPr>
              <w:pStyle w:val="BodyText"/>
            </w:pPr>
          </w:p>
        </w:tc>
        <w:tc>
          <w:tcPr>
            <w:tcW w:w="1389" w:type="pct"/>
            <w:shd w:val="clear" w:color="auto" w:fill="auto"/>
          </w:tcPr>
          <w:p w14:paraId="18EA44BC" w14:textId="77777777" w:rsidR="00F926EE" w:rsidRDefault="00F926EE" w:rsidP="009A42BF">
            <w:pPr>
              <w:pStyle w:val="BodyText"/>
            </w:pPr>
          </w:p>
        </w:tc>
      </w:tr>
      <w:tr w:rsidR="00F926EE" w14:paraId="5D22EB50" w14:textId="77777777" w:rsidTr="009A42BF">
        <w:tc>
          <w:tcPr>
            <w:tcW w:w="2222" w:type="pct"/>
            <w:shd w:val="clear" w:color="auto" w:fill="auto"/>
          </w:tcPr>
          <w:p w14:paraId="4BBF3367" w14:textId="77777777" w:rsidR="00F926EE" w:rsidRDefault="00F926EE" w:rsidP="009A42BF">
            <w:pPr>
              <w:pStyle w:val="BodyText"/>
              <w:divId w:val="1927684580"/>
            </w:pPr>
            <w:r>
              <w:t>Inventorying and restocking JIC equipment and supplies after an incident?</w:t>
            </w:r>
          </w:p>
        </w:tc>
        <w:tc>
          <w:tcPr>
            <w:tcW w:w="1389" w:type="pct"/>
            <w:shd w:val="clear" w:color="auto" w:fill="auto"/>
          </w:tcPr>
          <w:p w14:paraId="0123C4DF" w14:textId="77777777" w:rsidR="00F926EE" w:rsidRDefault="00F926EE" w:rsidP="009A42BF">
            <w:pPr>
              <w:pStyle w:val="BodyText"/>
            </w:pPr>
          </w:p>
        </w:tc>
        <w:tc>
          <w:tcPr>
            <w:tcW w:w="1389" w:type="pct"/>
            <w:shd w:val="clear" w:color="auto" w:fill="auto"/>
          </w:tcPr>
          <w:p w14:paraId="5444594E" w14:textId="77777777" w:rsidR="00F926EE" w:rsidRDefault="00F926EE" w:rsidP="009A42BF">
            <w:pPr>
              <w:pStyle w:val="BodyText"/>
            </w:pPr>
          </w:p>
        </w:tc>
      </w:tr>
      <w:tr w:rsidR="00F926EE" w14:paraId="101BD63D" w14:textId="77777777" w:rsidTr="009A42BF">
        <w:tc>
          <w:tcPr>
            <w:tcW w:w="2222" w:type="pct"/>
            <w:shd w:val="clear" w:color="auto" w:fill="auto"/>
          </w:tcPr>
          <w:p w14:paraId="1FAA4989" w14:textId="77777777" w:rsidR="00F926EE" w:rsidRDefault="00F926EE" w:rsidP="009A42BF">
            <w:pPr>
              <w:pStyle w:val="BodyText"/>
              <w:divId w:val="1817915951"/>
            </w:pPr>
            <w:r>
              <w:t>Periodically updating your Smart Book with current information?</w:t>
            </w:r>
          </w:p>
        </w:tc>
        <w:tc>
          <w:tcPr>
            <w:tcW w:w="1389" w:type="pct"/>
            <w:shd w:val="clear" w:color="auto" w:fill="auto"/>
          </w:tcPr>
          <w:p w14:paraId="62D3CEB4" w14:textId="77777777" w:rsidR="00F926EE" w:rsidRDefault="00F926EE" w:rsidP="009A42BF">
            <w:pPr>
              <w:pStyle w:val="BodyText"/>
            </w:pPr>
          </w:p>
        </w:tc>
        <w:tc>
          <w:tcPr>
            <w:tcW w:w="1389" w:type="pct"/>
            <w:shd w:val="clear" w:color="auto" w:fill="auto"/>
          </w:tcPr>
          <w:p w14:paraId="72ADC999" w14:textId="77777777" w:rsidR="00F926EE" w:rsidRDefault="00F926EE" w:rsidP="009A42BF">
            <w:pPr>
              <w:pStyle w:val="BodyText"/>
            </w:pPr>
          </w:p>
        </w:tc>
      </w:tr>
      <w:tr w:rsidR="00F926EE" w14:paraId="44AC7C9D" w14:textId="77777777" w:rsidTr="009A42BF">
        <w:tc>
          <w:tcPr>
            <w:tcW w:w="2222" w:type="pct"/>
            <w:shd w:val="clear" w:color="auto" w:fill="auto"/>
          </w:tcPr>
          <w:p w14:paraId="16F6AC1E" w14:textId="77777777" w:rsidR="00F926EE" w:rsidRDefault="00F926EE" w:rsidP="009A42BF">
            <w:pPr>
              <w:pStyle w:val="BodyText"/>
              <w:divId w:val="1328903105"/>
            </w:pPr>
            <w:r>
              <w:rPr>
                <w:rStyle w:val="Strong"/>
                <w:rFonts w:eastAsia="Times New Roman"/>
                <w:color w:val="000000"/>
              </w:rPr>
              <w:t>Do you have equipment and supplies needed for a JIC, including:</w:t>
            </w:r>
          </w:p>
        </w:tc>
        <w:tc>
          <w:tcPr>
            <w:tcW w:w="1389" w:type="pct"/>
            <w:shd w:val="clear" w:color="auto" w:fill="auto"/>
          </w:tcPr>
          <w:p w14:paraId="1035B918" w14:textId="77777777" w:rsidR="00F926EE" w:rsidRDefault="00F926EE" w:rsidP="009A42BF">
            <w:pPr>
              <w:pStyle w:val="BodyText"/>
              <w:divId w:val="1565680872"/>
            </w:pPr>
            <w:r>
              <w:rPr>
                <w:rStyle w:val="Strong"/>
                <w:rFonts w:eastAsia="Times New Roman"/>
                <w:color w:val="000000"/>
              </w:rPr>
              <w:t>Yes</w:t>
            </w:r>
          </w:p>
        </w:tc>
        <w:tc>
          <w:tcPr>
            <w:tcW w:w="1389" w:type="pct"/>
            <w:shd w:val="clear" w:color="auto" w:fill="auto"/>
          </w:tcPr>
          <w:p w14:paraId="780A780D" w14:textId="77777777" w:rsidR="00F926EE" w:rsidRDefault="00F926EE" w:rsidP="009A42BF">
            <w:pPr>
              <w:pStyle w:val="BodyText"/>
              <w:divId w:val="1022169282"/>
            </w:pPr>
            <w:r>
              <w:rPr>
                <w:rStyle w:val="Strong"/>
                <w:rFonts w:eastAsia="Times New Roman"/>
                <w:color w:val="000000"/>
              </w:rPr>
              <w:t>No</w:t>
            </w:r>
          </w:p>
        </w:tc>
      </w:tr>
      <w:tr w:rsidR="00F926EE" w14:paraId="373665B5" w14:textId="77777777" w:rsidTr="009A42BF">
        <w:tc>
          <w:tcPr>
            <w:tcW w:w="2222" w:type="pct"/>
            <w:shd w:val="clear" w:color="auto" w:fill="auto"/>
          </w:tcPr>
          <w:p w14:paraId="28357079" w14:textId="77777777" w:rsidR="00F926EE" w:rsidRDefault="00F926EE" w:rsidP="009A42BF">
            <w:pPr>
              <w:pStyle w:val="BodyText"/>
              <w:divId w:val="2013871123"/>
            </w:pPr>
            <w:r>
              <w:t>Computers on LAN with Internet access and email listservs designated for news media and partner entities?</w:t>
            </w:r>
          </w:p>
        </w:tc>
        <w:tc>
          <w:tcPr>
            <w:tcW w:w="1389" w:type="pct"/>
            <w:shd w:val="clear" w:color="auto" w:fill="auto"/>
          </w:tcPr>
          <w:p w14:paraId="252898D7" w14:textId="77777777" w:rsidR="00F926EE" w:rsidRDefault="00F926EE" w:rsidP="009A42BF">
            <w:pPr>
              <w:pStyle w:val="BodyText"/>
            </w:pPr>
          </w:p>
        </w:tc>
        <w:tc>
          <w:tcPr>
            <w:tcW w:w="1389" w:type="pct"/>
            <w:shd w:val="clear" w:color="auto" w:fill="auto"/>
          </w:tcPr>
          <w:p w14:paraId="217C4381" w14:textId="77777777" w:rsidR="00F926EE" w:rsidRDefault="00F926EE" w:rsidP="009A42BF">
            <w:pPr>
              <w:pStyle w:val="BodyText"/>
            </w:pPr>
          </w:p>
        </w:tc>
      </w:tr>
    </w:tbl>
    <w:p w14:paraId="70F863C2" w14:textId="77777777" w:rsidR="00BC6A1C" w:rsidRDefault="00BC6A1C">
      <w:pPr>
        <w:spacing w:before="0"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BC6A1C" w14:paraId="5C562AE9" w14:textId="77777777" w:rsidTr="00BC6A1C">
        <w:trPr>
          <w:divId w:val="1882088951"/>
          <w:tblHeader/>
        </w:trPr>
        <w:tc>
          <w:tcPr>
            <w:tcW w:w="2222" w:type="pct"/>
            <w:shd w:val="clear" w:color="auto" w:fill="E6E6E6"/>
          </w:tcPr>
          <w:p w14:paraId="37041431" w14:textId="77777777" w:rsidR="00BC6A1C" w:rsidRDefault="00BC6A1C" w:rsidP="00A135DE">
            <w:pPr>
              <w:pStyle w:val="TableHeader"/>
            </w:pPr>
            <w:r>
              <w:lastRenderedPageBreak/>
              <w:t xml:space="preserve">Assessment </w:t>
            </w:r>
          </w:p>
        </w:tc>
        <w:tc>
          <w:tcPr>
            <w:tcW w:w="1389" w:type="pct"/>
            <w:shd w:val="clear" w:color="auto" w:fill="E6E6E6"/>
          </w:tcPr>
          <w:p w14:paraId="32876502" w14:textId="77777777" w:rsidR="00BC6A1C" w:rsidRDefault="00BC6A1C" w:rsidP="00A135DE">
            <w:pPr>
              <w:pStyle w:val="TableHeader"/>
            </w:pPr>
            <w:r>
              <w:t>Yes</w:t>
            </w:r>
          </w:p>
        </w:tc>
        <w:tc>
          <w:tcPr>
            <w:tcW w:w="1389" w:type="pct"/>
            <w:shd w:val="clear" w:color="auto" w:fill="E6E6E6"/>
          </w:tcPr>
          <w:p w14:paraId="0F3AC2F7" w14:textId="77777777" w:rsidR="00BC6A1C" w:rsidRDefault="00BC6A1C" w:rsidP="00A135DE">
            <w:pPr>
              <w:pStyle w:val="TableHeader"/>
            </w:pPr>
            <w:r>
              <w:t>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F926EE" w14:paraId="05DBA818" w14:textId="77777777" w:rsidTr="009A42BF">
        <w:tc>
          <w:tcPr>
            <w:tcW w:w="2222" w:type="pct"/>
            <w:shd w:val="clear" w:color="auto" w:fill="auto"/>
          </w:tcPr>
          <w:p w14:paraId="3CE8B349" w14:textId="77777777" w:rsidR="00F926EE" w:rsidRDefault="00F926EE" w:rsidP="009A42BF">
            <w:pPr>
              <w:pStyle w:val="BodyText"/>
              <w:divId w:val="1882088951"/>
            </w:pPr>
            <w:r>
              <w:t>Laptop computers?</w:t>
            </w:r>
          </w:p>
        </w:tc>
        <w:tc>
          <w:tcPr>
            <w:tcW w:w="1389" w:type="pct"/>
            <w:shd w:val="clear" w:color="auto" w:fill="auto"/>
          </w:tcPr>
          <w:p w14:paraId="4632CBE4" w14:textId="77777777" w:rsidR="00F926EE" w:rsidRDefault="00F926EE" w:rsidP="009A42BF">
            <w:pPr>
              <w:pStyle w:val="BodyText"/>
            </w:pPr>
          </w:p>
        </w:tc>
        <w:tc>
          <w:tcPr>
            <w:tcW w:w="1389" w:type="pct"/>
            <w:shd w:val="clear" w:color="auto" w:fill="auto"/>
          </w:tcPr>
          <w:p w14:paraId="25C4B189" w14:textId="77777777" w:rsidR="00F926EE" w:rsidRDefault="00F926EE" w:rsidP="009A42BF">
            <w:pPr>
              <w:pStyle w:val="BodyText"/>
            </w:pPr>
          </w:p>
        </w:tc>
      </w:tr>
      <w:tr w:rsidR="00F926EE" w14:paraId="4CC56F07" w14:textId="77777777" w:rsidTr="009A42BF">
        <w:tc>
          <w:tcPr>
            <w:tcW w:w="2222" w:type="pct"/>
            <w:shd w:val="clear" w:color="auto" w:fill="auto"/>
          </w:tcPr>
          <w:p w14:paraId="56CC5398" w14:textId="77777777" w:rsidR="00F926EE" w:rsidRDefault="00F926EE" w:rsidP="009A42BF">
            <w:pPr>
              <w:pStyle w:val="BodyText"/>
              <w:divId w:val="1242906316"/>
            </w:pPr>
            <w:r>
              <w:t>Electric and manual typewriter(s) in case power outage or other problems interfere with computer/printer usage?</w:t>
            </w:r>
          </w:p>
        </w:tc>
        <w:tc>
          <w:tcPr>
            <w:tcW w:w="1389" w:type="pct"/>
            <w:shd w:val="clear" w:color="auto" w:fill="auto"/>
          </w:tcPr>
          <w:p w14:paraId="77AFD4DE" w14:textId="77777777" w:rsidR="00F926EE" w:rsidRDefault="00F926EE" w:rsidP="009A42BF">
            <w:pPr>
              <w:pStyle w:val="BodyText"/>
            </w:pPr>
          </w:p>
        </w:tc>
        <w:tc>
          <w:tcPr>
            <w:tcW w:w="1389" w:type="pct"/>
            <w:shd w:val="clear" w:color="auto" w:fill="auto"/>
          </w:tcPr>
          <w:p w14:paraId="2F864302" w14:textId="77777777" w:rsidR="00F926EE" w:rsidRDefault="00F926EE" w:rsidP="009A42BF">
            <w:pPr>
              <w:pStyle w:val="BodyText"/>
            </w:pPr>
          </w:p>
        </w:tc>
      </w:tr>
      <w:tr w:rsidR="00F926EE" w14:paraId="4FD1F37E" w14:textId="77777777" w:rsidTr="009A42BF">
        <w:tc>
          <w:tcPr>
            <w:tcW w:w="2222" w:type="pct"/>
            <w:shd w:val="clear" w:color="auto" w:fill="auto"/>
          </w:tcPr>
          <w:p w14:paraId="4D414E70" w14:textId="77777777" w:rsidR="00F926EE" w:rsidRDefault="00F926EE" w:rsidP="009A42BF">
            <w:pPr>
              <w:pStyle w:val="BodyText"/>
              <w:divId w:val="2017488505"/>
            </w:pPr>
            <w:r>
              <w:t>Fax machine, pre-programmed for broadcasting fax releases to news media and partner entities?</w:t>
            </w:r>
          </w:p>
        </w:tc>
        <w:tc>
          <w:tcPr>
            <w:tcW w:w="1389" w:type="pct"/>
            <w:shd w:val="clear" w:color="auto" w:fill="auto"/>
          </w:tcPr>
          <w:p w14:paraId="5D6AF1EE" w14:textId="77777777" w:rsidR="00F926EE" w:rsidRDefault="00F926EE" w:rsidP="009A42BF">
            <w:pPr>
              <w:pStyle w:val="BodyText"/>
            </w:pPr>
          </w:p>
        </w:tc>
        <w:tc>
          <w:tcPr>
            <w:tcW w:w="1389" w:type="pct"/>
            <w:shd w:val="clear" w:color="auto" w:fill="auto"/>
          </w:tcPr>
          <w:p w14:paraId="6AD03018" w14:textId="77777777" w:rsidR="00F926EE" w:rsidRDefault="00F926EE" w:rsidP="009A42BF">
            <w:pPr>
              <w:pStyle w:val="BodyText"/>
            </w:pPr>
          </w:p>
        </w:tc>
      </w:tr>
      <w:tr w:rsidR="00F926EE" w14:paraId="1B80400B" w14:textId="77777777" w:rsidTr="009A42BF">
        <w:tc>
          <w:tcPr>
            <w:tcW w:w="2222" w:type="pct"/>
            <w:shd w:val="clear" w:color="auto" w:fill="auto"/>
          </w:tcPr>
          <w:p w14:paraId="4476FC78" w14:textId="77777777" w:rsidR="00F926EE" w:rsidRDefault="00F926EE" w:rsidP="009A42BF">
            <w:pPr>
              <w:pStyle w:val="BodyText"/>
              <w:divId w:val="2026712531"/>
            </w:pPr>
            <w:r>
              <w:t>Printers and copy machines, with supplies such as toner and paper?</w:t>
            </w:r>
          </w:p>
        </w:tc>
        <w:tc>
          <w:tcPr>
            <w:tcW w:w="1389" w:type="pct"/>
            <w:shd w:val="clear" w:color="auto" w:fill="auto"/>
          </w:tcPr>
          <w:p w14:paraId="23C05D50" w14:textId="77777777" w:rsidR="00F926EE" w:rsidRDefault="00F926EE" w:rsidP="009A42BF">
            <w:pPr>
              <w:pStyle w:val="BodyText"/>
            </w:pPr>
          </w:p>
        </w:tc>
        <w:tc>
          <w:tcPr>
            <w:tcW w:w="1389" w:type="pct"/>
            <w:shd w:val="clear" w:color="auto" w:fill="auto"/>
          </w:tcPr>
          <w:p w14:paraId="25C8981C" w14:textId="77777777" w:rsidR="00F926EE" w:rsidRDefault="00F926EE" w:rsidP="009A42BF">
            <w:pPr>
              <w:pStyle w:val="BodyText"/>
            </w:pPr>
          </w:p>
        </w:tc>
      </w:tr>
      <w:tr w:rsidR="00F926EE" w14:paraId="19FC7398" w14:textId="77777777" w:rsidTr="009A42BF">
        <w:tc>
          <w:tcPr>
            <w:tcW w:w="2222" w:type="pct"/>
            <w:shd w:val="clear" w:color="auto" w:fill="auto"/>
          </w:tcPr>
          <w:p w14:paraId="22259F9E" w14:textId="77777777" w:rsidR="00F926EE" w:rsidRDefault="00F926EE" w:rsidP="009A42BF">
            <w:pPr>
              <w:pStyle w:val="BodyText"/>
              <w:divId w:val="1322344132"/>
            </w:pPr>
            <w:r>
              <w:t>Paper shredder and trash bags?</w:t>
            </w:r>
          </w:p>
        </w:tc>
        <w:tc>
          <w:tcPr>
            <w:tcW w:w="1389" w:type="pct"/>
            <w:shd w:val="clear" w:color="auto" w:fill="auto"/>
          </w:tcPr>
          <w:p w14:paraId="18693E07" w14:textId="77777777" w:rsidR="00F926EE" w:rsidRDefault="00F926EE" w:rsidP="009A42BF">
            <w:pPr>
              <w:pStyle w:val="BodyText"/>
            </w:pPr>
          </w:p>
        </w:tc>
        <w:tc>
          <w:tcPr>
            <w:tcW w:w="1389" w:type="pct"/>
            <w:shd w:val="clear" w:color="auto" w:fill="auto"/>
          </w:tcPr>
          <w:p w14:paraId="187D4CEA" w14:textId="77777777" w:rsidR="00F926EE" w:rsidRDefault="00F926EE" w:rsidP="009A42BF">
            <w:pPr>
              <w:pStyle w:val="BodyText"/>
            </w:pPr>
          </w:p>
        </w:tc>
      </w:tr>
      <w:tr w:rsidR="00F926EE" w14:paraId="69E77F06" w14:textId="77777777" w:rsidTr="009A42BF">
        <w:tc>
          <w:tcPr>
            <w:tcW w:w="2222" w:type="pct"/>
            <w:shd w:val="clear" w:color="auto" w:fill="auto"/>
          </w:tcPr>
          <w:p w14:paraId="04EB45BF" w14:textId="77777777" w:rsidR="00F926EE" w:rsidRDefault="00F926EE" w:rsidP="009A42BF">
            <w:pPr>
              <w:pStyle w:val="BodyText"/>
              <w:divId w:val="782117696"/>
            </w:pPr>
            <w:r>
              <w:t>Televisions with access to cable hookups and VHS VCRs?</w:t>
            </w:r>
          </w:p>
        </w:tc>
        <w:tc>
          <w:tcPr>
            <w:tcW w:w="1389" w:type="pct"/>
            <w:shd w:val="clear" w:color="auto" w:fill="auto"/>
          </w:tcPr>
          <w:p w14:paraId="50DF545A" w14:textId="77777777" w:rsidR="00F926EE" w:rsidRDefault="00F926EE" w:rsidP="009A42BF">
            <w:pPr>
              <w:pStyle w:val="BodyText"/>
            </w:pPr>
          </w:p>
        </w:tc>
        <w:tc>
          <w:tcPr>
            <w:tcW w:w="1389" w:type="pct"/>
            <w:shd w:val="clear" w:color="auto" w:fill="auto"/>
          </w:tcPr>
          <w:p w14:paraId="22B3E1BB" w14:textId="77777777" w:rsidR="00F926EE" w:rsidRDefault="00F926EE" w:rsidP="009A42BF">
            <w:pPr>
              <w:pStyle w:val="BodyText"/>
            </w:pPr>
          </w:p>
        </w:tc>
      </w:tr>
      <w:tr w:rsidR="00F926EE" w14:paraId="0AD0F8DC" w14:textId="77777777" w:rsidTr="009A42BF">
        <w:tc>
          <w:tcPr>
            <w:tcW w:w="2222" w:type="pct"/>
            <w:shd w:val="clear" w:color="auto" w:fill="auto"/>
          </w:tcPr>
          <w:p w14:paraId="7100FCF1" w14:textId="77777777" w:rsidR="00F926EE" w:rsidRDefault="00F926EE" w:rsidP="009A42BF">
            <w:pPr>
              <w:pStyle w:val="BodyText"/>
              <w:divId w:val="2118745780"/>
            </w:pPr>
            <w:r>
              <w:t>Cell or satellite phones, pagers, and/or PDAs/palm computers with wireless email capability?</w:t>
            </w:r>
          </w:p>
        </w:tc>
        <w:tc>
          <w:tcPr>
            <w:tcW w:w="1389" w:type="pct"/>
            <w:shd w:val="clear" w:color="auto" w:fill="auto"/>
          </w:tcPr>
          <w:p w14:paraId="4DF49BBE" w14:textId="77777777" w:rsidR="00F926EE" w:rsidRDefault="00F926EE" w:rsidP="009A42BF">
            <w:pPr>
              <w:pStyle w:val="BodyText"/>
            </w:pPr>
          </w:p>
        </w:tc>
        <w:tc>
          <w:tcPr>
            <w:tcW w:w="1389" w:type="pct"/>
            <w:shd w:val="clear" w:color="auto" w:fill="auto"/>
          </w:tcPr>
          <w:p w14:paraId="3C079AF8" w14:textId="77777777" w:rsidR="00F926EE" w:rsidRDefault="00F926EE" w:rsidP="009A42BF">
            <w:pPr>
              <w:pStyle w:val="BodyText"/>
            </w:pPr>
          </w:p>
        </w:tc>
      </w:tr>
      <w:tr w:rsidR="00F926EE" w14:paraId="27C10F36" w14:textId="77777777" w:rsidTr="009A42BF">
        <w:tc>
          <w:tcPr>
            <w:tcW w:w="2222" w:type="pct"/>
            <w:shd w:val="clear" w:color="auto" w:fill="auto"/>
          </w:tcPr>
          <w:p w14:paraId="0DE7BE75" w14:textId="77777777" w:rsidR="00F926EE" w:rsidRDefault="00F926EE" w:rsidP="009A42BF">
            <w:pPr>
              <w:pStyle w:val="BodyText"/>
              <w:divId w:val="1092124584"/>
            </w:pPr>
            <w:r>
              <w:t>Digital camera, photo storage media, and charger/backup batteries?</w:t>
            </w:r>
          </w:p>
        </w:tc>
        <w:tc>
          <w:tcPr>
            <w:tcW w:w="1389" w:type="pct"/>
            <w:shd w:val="clear" w:color="auto" w:fill="auto"/>
          </w:tcPr>
          <w:p w14:paraId="0E823A44" w14:textId="77777777" w:rsidR="00F926EE" w:rsidRDefault="00F926EE" w:rsidP="009A42BF">
            <w:pPr>
              <w:pStyle w:val="BodyText"/>
            </w:pPr>
          </w:p>
        </w:tc>
        <w:tc>
          <w:tcPr>
            <w:tcW w:w="1389" w:type="pct"/>
            <w:shd w:val="clear" w:color="auto" w:fill="auto"/>
          </w:tcPr>
          <w:p w14:paraId="3501F92D" w14:textId="77777777" w:rsidR="00F926EE" w:rsidRDefault="00F926EE" w:rsidP="009A42BF">
            <w:pPr>
              <w:pStyle w:val="BodyText"/>
            </w:pPr>
          </w:p>
        </w:tc>
      </w:tr>
      <w:tr w:rsidR="00F926EE" w14:paraId="323519ED" w14:textId="77777777" w:rsidTr="009A42BF">
        <w:tc>
          <w:tcPr>
            <w:tcW w:w="2222" w:type="pct"/>
            <w:shd w:val="clear" w:color="auto" w:fill="auto"/>
          </w:tcPr>
          <w:p w14:paraId="3471589E" w14:textId="77777777" w:rsidR="00F926EE" w:rsidRDefault="00F926EE" w:rsidP="009A42BF">
            <w:pPr>
              <w:pStyle w:val="BodyText"/>
              <w:divId w:val="887187485"/>
            </w:pPr>
            <w:r>
              <w:t>Audio recorder and batteries?</w:t>
            </w:r>
          </w:p>
        </w:tc>
        <w:tc>
          <w:tcPr>
            <w:tcW w:w="1389" w:type="pct"/>
            <w:shd w:val="clear" w:color="auto" w:fill="auto"/>
          </w:tcPr>
          <w:p w14:paraId="7B61829B" w14:textId="77777777" w:rsidR="00F926EE" w:rsidRDefault="00F926EE" w:rsidP="009A42BF">
            <w:pPr>
              <w:pStyle w:val="BodyText"/>
            </w:pPr>
          </w:p>
        </w:tc>
        <w:tc>
          <w:tcPr>
            <w:tcW w:w="1389" w:type="pct"/>
            <w:shd w:val="clear" w:color="auto" w:fill="auto"/>
          </w:tcPr>
          <w:p w14:paraId="66DC7303" w14:textId="77777777" w:rsidR="00F926EE" w:rsidRDefault="00F926EE" w:rsidP="009A42BF">
            <w:pPr>
              <w:pStyle w:val="BodyText"/>
            </w:pPr>
          </w:p>
        </w:tc>
      </w:tr>
      <w:tr w:rsidR="00F926EE" w14:paraId="4FB1A386" w14:textId="77777777" w:rsidTr="0023305C">
        <w:tc>
          <w:tcPr>
            <w:tcW w:w="2222" w:type="pct"/>
            <w:shd w:val="clear" w:color="auto" w:fill="auto"/>
          </w:tcPr>
          <w:p w14:paraId="3A3058CA" w14:textId="77777777" w:rsidR="00F926EE" w:rsidRDefault="00F926EE" w:rsidP="0023305C">
            <w:pPr>
              <w:pStyle w:val="BodyText"/>
              <w:divId w:val="100880667"/>
            </w:pPr>
            <w:r>
              <w:t>Flash drives, CDs, and/or disks containing the elements of the crisis communication plan (including media contact lists, PIO contact lists, and information materials such as topic-specific fact sheets, backgrounders, talking points, and news release templates)?</w:t>
            </w:r>
          </w:p>
        </w:tc>
        <w:tc>
          <w:tcPr>
            <w:tcW w:w="1389" w:type="pct"/>
            <w:shd w:val="clear" w:color="auto" w:fill="auto"/>
          </w:tcPr>
          <w:p w14:paraId="6BCAFFFE" w14:textId="77777777" w:rsidR="00F926EE" w:rsidRDefault="00F926EE" w:rsidP="0023305C">
            <w:pPr>
              <w:pStyle w:val="BodyText"/>
            </w:pPr>
          </w:p>
        </w:tc>
        <w:tc>
          <w:tcPr>
            <w:tcW w:w="1389" w:type="pct"/>
            <w:shd w:val="clear" w:color="auto" w:fill="auto"/>
          </w:tcPr>
          <w:p w14:paraId="65CB9F78" w14:textId="77777777" w:rsidR="00F926EE" w:rsidRDefault="00F926EE" w:rsidP="0023305C">
            <w:pPr>
              <w:pStyle w:val="BodyText"/>
            </w:pPr>
          </w:p>
        </w:tc>
      </w:tr>
    </w:tbl>
    <w:p w14:paraId="481746ED" w14:textId="725AF17C" w:rsidR="00BC6A1C" w:rsidRDefault="00BC6A1C"/>
    <w:p w14:paraId="25EF1A9C" w14:textId="77777777" w:rsidR="00BC6A1C" w:rsidRDefault="00BC6A1C">
      <w:pPr>
        <w:spacing w:before="0"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BC6A1C" w14:paraId="5519C2DB" w14:textId="77777777" w:rsidTr="00BC6A1C">
        <w:trPr>
          <w:divId w:val="2027053430"/>
          <w:tblHeader/>
        </w:trPr>
        <w:tc>
          <w:tcPr>
            <w:tcW w:w="2222" w:type="pct"/>
            <w:shd w:val="clear" w:color="auto" w:fill="E6E6E6"/>
          </w:tcPr>
          <w:p w14:paraId="41AFA0F3" w14:textId="77777777" w:rsidR="00BC6A1C" w:rsidRDefault="00BC6A1C" w:rsidP="00A135DE">
            <w:pPr>
              <w:pStyle w:val="TableHeader"/>
            </w:pPr>
            <w:r>
              <w:lastRenderedPageBreak/>
              <w:t xml:space="preserve">Assessment </w:t>
            </w:r>
          </w:p>
        </w:tc>
        <w:tc>
          <w:tcPr>
            <w:tcW w:w="1389" w:type="pct"/>
            <w:shd w:val="clear" w:color="auto" w:fill="E6E6E6"/>
          </w:tcPr>
          <w:p w14:paraId="09BE50A3" w14:textId="77777777" w:rsidR="00BC6A1C" w:rsidRDefault="00BC6A1C" w:rsidP="00A135DE">
            <w:pPr>
              <w:pStyle w:val="TableHeader"/>
            </w:pPr>
            <w:r>
              <w:t>Yes</w:t>
            </w:r>
          </w:p>
        </w:tc>
        <w:tc>
          <w:tcPr>
            <w:tcW w:w="1389" w:type="pct"/>
            <w:shd w:val="clear" w:color="auto" w:fill="E6E6E6"/>
          </w:tcPr>
          <w:p w14:paraId="65284631" w14:textId="77777777" w:rsidR="00BC6A1C" w:rsidRDefault="00BC6A1C" w:rsidP="00A135DE">
            <w:pPr>
              <w:pStyle w:val="TableHeader"/>
            </w:pPr>
            <w:r>
              <w:t>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4156"/>
        <w:gridCol w:w="2597"/>
        <w:gridCol w:w="2597"/>
      </w:tblGrid>
      <w:tr w:rsidR="00F926EE" w14:paraId="2705CCCE" w14:textId="77777777" w:rsidTr="0023305C">
        <w:tc>
          <w:tcPr>
            <w:tcW w:w="2222" w:type="pct"/>
            <w:shd w:val="clear" w:color="auto" w:fill="auto"/>
          </w:tcPr>
          <w:p w14:paraId="6CDB18DA" w14:textId="77777777" w:rsidR="00F926EE" w:rsidRDefault="00F926EE" w:rsidP="0023305C">
            <w:pPr>
              <w:pStyle w:val="BodyText"/>
              <w:divId w:val="2027053430"/>
            </w:pPr>
            <w:r>
              <w:t>Office furniture/accessories such as desks, chairs, file cabinets, bulletin boards, white boards, trash cans, lights, in/out baskets, landline phones, clocks, large calendars, etc.?</w:t>
            </w:r>
          </w:p>
        </w:tc>
        <w:tc>
          <w:tcPr>
            <w:tcW w:w="1389" w:type="pct"/>
            <w:shd w:val="clear" w:color="auto" w:fill="auto"/>
          </w:tcPr>
          <w:p w14:paraId="2C5566D9" w14:textId="77777777" w:rsidR="00F926EE" w:rsidRDefault="00F926EE" w:rsidP="0023305C">
            <w:pPr>
              <w:pStyle w:val="BodyText"/>
            </w:pPr>
          </w:p>
        </w:tc>
        <w:tc>
          <w:tcPr>
            <w:tcW w:w="1389" w:type="pct"/>
            <w:shd w:val="clear" w:color="auto" w:fill="auto"/>
          </w:tcPr>
          <w:p w14:paraId="63574BDA" w14:textId="77777777" w:rsidR="00F926EE" w:rsidRDefault="00F926EE" w:rsidP="0023305C">
            <w:pPr>
              <w:pStyle w:val="BodyText"/>
            </w:pPr>
          </w:p>
        </w:tc>
      </w:tr>
      <w:tr w:rsidR="00F926EE" w14:paraId="330B6738" w14:textId="77777777" w:rsidTr="0023305C">
        <w:tc>
          <w:tcPr>
            <w:tcW w:w="2222" w:type="pct"/>
            <w:shd w:val="clear" w:color="auto" w:fill="auto"/>
          </w:tcPr>
          <w:p w14:paraId="248EAFD0" w14:textId="77777777" w:rsidR="00F926EE" w:rsidRDefault="00F926EE" w:rsidP="0023305C">
            <w:pPr>
              <w:pStyle w:val="BodyText"/>
              <w:divId w:val="894852968"/>
            </w:pPr>
            <w:r>
              <w:t>Audio equipment and furniture necessary for conducting news conferences (e.g., wireless microphones, lectern, mult box, etc.)?</w:t>
            </w:r>
          </w:p>
        </w:tc>
        <w:tc>
          <w:tcPr>
            <w:tcW w:w="1389" w:type="pct"/>
            <w:shd w:val="clear" w:color="auto" w:fill="auto"/>
          </w:tcPr>
          <w:p w14:paraId="10FB8227" w14:textId="77777777" w:rsidR="00F926EE" w:rsidRDefault="00F926EE" w:rsidP="0023305C">
            <w:pPr>
              <w:pStyle w:val="BodyText"/>
            </w:pPr>
          </w:p>
        </w:tc>
        <w:tc>
          <w:tcPr>
            <w:tcW w:w="1389" w:type="pct"/>
            <w:shd w:val="clear" w:color="auto" w:fill="auto"/>
          </w:tcPr>
          <w:p w14:paraId="1BBCBF81" w14:textId="77777777" w:rsidR="00F926EE" w:rsidRDefault="00F926EE" w:rsidP="0023305C">
            <w:pPr>
              <w:pStyle w:val="BodyText"/>
            </w:pPr>
          </w:p>
        </w:tc>
      </w:tr>
      <w:tr w:rsidR="00F926EE" w14:paraId="36A8AC82" w14:textId="77777777" w:rsidTr="0023305C">
        <w:tc>
          <w:tcPr>
            <w:tcW w:w="2222" w:type="pct"/>
            <w:shd w:val="clear" w:color="auto" w:fill="auto"/>
          </w:tcPr>
          <w:p w14:paraId="5783A164" w14:textId="597DBDA5" w:rsidR="00F926EE" w:rsidRDefault="00F926EE" w:rsidP="0023305C">
            <w:pPr>
              <w:pStyle w:val="BodyText"/>
              <w:divId w:val="1651594328"/>
            </w:pPr>
            <w:r>
              <w:t xml:space="preserve">Office supplies (e.g., </w:t>
            </w:r>
            <w:r w:rsidR="008D662E">
              <w:t>white,</w:t>
            </w:r>
            <w:r>
              <w:t xml:space="preserve"> and colored paper, pens, self-stick notes, folders, blank tapes, binders, overnight mail supplies, tape, poster board, erasable and permanent markers, chart paper, easels, </w:t>
            </w:r>
            <w:r w:rsidR="008D662E">
              <w:t>staplers,</w:t>
            </w:r>
            <w:r>
              <w:t xml:space="preserve"> and staples, press kit folders, binders, digital storage devices, hole punch, organization logo on stickers, letterhead, postage stamps, etc.)?</w:t>
            </w:r>
          </w:p>
        </w:tc>
        <w:tc>
          <w:tcPr>
            <w:tcW w:w="1389" w:type="pct"/>
            <w:shd w:val="clear" w:color="auto" w:fill="auto"/>
          </w:tcPr>
          <w:p w14:paraId="6FD34F31" w14:textId="77777777" w:rsidR="00F926EE" w:rsidRDefault="00F926EE" w:rsidP="0023305C">
            <w:pPr>
              <w:pStyle w:val="BodyText"/>
            </w:pPr>
          </w:p>
        </w:tc>
        <w:tc>
          <w:tcPr>
            <w:tcW w:w="1389" w:type="pct"/>
            <w:shd w:val="clear" w:color="auto" w:fill="auto"/>
          </w:tcPr>
          <w:p w14:paraId="18921126" w14:textId="77777777" w:rsidR="00F926EE" w:rsidRDefault="00F926EE" w:rsidP="0023305C">
            <w:pPr>
              <w:pStyle w:val="BodyText"/>
            </w:pPr>
          </w:p>
        </w:tc>
      </w:tr>
      <w:tr w:rsidR="00F926EE" w14:paraId="4FB8067F" w14:textId="77777777" w:rsidTr="0023305C">
        <w:tc>
          <w:tcPr>
            <w:tcW w:w="2222" w:type="pct"/>
            <w:shd w:val="clear" w:color="auto" w:fill="auto"/>
          </w:tcPr>
          <w:p w14:paraId="7FEEB88F" w14:textId="77777777" w:rsidR="00F926EE" w:rsidRDefault="00F926EE" w:rsidP="0023305C">
            <w:pPr>
              <w:pStyle w:val="BodyText"/>
              <w:divId w:val="1205823742"/>
            </w:pPr>
            <w:r>
              <w:t>Manuals, directories, and background information necessary to provide information to the media and the public (e.g., your Smart Book)?</w:t>
            </w:r>
          </w:p>
        </w:tc>
        <w:tc>
          <w:tcPr>
            <w:tcW w:w="1389" w:type="pct"/>
            <w:shd w:val="clear" w:color="auto" w:fill="auto"/>
          </w:tcPr>
          <w:p w14:paraId="042B5524" w14:textId="77777777" w:rsidR="00F926EE" w:rsidRDefault="00F926EE" w:rsidP="0023305C">
            <w:pPr>
              <w:pStyle w:val="BodyText"/>
            </w:pPr>
          </w:p>
        </w:tc>
        <w:tc>
          <w:tcPr>
            <w:tcW w:w="1389" w:type="pct"/>
            <w:shd w:val="clear" w:color="auto" w:fill="auto"/>
          </w:tcPr>
          <w:p w14:paraId="0D6DFE0E" w14:textId="77777777" w:rsidR="00F926EE" w:rsidRDefault="00F926EE" w:rsidP="0023305C">
            <w:pPr>
              <w:pStyle w:val="BodyText"/>
            </w:pPr>
          </w:p>
        </w:tc>
      </w:tr>
      <w:tr w:rsidR="00F926EE" w14:paraId="33EBF3DA" w14:textId="77777777" w:rsidTr="0023305C">
        <w:tc>
          <w:tcPr>
            <w:tcW w:w="2222" w:type="pct"/>
            <w:shd w:val="clear" w:color="auto" w:fill="auto"/>
          </w:tcPr>
          <w:p w14:paraId="61DE24CE" w14:textId="77777777" w:rsidR="00F926EE" w:rsidRDefault="00F926EE" w:rsidP="0023305C">
            <w:pPr>
              <w:pStyle w:val="BodyText"/>
              <w:divId w:val="685643696"/>
            </w:pPr>
            <w:r>
              <w:t>Hard copies of all critical information?</w:t>
            </w:r>
          </w:p>
        </w:tc>
        <w:tc>
          <w:tcPr>
            <w:tcW w:w="1389" w:type="pct"/>
            <w:shd w:val="clear" w:color="auto" w:fill="auto"/>
          </w:tcPr>
          <w:p w14:paraId="2236D78B" w14:textId="77777777" w:rsidR="00F926EE" w:rsidRDefault="00F926EE" w:rsidP="0023305C">
            <w:pPr>
              <w:pStyle w:val="BodyText"/>
            </w:pPr>
          </w:p>
        </w:tc>
        <w:tc>
          <w:tcPr>
            <w:tcW w:w="1389" w:type="pct"/>
            <w:shd w:val="clear" w:color="auto" w:fill="auto"/>
          </w:tcPr>
          <w:p w14:paraId="2CF7A7C5" w14:textId="77777777" w:rsidR="00F926EE" w:rsidRDefault="00F926EE" w:rsidP="0023305C">
            <w:pPr>
              <w:pStyle w:val="BodyText"/>
            </w:pPr>
          </w:p>
        </w:tc>
      </w:tr>
    </w:tbl>
    <w:p w14:paraId="64B91F07" w14:textId="77777777" w:rsidR="00BC6A1C" w:rsidRDefault="00BC6A1C">
      <w:pPr>
        <w:spacing w:before="0" w:after="160" w:line="259" w:lineRule="auto"/>
        <w:rPr>
          <w:rFonts w:ascii="Franklin Gothic Book" w:eastAsiaTheme="majorEastAsia" w:hAnsi="Franklin Gothic Book" w:cstheme="majorBidi"/>
          <w:color w:val="231F20"/>
          <w:sz w:val="40"/>
          <w:szCs w:val="26"/>
        </w:rPr>
      </w:pPr>
      <w:r>
        <w:br w:type="page"/>
      </w:r>
    </w:p>
    <w:p w14:paraId="00A4FF72" w14:textId="1E05EF46" w:rsidR="00F926EE" w:rsidRDefault="00F926EE" w:rsidP="00BC1ABB">
      <w:pPr>
        <w:pStyle w:val="Heading2"/>
        <w:divId w:val="546767527"/>
        <w:rPr>
          <w:rFonts w:eastAsiaTheme="minorEastAsia"/>
        </w:rPr>
      </w:pPr>
      <w:bookmarkStart w:id="29" w:name="_Toc186548973"/>
      <w:r>
        <w:lastRenderedPageBreak/>
        <w:t>The 8-Step Process</w:t>
      </w:r>
      <w:bookmarkEnd w:id="29"/>
    </w:p>
    <w:p w14:paraId="6A4F164B" w14:textId="5A2185D3" w:rsidR="00F926EE" w:rsidRDefault="00BC6A1C" w:rsidP="00BC6A1C">
      <w:pPr>
        <w:jc w:val="center"/>
      </w:pPr>
      <w:r w:rsidRPr="00005725">
        <w:rPr>
          <w:noProof/>
        </w:rPr>
        <w:drawing>
          <wp:inline distT="0" distB="0" distL="0" distR="0" wp14:anchorId="5317D0E9" wp14:editId="5B43FD2B">
            <wp:extent cx="4626595" cy="4646612"/>
            <wp:effectExtent l="0" t="0" r="3175" b="0"/>
            <wp:docPr id="1897091047" name="Content Placeholder 4" descr="8-Step Communication Model. 1. Assess current situation. 2. Set communication goals and measurable objectives. 3. Identify intended audiences. 4. Develop and pretest messages. 5. Select channels and activities. 6. Develop an action plan. 7. Develop an Action Plan. 8. Implement, evaluate, and modify plan">
              <a:extLst xmlns:a="http://schemas.openxmlformats.org/drawingml/2006/main">
                <a:ext uri="{FF2B5EF4-FFF2-40B4-BE49-F238E27FC236}">
                  <a16:creationId xmlns:a16="http://schemas.microsoft.com/office/drawing/2014/main" id="{F7A6593B-4965-991F-2A26-86B63BE63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91047" name="Content Placeholder 4" descr="8-Step Communication Model. 1. Assess current situation. 2. Set communication goals and measurable objectives. 3. Identify intended audiences. 4. Develop and pretest messages. 5. Select channels and activities. 6. Develop an action plan. 7. Develop an Action Plan. 8. Implement, evaluate, and modify plan">
                      <a:extLst>
                        <a:ext uri="{FF2B5EF4-FFF2-40B4-BE49-F238E27FC236}">
                          <a16:creationId xmlns:a16="http://schemas.microsoft.com/office/drawing/2014/main" id="{F7A6593B-4965-991F-2A26-86B63BE6374C}"/>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26595" cy="4646612"/>
                    </a:xfrm>
                    <a:prstGeom prst="rect">
                      <a:avLst/>
                    </a:prstGeom>
                  </pic:spPr>
                </pic:pic>
              </a:graphicData>
            </a:graphic>
          </wp:inline>
        </w:drawing>
      </w:r>
    </w:p>
    <w:p w14:paraId="77172BEF" w14:textId="0C0C7EA2" w:rsidR="00F926EE" w:rsidRDefault="00F926EE" w:rsidP="00BC1ABB">
      <w:pPr>
        <w:pStyle w:val="Heading2"/>
        <w:divId w:val="683360420"/>
        <w:rPr>
          <w:rFonts w:eastAsiaTheme="minorEastAsia"/>
        </w:rPr>
      </w:pPr>
      <w:bookmarkStart w:id="30" w:name="_Toc186548974"/>
      <w:r>
        <w:t>Strategic Communications 8-Step Process</w:t>
      </w:r>
      <w:bookmarkEnd w:id="30"/>
    </w:p>
    <w:p w14:paraId="7B64580C" w14:textId="77777777" w:rsidR="00BC6A1C" w:rsidRDefault="00F926EE" w:rsidP="0023305C">
      <w:pPr>
        <w:pStyle w:val="BodyText"/>
        <w:divId w:val="947850959"/>
      </w:pPr>
      <w:r>
        <w:rPr>
          <w:rStyle w:val="Strong"/>
          <w:color w:val="000000"/>
        </w:rPr>
        <w:t>Step 1: Assess Current Situation</w:t>
      </w:r>
    </w:p>
    <w:p w14:paraId="78C992BC" w14:textId="03F9338A" w:rsidR="009C18CE" w:rsidRDefault="00F926EE" w:rsidP="0023305C">
      <w:pPr>
        <w:pStyle w:val="BodyText"/>
        <w:divId w:val="947850959"/>
      </w:pPr>
      <w:r>
        <w:t>In this step</w:t>
      </w:r>
      <w:r w:rsidR="009A385C">
        <w:t>,</w:t>
      </w:r>
      <w:r>
        <w:t xml:space="preserve"> you will collect information to help you make strategic planning decisions. This step sets the stage for the entire communication</w:t>
      </w:r>
      <w:r w:rsidR="009A385C">
        <w:t>s</w:t>
      </w:r>
      <w:r>
        <w:t xml:space="preserve"> process.</w:t>
      </w:r>
    </w:p>
    <w:p w14:paraId="371D3565" w14:textId="77777777" w:rsidR="009C18CE" w:rsidRDefault="00F926EE" w:rsidP="0023305C">
      <w:pPr>
        <w:pStyle w:val="BodyText"/>
        <w:divId w:val="947850959"/>
      </w:pPr>
      <w:r>
        <w:t>Many communicators try to shortcut this step and proceed with developing products, but that can mean major mistakes in their assumptions about what their audience needs and wants.</w:t>
      </w:r>
    </w:p>
    <w:p w14:paraId="4EFD7738" w14:textId="2F06E8C9" w:rsidR="00F926EE" w:rsidRDefault="00F926EE" w:rsidP="0023305C">
      <w:pPr>
        <w:pStyle w:val="BodyText"/>
        <w:divId w:val="947850959"/>
        <w:rPr>
          <w:rFonts w:eastAsiaTheme="minorEastAsia"/>
        </w:rPr>
      </w:pPr>
      <w:r>
        <w:t>You must begin by acquiring a thorough understanding of:</w:t>
      </w:r>
    </w:p>
    <w:p w14:paraId="6CD381DF" w14:textId="77777777" w:rsidR="00F926EE" w:rsidRDefault="00F926EE" w:rsidP="00BC6A1C">
      <w:pPr>
        <w:pStyle w:val="ListBullet"/>
        <w:spacing w:before="120" w:after="120"/>
        <w:contextualSpacing w:val="0"/>
        <w:divId w:val="947850959"/>
      </w:pPr>
      <w:r>
        <w:t>The problem.</w:t>
      </w:r>
    </w:p>
    <w:p w14:paraId="092A42BF" w14:textId="77777777" w:rsidR="00F926EE" w:rsidRDefault="00F926EE" w:rsidP="00BC6A1C">
      <w:pPr>
        <w:pStyle w:val="ListBullet"/>
        <w:spacing w:before="120" w:after="120"/>
        <w:contextualSpacing w:val="0"/>
        <w:divId w:val="947850959"/>
      </w:pPr>
      <w:r>
        <w:t>The audience.</w:t>
      </w:r>
    </w:p>
    <w:p w14:paraId="354F613E" w14:textId="77777777" w:rsidR="00F926EE" w:rsidRDefault="00F926EE" w:rsidP="00BC6A1C">
      <w:pPr>
        <w:pStyle w:val="ListBullet"/>
        <w:spacing w:before="120" w:after="120"/>
        <w:contextualSpacing w:val="0"/>
        <w:divId w:val="947850959"/>
      </w:pPr>
      <w:r>
        <w:t>The action you want the audience to take.</w:t>
      </w:r>
    </w:p>
    <w:p w14:paraId="58843236" w14:textId="77777777" w:rsidR="009C18CE" w:rsidRDefault="009C18CE">
      <w:pPr>
        <w:spacing w:before="0" w:after="160" w:line="259" w:lineRule="auto"/>
        <w:rPr>
          <w:rStyle w:val="Strong"/>
          <w:color w:val="000000"/>
        </w:rPr>
      </w:pPr>
      <w:r>
        <w:rPr>
          <w:rStyle w:val="Strong"/>
          <w:color w:val="000000"/>
        </w:rPr>
        <w:br w:type="page"/>
      </w:r>
    </w:p>
    <w:p w14:paraId="2FE1398F" w14:textId="2032D0E2" w:rsidR="00BC6A1C" w:rsidRDefault="00F926EE" w:rsidP="0023305C">
      <w:pPr>
        <w:pStyle w:val="BodyText"/>
        <w:divId w:val="947850959"/>
      </w:pPr>
      <w:r>
        <w:rPr>
          <w:rStyle w:val="Strong"/>
          <w:color w:val="000000"/>
        </w:rPr>
        <w:lastRenderedPageBreak/>
        <w:t>Step 2: Set Communication Goals</w:t>
      </w:r>
      <w:r w:rsidR="005E46B7">
        <w:rPr>
          <w:rStyle w:val="Strong"/>
          <w:color w:val="000000"/>
        </w:rPr>
        <w:t xml:space="preserve"> and Measurable Objectives</w:t>
      </w:r>
    </w:p>
    <w:p w14:paraId="215443EE" w14:textId="77777777" w:rsidR="00BC6A1C" w:rsidRDefault="00F926EE" w:rsidP="0023305C">
      <w:pPr>
        <w:pStyle w:val="BodyText"/>
        <w:divId w:val="947850959"/>
      </w:pPr>
      <w:r>
        <w:t>The next step in this process is setting communication goals and measurable objectives. Without clear and specific outcome measures, communication can lack direction and effect. Goals can be broad statements that describe the purpose and meaning of the task. Objectives are those things that lead to the accomplishment of your goals.</w:t>
      </w:r>
      <w:r w:rsidR="002F29E5" w:rsidRPr="002F29E5">
        <w:t xml:space="preserve"> When setting your communication goals, you need to also develop objectives for implementing those goals. The objectives should be SMART objectives.</w:t>
      </w:r>
    </w:p>
    <w:p w14:paraId="415268C8" w14:textId="3D23CBF5" w:rsidR="00F926EE" w:rsidRDefault="00F926EE" w:rsidP="0023305C">
      <w:pPr>
        <w:pStyle w:val="BodyText"/>
        <w:divId w:val="947850959"/>
        <w:rPr>
          <w:rFonts w:eastAsiaTheme="minorEastAsia"/>
        </w:rPr>
      </w:pPr>
      <w:r>
        <w:t>Examples of objectives:</w:t>
      </w:r>
    </w:p>
    <w:p w14:paraId="118A91A8" w14:textId="40A6106E" w:rsidR="00F926EE" w:rsidRDefault="00F926EE" w:rsidP="00BC6A1C">
      <w:pPr>
        <w:pStyle w:val="ListBullet"/>
        <w:spacing w:before="120" w:after="120"/>
        <w:contextualSpacing w:val="0"/>
        <w:divId w:val="947850959"/>
      </w:pPr>
      <w:r>
        <w:t xml:space="preserve">Increase awareness of our </w:t>
      </w:r>
      <w:r w:rsidR="009A385C">
        <w:t>W</w:t>
      </w:r>
      <w:r w:rsidR="009C18CE">
        <w:t>ebsite</w:t>
      </w:r>
      <w:r>
        <w:t xml:space="preserve"> by 10% by June 20XX.</w:t>
      </w:r>
    </w:p>
    <w:p w14:paraId="0C029B13" w14:textId="3DD12C52" w:rsidR="00F926EE" w:rsidRDefault="00F926EE" w:rsidP="00BC6A1C">
      <w:pPr>
        <w:pStyle w:val="ListBullet"/>
        <w:spacing w:before="120" w:after="120"/>
        <w:contextualSpacing w:val="0"/>
        <w:divId w:val="947850959"/>
      </w:pPr>
      <w:r>
        <w:t xml:space="preserve">Increase unique visitors to our </w:t>
      </w:r>
      <w:r w:rsidR="009A385C">
        <w:t>W</w:t>
      </w:r>
      <w:r w:rsidR="009C18CE">
        <w:t>ebsite</w:t>
      </w:r>
      <w:r>
        <w:t xml:space="preserve"> by 5% by June 20XX.</w:t>
      </w:r>
    </w:p>
    <w:p w14:paraId="5B03CE7D" w14:textId="77777777" w:rsidR="00F926EE" w:rsidRDefault="00F926EE" w:rsidP="00BC6A1C">
      <w:pPr>
        <w:pStyle w:val="ListBullet"/>
        <w:spacing w:before="120" w:after="120"/>
        <w:contextualSpacing w:val="0"/>
        <w:divId w:val="947850959"/>
      </w:pPr>
      <w:r>
        <w:t>Increase completion of Online Family Emergency Plans by 5% by June 20XX.</w:t>
      </w:r>
    </w:p>
    <w:p w14:paraId="3A2470D7" w14:textId="77777777" w:rsidR="00BC6A1C" w:rsidRDefault="00F926EE" w:rsidP="0023305C">
      <w:pPr>
        <w:pStyle w:val="BodyText"/>
        <w:divId w:val="947850959"/>
      </w:pPr>
      <w:r>
        <w:t>S</w:t>
      </w:r>
      <w:r>
        <w:rPr>
          <w:rStyle w:val="Strong"/>
          <w:color w:val="000000"/>
        </w:rPr>
        <w:t>tep 3: Identify Intended Audiences</w:t>
      </w:r>
    </w:p>
    <w:p w14:paraId="36E1E827" w14:textId="77777777" w:rsidR="00BC6A1C" w:rsidRDefault="00F926EE" w:rsidP="00BC6A1C">
      <w:pPr>
        <w:pStyle w:val="ListBullet"/>
        <w:spacing w:before="120" w:after="120"/>
        <w:contextualSpacing w:val="0"/>
        <w:divId w:val="947850959"/>
      </w:pPr>
      <w:r>
        <w:t>After identifying the audience for a public awareness campaign, then look a little deeper.</w:t>
      </w:r>
    </w:p>
    <w:p w14:paraId="2AF3E86E" w14:textId="77777777" w:rsidR="00BC6A1C" w:rsidRDefault="00F926EE" w:rsidP="00BC6A1C">
      <w:pPr>
        <w:pStyle w:val="ListBullet"/>
        <w:spacing w:before="120" w:after="120"/>
        <w:contextualSpacing w:val="0"/>
        <w:divId w:val="947850959"/>
      </w:pPr>
      <w:r>
        <w:t xml:space="preserve">When we segment down to a very specific audience, we learn what makes that particular group tick. </w:t>
      </w:r>
    </w:p>
    <w:p w14:paraId="17C11358" w14:textId="77777777" w:rsidR="00BC6A1C" w:rsidRDefault="00F926EE" w:rsidP="00BC6A1C">
      <w:pPr>
        <w:pStyle w:val="ListBullet"/>
        <w:spacing w:before="120" w:after="120"/>
        <w:contextualSpacing w:val="0"/>
        <w:divId w:val="947850959"/>
      </w:pPr>
      <w:r>
        <w:t>And we can use that information to create messages that will align with the needs, beliefs, values, and priorities of our audiences.</w:t>
      </w:r>
    </w:p>
    <w:p w14:paraId="0AAB8408" w14:textId="77777777" w:rsidR="00BC6A1C" w:rsidRDefault="00F926EE" w:rsidP="00BC6A1C">
      <w:pPr>
        <w:pStyle w:val="ListBullet"/>
        <w:spacing w:before="120" w:after="120"/>
        <w:contextualSpacing w:val="0"/>
        <w:divId w:val="947850959"/>
      </w:pPr>
      <w:r>
        <w:t>While some of your messages may apply to everyone, you may want to communicate differently to one or more segments.</w:t>
      </w:r>
    </w:p>
    <w:p w14:paraId="3C158028" w14:textId="6A24201F" w:rsidR="00F926EE" w:rsidRPr="00BC6A1C" w:rsidRDefault="00F926EE" w:rsidP="00BC6A1C">
      <w:pPr>
        <w:pStyle w:val="ListBullet"/>
        <w:spacing w:before="120" w:after="120"/>
        <w:contextualSpacing w:val="0"/>
        <w:divId w:val="947850959"/>
      </w:pPr>
      <w:r>
        <w:t xml:space="preserve">A potentially endless number of audience segments could exist. Making judgments based on which would provide the biggest </w:t>
      </w:r>
      <w:r w:rsidR="008D662E">
        <w:t>“</w:t>
      </w:r>
      <w:r>
        <w:t>bang</w:t>
      </w:r>
      <w:r w:rsidR="008D662E">
        <w:t>”</w:t>
      </w:r>
      <w:r>
        <w:t xml:space="preserve"> for the effort invested in communication is essential.</w:t>
      </w:r>
    </w:p>
    <w:p w14:paraId="2550D0DA" w14:textId="77777777" w:rsidR="00BC6A1C" w:rsidRDefault="00F926EE" w:rsidP="0023305C">
      <w:pPr>
        <w:pStyle w:val="BodyText"/>
        <w:divId w:val="947850959"/>
      </w:pPr>
      <w:r>
        <w:rPr>
          <w:rStyle w:val="Strong"/>
          <w:color w:val="000000"/>
        </w:rPr>
        <w:t>Step 4: Develop and Pretest Messages</w:t>
      </w:r>
    </w:p>
    <w:p w14:paraId="1FE243D8" w14:textId="73191BEA" w:rsidR="00F926EE" w:rsidRDefault="00F926EE" w:rsidP="009A385C">
      <w:pPr>
        <w:pStyle w:val="BodyText"/>
        <w:divId w:val="947850959"/>
      </w:pPr>
      <w:r>
        <w:t>Messages can be:</w:t>
      </w:r>
    </w:p>
    <w:p w14:paraId="4651699E" w14:textId="77777777" w:rsidR="00F926EE" w:rsidRDefault="00F926EE" w:rsidP="009A385C">
      <w:pPr>
        <w:pStyle w:val="ListBullet"/>
        <w:spacing w:before="120" w:after="120"/>
        <w:contextualSpacing w:val="0"/>
        <w:divId w:val="947850959"/>
      </w:pPr>
      <w:r>
        <w:t xml:space="preserve">Informative: providing information without necessarily trying to change attitudes, beliefs, </w:t>
      </w:r>
      <w:r>
        <w:br/>
        <w:t>or values.</w:t>
      </w:r>
    </w:p>
    <w:p w14:paraId="3C4DBC6C" w14:textId="77777777" w:rsidR="00F926EE" w:rsidRDefault="00F926EE" w:rsidP="00BC6A1C">
      <w:pPr>
        <w:pStyle w:val="ListBullet"/>
        <w:spacing w:before="120" w:after="120"/>
        <w:contextualSpacing w:val="0"/>
        <w:divId w:val="947850959"/>
      </w:pPr>
      <w:r>
        <w:t>Persuasive: trying to create and/or request change or giving a call to action.</w:t>
      </w:r>
    </w:p>
    <w:p w14:paraId="0D4255E7" w14:textId="77777777" w:rsidR="00F926EE" w:rsidRDefault="00F926EE" w:rsidP="00BC6A1C">
      <w:pPr>
        <w:pStyle w:val="ListBullet"/>
        <w:spacing w:before="120" w:after="120"/>
        <w:contextualSpacing w:val="0"/>
        <w:divId w:val="947850959"/>
      </w:pPr>
      <w:r>
        <w:t xml:space="preserve">Both. </w:t>
      </w:r>
    </w:p>
    <w:p w14:paraId="44E62A27" w14:textId="77777777" w:rsidR="00F926EE" w:rsidRDefault="00F926EE" w:rsidP="009A385C">
      <w:pPr>
        <w:pStyle w:val="ListBullet"/>
        <w:numPr>
          <w:ilvl w:val="0"/>
          <w:numId w:val="0"/>
        </w:numPr>
        <w:divId w:val="947850959"/>
        <w:rPr>
          <w:rFonts w:eastAsiaTheme="minorEastAsia"/>
        </w:rPr>
      </w:pPr>
      <w:r>
        <w:t>Effective messages:</w:t>
      </w:r>
    </w:p>
    <w:p w14:paraId="4CEBEC97" w14:textId="5BD8F939" w:rsidR="00F926EE" w:rsidRDefault="00F926EE" w:rsidP="009A385C">
      <w:pPr>
        <w:pStyle w:val="ListBullet"/>
        <w:spacing w:before="120" w:after="120"/>
        <w:contextualSpacing w:val="0"/>
        <w:divId w:val="947850959"/>
      </w:pPr>
      <w:r>
        <w:t>Don</w:t>
      </w:r>
      <w:r w:rsidR="008D662E">
        <w:t>’</w:t>
      </w:r>
      <w:r>
        <w:t>t use jargon (including most acronyms).</w:t>
      </w:r>
    </w:p>
    <w:p w14:paraId="11E02F34" w14:textId="77777777" w:rsidR="00F926EE" w:rsidRDefault="00F926EE" w:rsidP="00BC6A1C">
      <w:pPr>
        <w:pStyle w:val="ListBullet"/>
        <w:spacing w:before="120" w:after="120"/>
        <w:contextualSpacing w:val="0"/>
        <w:divId w:val="947850959"/>
      </w:pPr>
      <w:r>
        <w:t>Make it easy for your audience to understand.</w:t>
      </w:r>
    </w:p>
    <w:p w14:paraId="607FA944" w14:textId="77777777" w:rsidR="00F926EE" w:rsidRDefault="00F926EE" w:rsidP="00BC6A1C">
      <w:pPr>
        <w:pStyle w:val="ListBullet"/>
        <w:spacing w:before="120" w:after="120"/>
        <w:contextualSpacing w:val="0"/>
        <w:divId w:val="947850959"/>
      </w:pPr>
      <w:r>
        <w:t>Are direct and concise.</w:t>
      </w:r>
    </w:p>
    <w:p w14:paraId="1C8D8B91" w14:textId="77777777" w:rsidR="00F926EE" w:rsidRDefault="00F926EE" w:rsidP="00BC6A1C">
      <w:pPr>
        <w:pStyle w:val="ListBullet"/>
        <w:spacing w:before="120" w:after="120"/>
        <w:contextualSpacing w:val="0"/>
        <w:divId w:val="947850959"/>
      </w:pPr>
      <w:r>
        <w:t>Communicate the benefits to your audience.</w:t>
      </w:r>
    </w:p>
    <w:p w14:paraId="29D636C1" w14:textId="77777777" w:rsidR="00BC6A1C" w:rsidRDefault="00F926EE" w:rsidP="0023305C">
      <w:pPr>
        <w:pStyle w:val="BodyText"/>
        <w:divId w:val="947850959"/>
      </w:pPr>
      <w:r>
        <w:rPr>
          <w:rStyle w:val="Strong"/>
          <w:color w:val="000000"/>
        </w:rPr>
        <w:t>Step 5: Select Channels and Activities</w:t>
      </w:r>
      <w:r w:rsidR="00BC6A1C">
        <w:t>.</w:t>
      </w:r>
    </w:p>
    <w:p w14:paraId="1856594D" w14:textId="77777777" w:rsidR="00BC6A1C" w:rsidRDefault="00F926EE" w:rsidP="0023305C">
      <w:pPr>
        <w:pStyle w:val="BodyText"/>
        <w:divId w:val="947850959"/>
      </w:pPr>
      <w:r>
        <w:t>Step 5 is important because it helps you identify the best avenues for delivering your messages.</w:t>
      </w:r>
    </w:p>
    <w:p w14:paraId="7D3008CC" w14:textId="1C9E0FE5" w:rsidR="00F926EE" w:rsidRDefault="00F926EE" w:rsidP="0023305C">
      <w:pPr>
        <w:pStyle w:val="BodyText"/>
        <w:divId w:val="947850959"/>
        <w:rPr>
          <w:rFonts w:eastAsiaTheme="minorEastAsia"/>
        </w:rPr>
      </w:pPr>
      <w:r>
        <w:t xml:space="preserve">Communication channels carry your messages to the intended audiences. Channels take many forms, </w:t>
      </w:r>
      <w:r w:rsidR="00A93CE8">
        <w:t xml:space="preserve">from </w:t>
      </w:r>
      <w:r w:rsidR="009A385C">
        <w:t>W</w:t>
      </w:r>
      <w:r w:rsidR="00A93CE8">
        <w:t>ebsites</w:t>
      </w:r>
      <w:r>
        <w:t xml:space="preserve"> to social media, to people themselves.</w:t>
      </w:r>
    </w:p>
    <w:p w14:paraId="4BE26F78" w14:textId="77777777" w:rsidR="009C18CE" w:rsidRDefault="009C18CE">
      <w:pPr>
        <w:spacing w:before="0" w:after="160" w:line="259" w:lineRule="auto"/>
        <w:rPr>
          <w:u w:val="single"/>
        </w:rPr>
      </w:pPr>
      <w:r>
        <w:rPr>
          <w:u w:val="single"/>
        </w:rPr>
        <w:br w:type="page"/>
      </w:r>
    </w:p>
    <w:p w14:paraId="36CE731F" w14:textId="7A092521" w:rsidR="00F926EE" w:rsidRPr="0023305C" w:rsidRDefault="00F926EE" w:rsidP="0023305C">
      <w:pPr>
        <w:pStyle w:val="BodyText"/>
        <w:divId w:val="947850959"/>
        <w:rPr>
          <w:u w:val="single"/>
        </w:rPr>
      </w:pPr>
      <w:r w:rsidRPr="0023305C">
        <w:rPr>
          <w:u w:val="single"/>
        </w:rPr>
        <w:lastRenderedPageBreak/>
        <w:t>First, consider your audiences:</w:t>
      </w:r>
    </w:p>
    <w:p w14:paraId="29232D3A" w14:textId="77777777" w:rsidR="00F926EE" w:rsidRDefault="00F926EE" w:rsidP="00BC6A1C">
      <w:pPr>
        <w:pStyle w:val="ListBullet"/>
        <w:spacing w:before="120" w:after="120"/>
        <w:contextualSpacing w:val="0"/>
        <w:divId w:val="947850959"/>
      </w:pPr>
      <w:r>
        <w:t>What sources of information do your audiences trust?</w:t>
      </w:r>
    </w:p>
    <w:p w14:paraId="458AD00E" w14:textId="77777777" w:rsidR="00F926EE" w:rsidRDefault="00F926EE" w:rsidP="00BC6A1C">
      <w:pPr>
        <w:pStyle w:val="ListBullet"/>
        <w:spacing w:before="120" w:after="120"/>
        <w:contextualSpacing w:val="0"/>
        <w:divId w:val="947850959"/>
      </w:pPr>
      <w:r>
        <w:t>Who or what might compel your audiences to take the desired action on your behalf?</w:t>
      </w:r>
    </w:p>
    <w:p w14:paraId="795C7596" w14:textId="77777777" w:rsidR="00F926EE" w:rsidRDefault="00F926EE" w:rsidP="00BC6A1C">
      <w:pPr>
        <w:pStyle w:val="ListBullet"/>
        <w:spacing w:before="120" w:after="120"/>
        <w:contextualSpacing w:val="0"/>
        <w:divId w:val="947850959"/>
      </w:pPr>
      <w:r>
        <w:t>How do your audiences prefer to receive information?</w:t>
      </w:r>
    </w:p>
    <w:p w14:paraId="6B17E6CA" w14:textId="77777777" w:rsidR="00F926EE" w:rsidRDefault="00F926EE" w:rsidP="00BC6A1C">
      <w:pPr>
        <w:pStyle w:val="ListBullet"/>
        <w:spacing w:before="120" w:after="120"/>
        <w:contextualSpacing w:val="0"/>
        <w:divId w:val="947850959"/>
      </w:pPr>
      <w:r>
        <w:t>How and where do your audiences spend their time?</w:t>
      </w:r>
    </w:p>
    <w:p w14:paraId="079610BC" w14:textId="77777777" w:rsidR="00BC6A1C" w:rsidRDefault="00F926EE" w:rsidP="0023305C">
      <w:pPr>
        <w:pStyle w:val="BodyText"/>
        <w:divId w:val="947850959"/>
      </w:pPr>
      <w:r>
        <w:rPr>
          <w:u w:val="single"/>
        </w:rPr>
        <w:t>Second, select your materials:</w:t>
      </w:r>
    </w:p>
    <w:p w14:paraId="730C554D" w14:textId="77777777" w:rsidR="00BC6A1C" w:rsidRDefault="00F926EE" w:rsidP="0023305C">
      <w:pPr>
        <w:pStyle w:val="BodyText"/>
        <w:divId w:val="947850959"/>
      </w:pPr>
      <w:r>
        <w:t>You may want to consider the options and issues to determine formats for presenting your messages.</w:t>
      </w:r>
    </w:p>
    <w:p w14:paraId="0EFDB16C" w14:textId="065B2E50" w:rsidR="00F926EE" w:rsidRDefault="00F926EE" w:rsidP="0023305C">
      <w:pPr>
        <w:pStyle w:val="BodyText"/>
        <w:divId w:val="947850959"/>
        <w:rPr>
          <w:rFonts w:eastAsiaTheme="minorEastAsia"/>
        </w:rPr>
      </w:pPr>
      <w:r>
        <w:t>There are many new alternatives that might vastly improve your communication results:</w:t>
      </w:r>
    </w:p>
    <w:p w14:paraId="358C2E36" w14:textId="77777777" w:rsidR="00F926EE" w:rsidRDefault="00F926EE" w:rsidP="00BC6A1C">
      <w:pPr>
        <w:pStyle w:val="ListBullet"/>
        <w:spacing w:before="120" w:after="120"/>
        <w:contextualSpacing w:val="0"/>
        <w:divId w:val="947850959"/>
      </w:pPr>
      <w:r>
        <w:t>Phone apps are growing in popularity, especially among young people.</w:t>
      </w:r>
    </w:p>
    <w:p w14:paraId="5DD5AD60" w14:textId="245AB0D5" w:rsidR="00F926EE" w:rsidRDefault="00F926EE" w:rsidP="00BC6A1C">
      <w:pPr>
        <w:pStyle w:val="ListBullet"/>
        <w:spacing w:before="120" w:after="120"/>
        <w:contextualSpacing w:val="0"/>
        <w:divId w:val="947850959"/>
      </w:pPr>
      <w:r>
        <w:t>Fun runs, contests, meetings, and town halls—these events may work better than print materials to inform, educate, and motivate certain audiences.</w:t>
      </w:r>
    </w:p>
    <w:p w14:paraId="69691AF5" w14:textId="77777777" w:rsidR="00F926EE" w:rsidRDefault="00F926EE" w:rsidP="00BC6A1C">
      <w:pPr>
        <w:pStyle w:val="ListBullet"/>
        <w:spacing w:before="120" w:after="120"/>
        <w:contextualSpacing w:val="0"/>
        <w:divId w:val="947850959"/>
      </w:pPr>
      <w:r>
        <w:t>When considering materials, think about your audience:</w:t>
      </w:r>
    </w:p>
    <w:p w14:paraId="003C161B" w14:textId="0FB01489" w:rsidR="00F926EE" w:rsidRDefault="00F926EE" w:rsidP="00BC6A1C">
      <w:pPr>
        <w:numPr>
          <w:ilvl w:val="1"/>
          <w:numId w:val="25"/>
        </w:numPr>
        <w:tabs>
          <w:tab w:val="clear" w:pos="1080"/>
        </w:tabs>
        <w:spacing w:before="120" w:after="120"/>
        <w:ind w:left="900"/>
        <w:divId w:val="947850959"/>
      </w:pPr>
      <w:r>
        <w:t>Can they read?</w:t>
      </w:r>
      <w:r w:rsidR="009C18CE">
        <w:t xml:space="preserve"> </w:t>
      </w:r>
      <w:r>
        <w:t>Do they like to read?</w:t>
      </w:r>
    </w:p>
    <w:p w14:paraId="1C28A8E8" w14:textId="23B4659E" w:rsidR="00F926EE" w:rsidRDefault="00F926EE" w:rsidP="00BC6A1C">
      <w:pPr>
        <w:numPr>
          <w:ilvl w:val="1"/>
          <w:numId w:val="25"/>
        </w:numPr>
        <w:tabs>
          <w:tab w:val="clear" w:pos="1080"/>
        </w:tabs>
        <w:spacing w:before="120" w:after="120"/>
        <w:ind w:left="900"/>
        <w:divId w:val="947850959"/>
      </w:pPr>
      <w:r>
        <w:t>Are they literate in the English language?</w:t>
      </w:r>
      <w:r w:rsidR="009C18CE">
        <w:t xml:space="preserve"> </w:t>
      </w:r>
      <w:r>
        <w:t>In their native language?</w:t>
      </w:r>
    </w:p>
    <w:p w14:paraId="5EE48E5E" w14:textId="77777777" w:rsidR="00F926EE" w:rsidRDefault="00F926EE" w:rsidP="00BC6A1C">
      <w:pPr>
        <w:numPr>
          <w:ilvl w:val="1"/>
          <w:numId w:val="25"/>
        </w:numPr>
        <w:tabs>
          <w:tab w:val="clear" w:pos="1080"/>
        </w:tabs>
        <w:spacing w:before="120" w:after="120"/>
        <w:ind w:left="900"/>
        <w:divId w:val="947850959"/>
      </w:pPr>
      <w:r>
        <w:t>Would a video be more effective?</w:t>
      </w:r>
    </w:p>
    <w:p w14:paraId="01369C52" w14:textId="77777777" w:rsidR="00F926EE" w:rsidRDefault="00F926EE" w:rsidP="00BC6A1C">
      <w:pPr>
        <w:numPr>
          <w:ilvl w:val="1"/>
          <w:numId w:val="25"/>
        </w:numPr>
        <w:tabs>
          <w:tab w:val="clear" w:pos="1080"/>
        </w:tabs>
        <w:spacing w:before="120" w:after="120"/>
        <w:ind w:left="900"/>
        <w:divId w:val="947850959"/>
      </w:pPr>
      <w:r>
        <w:t>Would they be more receptive to hearing the message from a trusted community member?</w:t>
      </w:r>
    </w:p>
    <w:p w14:paraId="2717A60B" w14:textId="77777777" w:rsidR="00F926EE" w:rsidRDefault="00F926EE" w:rsidP="0023305C">
      <w:pPr>
        <w:pStyle w:val="ListBullet"/>
        <w:divId w:val="947850959"/>
      </w:pPr>
      <w:r>
        <w:t>Determine where they are likely to find your message:</w:t>
      </w:r>
    </w:p>
    <w:p w14:paraId="5149CCF0" w14:textId="77777777" w:rsidR="00F926EE" w:rsidRDefault="00F926EE" w:rsidP="00BC6A1C">
      <w:pPr>
        <w:numPr>
          <w:ilvl w:val="1"/>
          <w:numId w:val="25"/>
        </w:numPr>
        <w:tabs>
          <w:tab w:val="clear" w:pos="1080"/>
        </w:tabs>
        <w:spacing w:before="120" w:after="120"/>
        <w:ind w:left="900"/>
        <w:divId w:val="947850959"/>
      </w:pPr>
      <w:r>
        <w:t>On the Web?</w:t>
      </w:r>
    </w:p>
    <w:p w14:paraId="1747E978" w14:textId="77777777" w:rsidR="00F926EE" w:rsidRDefault="00F926EE" w:rsidP="00BC6A1C">
      <w:pPr>
        <w:numPr>
          <w:ilvl w:val="1"/>
          <w:numId w:val="25"/>
        </w:numPr>
        <w:tabs>
          <w:tab w:val="clear" w:pos="1080"/>
        </w:tabs>
        <w:spacing w:before="120" w:after="120"/>
        <w:ind w:left="900"/>
        <w:divId w:val="947850959"/>
      </w:pPr>
      <w:r>
        <w:t>At a community center?</w:t>
      </w:r>
    </w:p>
    <w:p w14:paraId="3CD46D52" w14:textId="77777777" w:rsidR="00F926EE" w:rsidRDefault="00F926EE" w:rsidP="00BC6A1C">
      <w:pPr>
        <w:numPr>
          <w:ilvl w:val="1"/>
          <w:numId w:val="25"/>
        </w:numPr>
        <w:tabs>
          <w:tab w:val="clear" w:pos="1080"/>
        </w:tabs>
        <w:spacing w:before="120" w:after="120"/>
        <w:ind w:left="900"/>
        <w:divId w:val="947850959"/>
      </w:pPr>
      <w:r>
        <w:t xml:space="preserve">In the newspaper or on a television news program? </w:t>
      </w:r>
    </w:p>
    <w:p w14:paraId="5EA8E65F" w14:textId="77777777" w:rsidR="00BC6A1C" w:rsidRDefault="00F926EE" w:rsidP="00A93CE8">
      <w:pPr>
        <w:pStyle w:val="BodyText"/>
        <w:divId w:val="947850959"/>
      </w:pPr>
      <w:r>
        <w:rPr>
          <w:u w:val="single"/>
        </w:rPr>
        <w:t>And third, select your partnerships:</w:t>
      </w:r>
    </w:p>
    <w:p w14:paraId="33ACE1A5" w14:textId="61DB895D" w:rsidR="00BC6A1C" w:rsidRDefault="008D662E" w:rsidP="00A93CE8">
      <w:pPr>
        <w:pStyle w:val="BodyText"/>
        <w:divId w:val="947850959"/>
      </w:pPr>
      <w:r>
        <w:t>A stakeholder partner</w:t>
      </w:r>
      <w:r w:rsidR="00F926EE">
        <w:t xml:space="preserve"> is a person or group that could have an interest in or benefit from the work you do.</w:t>
      </w:r>
    </w:p>
    <w:p w14:paraId="60A279DB" w14:textId="45FBE32E" w:rsidR="00A93CE8" w:rsidRDefault="00F926EE" w:rsidP="00A93CE8">
      <w:pPr>
        <w:pStyle w:val="BodyText"/>
        <w:divId w:val="947850959"/>
      </w:pPr>
      <w:r>
        <w:t>Partnerships with key stakeholders are valuable elements in your ability to communicate with your audiences.</w:t>
      </w:r>
    </w:p>
    <w:p w14:paraId="094A1735" w14:textId="376ACBBB" w:rsidR="00A93CE8" w:rsidRPr="00C64098" w:rsidRDefault="00F926EE" w:rsidP="00A93CE8">
      <w:pPr>
        <w:pStyle w:val="BodyText"/>
        <w:numPr>
          <w:ilvl w:val="0"/>
          <w:numId w:val="62"/>
        </w:numPr>
        <w:divId w:val="947850959"/>
        <w:rPr>
          <w:rFonts w:eastAsiaTheme="minorEastAsia"/>
        </w:rPr>
      </w:pPr>
      <w:r>
        <w:t>Partners can use their communication channels to communicate your messages.</w:t>
      </w:r>
    </w:p>
    <w:p w14:paraId="18BA7F8E" w14:textId="76D49051" w:rsidR="00757E5C" w:rsidRPr="00C64098" w:rsidRDefault="00F926EE" w:rsidP="00A93CE8">
      <w:pPr>
        <w:pStyle w:val="BodyText"/>
        <w:numPr>
          <w:ilvl w:val="0"/>
          <w:numId w:val="62"/>
        </w:numPr>
        <w:divId w:val="947850959"/>
        <w:rPr>
          <w:rFonts w:eastAsiaTheme="minorEastAsia"/>
        </w:rPr>
      </w:pPr>
      <w:r>
        <w:t xml:space="preserve">Partners can put links to you on their </w:t>
      </w:r>
      <w:r w:rsidR="009A385C">
        <w:t>W</w:t>
      </w:r>
      <w:r>
        <w:t>ebsites.</w:t>
      </w:r>
    </w:p>
    <w:p w14:paraId="3C72BCA1" w14:textId="35389C43" w:rsidR="00F926EE" w:rsidRDefault="00F926EE" w:rsidP="00C64098">
      <w:pPr>
        <w:pStyle w:val="BodyText"/>
        <w:numPr>
          <w:ilvl w:val="0"/>
          <w:numId w:val="62"/>
        </w:numPr>
        <w:divId w:val="947850959"/>
        <w:rPr>
          <w:rFonts w:eastAsiaTheme="minorEastAsia"/>
        </w:rPr>
      </w:pPr>
      <w:r>
        <w:t>Partners can write newsletter articles about your programs.</w:t>
      </w:r>
    </w:p>
    <w:p w14:paraId="2C5422F8" w14:textId="77777777" w:rsidR="00BC6A1C" w:rsidRDefault="00F926EE" w:rsidP="0023305C">
      <w:pPr>
        <w:pStyle w:val="BodyText"/>
        <w:divId w:val="947850959"/>
      </w:pPr>
      <w:r>
        <w:rPr>
          <w:rStyle w:val="Strong"/>
          <w:color w:val="000000"/>
        </w:rPr>
        <w:t>Step 6: Develop an Action Plan</w:t>
      </w:r>
    </w:p>
    <w:p w14:paraId="30043A73" w14:textId="77777777" w:rsidR="00BC6A1C" w:rsidRDefault="00F926EE" w:rsidP="0023305C">
      <w:pPr>
        <w:pStyle w:val="BodyText"/>
        <w:divId w:val="947850959"/>
      </w:pPr>
      <w:r>
        <w:t>The greatest strategic plan is just a piece of paper until it is enhanced to become an action plan.</w:t>
      </w:r>
    </w:p>
    <w:p w14:paraId="4A70AF88" w14:textId="5603C3BD" w:rsidR="00BC6A1C" w:rsidRDefault="00F926EE" w:rsidP="0023305C">
      <w:pPr>
        <w:pStyle w:val="BodyText"/>
        <w:divId w:val="947850959"/>
      </w:pPr>
      <w:r>
        <w:t>Use an action plan to determine where, when, how, and by whom each task will be completed to</w:t>
      </w:r>
      <w:r w:rsidR="00BC6A1C">
        <w:t xml:space="preserve"> </w:t>
      </w:r>
      <w:r>
        <w:t>successfully implement your communication</w:t>
      </w:r>
      <w:r w:rsidR="009A385C">
        <w:t>s</w:t>
      </w:r>
      <w:r>
        <w:t xml:space="preserve"> plan.</w:t>
      </w:r>
    </w:p>
    <w:p w14:paraId="572CF512" w14:textId="77777777" w:rsidR="009C18CE" w:rsidRDefault="009C18CE">
      <w:pPr>
        <w:spacing w:before="0" w:after="160" w:line="259" w:lineRule="auto"/>
      </w:pPr>
      <w:r>
        <w:br w:type="page"/>
      </w:r>
    </w:p>
    <w:p w14:paraId="18BB3E2A" w14:textId="266DA3AD" w:rsidR="00F926EE" w:rsidRDefault="00F926EE" w:rsidP="0023305C">
      <w:pPr>
        <w:pStyle w:val="BodyText"/>
        <w:divId w:val="947850959"/>
      </w:pPr>
      <w:r>
        <w:lastRenderedPageBreak/>
        <w:t>At a minimum, your plan should include:</w:t>
      </w:r>
    </w:p>
    <w:p w14:paraId="624C8448" w14:textId="77777777" w:rsidR="00F926EE" w:rsidRDefault="00F926EE" w:rsidP="00BC6A1C">
      <w:pPr>
        <w:pStyle w:val="BodyText"/>
        <w:numPr>
          <w:ilvl w:val="0"/>
          <w:numId w:val="62"/>
        </w:numPr>
        <w:divId w:val="947850959"/>
      </w:pPr>
      <w:r>
        <w:t>A listing of major activities, tasks, and subtasks.</w:t>
      </w:r>
    </w:p>
    <w:p w14:paraId="2C7BB2BF" w14:textId="77777777" w:rsidR="00F926EE" w:rsidRDefault="00F926EE" w:rsidP="00BC6A1C">
      <w:pPr>
        <w:pStyle w:val="BodyText"/>
        <w:numPr>
          <w:ilvl w:val="0"/>
          <w:numId w:val="62"/>
        </w:numPr>
        <w:divId w:val="947850959"/>
      </w:pPr>
      <w:r>
        <w:t>The target date(s) for completion.</w:t>
      </w:r>
    </w:p>
    <w:p w14:paraId="20851524" w14:textId="77777777" w:rsidR="00F926EE" w:rsidRDefault="00F926EE" w:rsidP="00BC6A1C">
      <w:pPr>
        <w:pStyle w:val="BodyText"/>
        <w:numPr>
          <w:ilvl w:val="0"/>
          <w:numId w:val="62"/>
        </w:numPr>
        <w:divId w:val="947850959"/>
      </w:pPr>
      <w:r>
        <w:t>The person responsible for ensuring each task is completed.</w:t>
      </w:r>
    </w:p>
    <w:p w14:paraId="2BABD3BF" w14:textId="77777777" w:rsidR="00BC6A1C" w:rsidRDefault="00F926EE" w:rsidP="0023305C">
      <w:pPr>
        <w:pStyle w:val="BodyText"/>
        <w:divId w:val="947850959"/>
      </w:pPr>
      <w:r>
        <w:rPr>
          <w:rStyle w:val="Strong"/>
          <w:color w:val="000000"/>
        </w:rPr>
        <w:t>Step 7: Develop and Pretest Materials</w:t>
      </w:r>
    </w:p>
    <w:p w14:paraId="2C88D20F" w14:textId="7E73630D" w:rsidR="00F926EE" w:rsidRDefault="00F926EE" w:rsidP="0023305C">
      <w:pPr>
        <w:pStyle w:val="BodyText"/>
        <w:divId w:val="947850959"/>
        <w:rPr>
          <w:rFonts w:eastAsiaTheme="minorEastAsia"/>
        </w:rPr>
      </w:pPr>
      <w:r>
        <w:t>Ideally, testing materials would include the following steps:</w:t>
      </w:r>
    </w:p>
    <w:p w14:paraId="17EF43F9" w14:textId="77777777" w:rsidR="00F926EE" w:rsidRDefault="00F926EE" w:rsidP="00BC6A1C">
      <w:pPr>
        <w:pStyle w:val="BodyText"/>
        <w:numPr>
          <w:ilvl w:val="0"/>
          <w:numId w:val="62"/>
        </w:numPr>
        <w:divId w:val="947850959"/>
      </w:pPr>
      <w:r>
        <w:t>Create product mock-ups and get feedback from:</w:t>
      </w:r>
    </w:p>
    <w:p w14:paraId="510F559D" w14:textId="77777777" w:rsidR="00F926EE" w:rsidRDefault="00F926EE" w:rsidP="00BC6A1C">
      <w:pPr>
        <w:numPr>
          <w:ilvl w:val="1"/>
          <w:numId w:val="25"/>
        </w:numPr>
        <w:tabs>
          <w:tab w:val="clear" w:pos="1080"/>
        </w:tabs>
        <w:spacing w:before="120" w:after="120"/>
        <w:ind w:left="900"/>
        <w:divId w:val="947850959"/>
      </w:pPr>
      <w:r>
        <w:t>Interviews (telephone or in-person) with a series of individuals</w:t>
      </w:r>
    </w:p>
    <w:p w14:paraId="54543DAD" w14:textId="53B1623E" w:rsidR="00F926EE" w:rsidRDefault="00F926EE" w:rsidP="00BC6A1C">
      <w:pPr>
        <w:numPr>
          <w:ilvl w:val="1"/>
          <w:numId w:val="25"/>
        </w:numPr>
        <w:tabs>
          <w:tab w:val="clear" w:pos="1080"/>
        </w:tabs>
        <w:spacing w:before="120" w:after="120"/>
        <w:ind w:left="900"/>
        <w:divId w:val="947850959"/>
      </w:pPr>
      <w:r>
        <w:t xml:space="preserve">A scheduled formal discussion based on a standard set of questions about the </w:t>
      </w:r>
      <w:r w:rsidR="00757E5C">
        <w:t>product</w:t>
      </w:r>
    </w:p>
    <w:p w14:paraId="3ECF074A" w14:textId="77777777" w:rsidR="00F926EE" w:rsidRDefault="00F926EE" w:rsidP="00BC6A1C">
      <w:pPr>
        <w:numPr>
          <w:ilvl w:val="1"/>
          <w:numId w:val="25"/>
        </w:numPr>
        <w:tabs>
          <w:tab w:val="clear" w:pos="1080"/>
        </w:tabs>
        <w:spacing w:before="120" w:after="120"/>
        <w:ind w:left="900"/>
        <w:divId w:val="947850959"/>
      </w:pPr>
      <w:r>
        <w:t>Informal feedback from people on the street or in a mall</w:t>
      </w:r>
    </w:p>
    <w:p w14:paraId="27577BE0" w14:textId="77777777" w:rsidR="00F926EE" w:rsidRDefault="00F926EE" w:rsidP="00BC6A1C">
      <w:pPr>
        <w:numPr>
          <w:ilvl w:val="1"/>
          <w:numId w:val="25"/>
        </w:numPr>
        <w:tabs>
          <w:tab w:val="clear" w:pos="1080"/>
        </w:tabs>
        <w:spacing w:before="120" w:after="120"/>
        <w:ind w:left="900"/>
        <w:divId w:val="947850959"/>
      </w:pPr>
      <w:r>
        <w:t>Focus groups (telephone, online, in-person)</w:t>
      </w:r>
    </w:p>
    <w:p w14:paraId="6237F99E" w14:textId="77777777" w:rsidR="00F926EE" w:rsidRDefault="00F926EE" w:rsidP="00BC6A1C">
      <w:pPr>
        <w:pStyle w:val="BodyText"/>
        <w:numPr>
          <w:ilvl w:val="0"/>
          <w:numId w:val="62"/>
        </w:numPr>
        <w:divId w:val="947850959"/>
      </w:pPr>
      <w:r>
        <w:t>Prepare report summarizing responses.</w:t>
      </w:r>
    </w:p>
    <w:p w14:paraId="187019E9" w14:textId="77777777" w:rsidR="00F926EE" w:rsidRDefault="00F926EE" w:rsidP="00BC6A1C">
      <w:pPr>
        <w:pStyle w:val="BodyText"/>
        <w:numPr>
          <w:ilvl w:val="0"/>
          <w:numId w:val="62"/>
        </w:numPr>
        <w:divId w:val="947850959"/>
      </w:pPr>
      <w:r>
        <w:t>Make changes suggested by the test results.</w:t>
      </w:r>
    </w:p>
    <w:p w14:paraId="1F9ECE9F" w14:textId="2C8A1B82" w:rsidR="00F926EE" w:rsidRDefault="00F926EE" w:rsidP="0023305C">
      <w:pPr>
        <w:pStyle w:val="BodyText"/>
        <w:divId w:val="947850959"/>
        <w:rPr>
          <w:rFonts w:eastAsiaTheme="minorEastAsia"/>
        </w:rPr>
      </w:pPr>
      <w:r>
        <w:rPr>
          <w:rStyle w:val="Strong"/>
          <w:color w:val="000000"/>
        </w:rPr>
        <w:t>Step 8: Implement, Evaluate, and Modify Plan</w:t>
      </w:r>
    </w:p>
    <w:p w14:paraId="2A696E79" w14:textId="4FF7F099" w:rsidR="00F926EE" w:rsidRDefault="00F926EE" w:rsidP="00BC6A1C">
      <w:pPr>
        <w:pStyle w:val="BodyText"/>
        <w:numPr>
          <w:ilvl w:val="0"/>
          <w:numId w:val="62"/>
        </w:numPr>
        <w:divId w:val="947850959"/>
      </w:pPr>
      <w:r>
        <w:t xml:space="preserve">Implement your plan: disseminate your </w:t>
      </w:r>
      <w:r w:rsidR="00757E5C">
        <w:t>materials.</w:t>
      </w:r>
    </w:p>
    <w:p w14:paraId="29BFE117" w14:textId="75D609A0" w:rsidR="00F926EE" w:rsidRDefault="00F926EE" w:rsidP="00BC6A1C">
      <w:pPr>
        <w:pStyle w:val="BodyText"/>
        <w:numPr>
          <w:ilvl w:val="0"/>
          <w:numId w:val="62"/>
        </w:numPr>
        <w:divId w:val="947850959"/>
      </w:pPr>
      <w:r>
        <w:t xml:space="preserve">Evaluate effectiveness through media analysis and other measurable </w:t>
      </w:r>
      <w:r w:rsidR="00757E5C">
        <w:t>means.</w:t>
      </w:r>
    </w:p>
    <w:p w14:paraId="412AED9F" w14:textId="0477FBF0" w:rsidR="00F926EE" w:rsidRDefault="00F926EE" w:rsidP="00BC6A1C">
      <w:pPr>
        <w:pStyle w:val="BodyText"/>
        <w:numPr>
          <w:ilvl w:val="0"/>
          <w:numId w:val="62"/>
        </w:numPr>
        <w:divId w:val="947850959"/>
      </w:pPr>
      <w:r>
        <w:t>Modify your implementation plan, if needed</w:t>
      </w:r>
      <w:r w:rsidR="009A385C">
        <w:t>.</w:t>
      </w:r>
    </w:p>
    <w:p w14:paraId="26EAC46E" w14:textId="77777777" w:rsidR="00F926EE" w:rsidRDefault="00F926EE" w:rsidP="0023305C"/>
    <w:p w14:paraId="177E775F" w14:textId="77777777" w:rsidR="00F926EE" w:rsidRDefault="00F926EE" w:rsidP="00BC1ABB">
      <w:pPr>
        <w:pStyle w:val="Heading2"/>
        <w:divId w:val="2097632501"/>
        <w:rPr>
          <w:rFonts w:eastAsiaTheme="minorEastAsia"/>
        </w:rPr>
      </w:pPr>
      <w:bookmarkStart w:id="31" w:name="_Toc186548975"/>
      <w:r>
        <w:t>Incident Action Planning</w:t>
      </w:r>
      <w:bookmarkEnd w:id="31"/>
    </w:p>
    <w:p w14:paraId="69B62EF5" w14:textId="2257420B" w:rsidR="00F926EE" w:rsidRDefault="00F926EE" w:rsidP="0023305C">
      <w:pPr>
        <w:pStyle w:val="BodyText"/>
        <w:divId w:val="180239565"/>
        <w:rPr>
          <w:rFonts w:eastAsiaTheme="minorEastAsia"/>
        </w:rPr>
      </w:pPr>
      <w:r>
        <w:t>Incident management personnel involved in an operation that the Federal Emergency Management Agency (FEMA) is coordinating use the Incident Command System</w:t>
      </w:r>
      <w:r w:rsidR="008D662E">
        <w:t>’</w:t>
      </w:r>
      <w:r>
        <w:t>s (ICS</w:t>
      </w:r>
      <w:r w:rsidR="008D662E">
        <w:t>’</w:t>
      </w:r>
      <w:r>
        <w:t xml:space="preserve">s) incident action planning process to develop </w:t>
      </w:r>
      <w:r w:rsidR="009A385C">
        <w:t>I</w:t>
      </w:r>
      <w:r>
        <w:t xml:space="preserve">ncident </w:t>
      </w:r>
      <w:r w:rsidR="009A385C">
        <w:t>A</w:t>
      </w:r>
      <w:r>
        <w:t xml:space="preserve">ction </w:t>
      </w:r>
      <w:r w:rsidR="009A385C">
        <w:t>P</w:t>
      </w:r>
      <w:r>
        <w:t xml:space="preserve">lans (IAPs). All partners involved in the incident (Emergency Support Functions [ESFs], </w:t>
      </w:r>
      <w:r w:rsidR="009A385C">
        <w:t>N</w:t>
      </w:r>
      <w:r>
        <w:t xml:space="preserve">ongovernmental </w:t>
      </w:r>
      <w:r w:rsidR="009A385C">
        <w:t>O</w:t>
      </w:r>
      <w:r>
        <w:t xml:space="preserve">rganizations [NGOs], and </w:t>
      </w:r>
      <w:r w:rsidR="009A385C">
        <w:t>s</w:t>
      </w:r>
      <w:r>
        <w:t xml:space="preserve">tate) achieve unity of effort through its disciplined process. Additionally, the IAP is the vehicle by which the senior leaders of an incident, the governor of an affected state—through the State Coordinating Officer (SCO), and the President—through the Federal Coordinating Officer (FCO)—communicate their expectations and provide clear guidance to those managing an incident. The incident action planning process requires collaboration and participation among all incident management leaders and their staffs from across the whole community. </w:t>
      </w:r>
    </w:p>
    <w:p w14:paraId="0D3456BB" w14:textId="77777777" w:rsidR="00F926EE" w:rsidRDefault="00F926EE" w:rsidP="0023305C">
      <w:pPr>
        <w:pStyle w:val="BodyText"/>
        <w:divId w:val="180239565"/>
      </w:pPr>
      <w:r>
        <w:t xml:space="preserve">The incident action planning process is built on the following phases: </w:t>
      </w:r>
    </w:p>
    <w:p w14:paraId="2BF002BA" w14:textId="088D629C" w:rsidR="00F926EE" w:rsidRDefault="00F926EE" w:rsidP="00BC6A1C">
      <w:pPr>
        <w:pStyle w:val="BodyText"/>
        <w:numPr>
          <w:ilvl w:val="0"/>
          <w:numId w:val="62"/>
        </w:numPr>
        <w:divId w:val="180239565"/>
      </w:pPr>
      <w:r>
        <w:t>Understand the situation</w:t>
      </w:r>
      <w:r w:rsidR="009A385C">
        <w:t>.</w:t>
      </w:r>
    </w:p>
    <w:p w14:paraId="31A5554A" w14:textId="330CC082" w:rsidR="00F926EE" w:rsidRDefault="00F926EE" w:rsidP="00BC6A1C">
      <w:pPr>
        <w:pStyle w:val="BodyText"/>
        <w:numPr>
          <w:ilvl w:val="0"/>
          <w:numId w:val="62"/>
        </w:numPr>
        <w:divId w:val="180239565"/>
      </w:pPr>
      <w:r>
        <w:t>Establish incident objectives</w:t>
      </w:r>
      <w:r w:rsidR="009A385C">
        <w:t>.</w:t>
      </w:r>
    </w:p>
    <w:p w14:paraId="2EC5C8CF" w14:textId="0B41F9CC" w:rsidR="00F926EE" w:rsidRDefault="00F926EE" w:rsidP="00BC6A1C">
      <w:pPr>
        <w:pStyle w:val="BodyText"/>
        <w:numPr>
          <w:ilvl w:val="0"/>
          <w:numId w:val="62"/>
        </w:numPr>
        <w:divId w:val="180239565"/>
      </w:pPr>
      <w:r>
        <w:t>Develop the plan</w:t>
      </w:r>
      <w:r w:rsidR="009A385C">
        <w:t>.</w:t>
      </w:r>
    </w:p>
    <w:p w14:paraId="74B56744" w14:textId="7D18ADEB" w:rsidR="00F926EE" w:rsidRDefault="00F926EE" w:rsidP="00BC6A1C">
      <w:pPr>
        <w:pStyle w:val="BodyText"/>
        <w:numPr>
          <w:ilvl w:val="0"/>
          <w:numId w:val="62"/>
        </w:numPr>
        <w:divId w:val="180239565"/>
      </w:pPr>
      <w:r>
        <w:t>Prepare and disseminate the plan</w:t>
      </w:r>
      <w:r w:rsidR="009A385C">
        <w:t>.</w:t>
      </w:r>
    </w:p>
    <w:p w14:paraId="6E479323" w14:textId="36D51405" w:rsidR="00F926EE" w:rsidRDefault="00F926EE" w:rsidP="00BC6A1C">
      <w:pPr>
        <w:pStyle w:val="BodyText"/>
        <w:numPr>
          <w:ilvl w:val="0"/>
          <w:numId w:val="62"/>
        </w:numPr>
        <w:divId w:val="180239565"/>
      </w:pPr>
      <w:r>
        <w:t>Execute, evaluate, and revise the plan</w:t>
      </w:r>
      <w:r w:rsidR="009A385C">
        <w:t>.</w:t>
      </w:r>
    </w:p>
    <w:p w14:paraId="4AE4943C" w14:textId="77777777" w:rsidR="00F926EE" w:rsidRDefault="00F926EE" w:rsidP="0023305C">
      <w:pPr>
        <w:pStyle w:val="BodyText"/>
        <w:divId w:val="180239565"/>
        <w:rPr>
          <w:rFonts w:eastAsiaTheme="minorEastAsia"/>
        </w:rPr>
      </w:pPr>
      <w:r>
        <w:lastRenderedPageBreak/>
        <w:t xml:space="preserve">The product of this process—a well-conceived, complete IAP—facilitates successful incident operations and provides a basis for evaluating performance in achieving incident objectives. The IAP identifies incident objectives and provides essential information regarding incident organization, resource allocation, work assignments, safety, and weather. </w:t>
      </w:r>
    </w:p>
    <w:p w14:paraId="3E1798A4" w14:textId="3DB1FE22" w:rsidR="00F926EE" w:rsidRDefault="00F926EE" w:rsidP="0023305C">
      <w:pPr>
        <w:pStyle w:val="BodyText"/>
        <w:divId w:val="180239565"/>
      </w:pPr>
      <w:r>
        <w:t xml:space="preserve">The Planning </w:t>
      </w:r>
      <w:r w:rsidR="008D662E">
        <w:t>“</w:t>
      </w:r>
      <w:r>
        <w:t>P</w:t>
      </w:r>
      <w:r w:rsidR="008D662E">
        <w:t>”</w:t>
      </w:r>
      <w:r>
        <w:t xml:space="preserve"> (below) depicts the stages in the incident action planning process. The leg of the </w:t>
      </w:r>
      <w:r w:rsidR="008D662E">
        <w:t>“</w:t>
      </w:r>
      <w:r>
        <w:t>P</w:t>
      </w:r>
      <w:r w:rsidR="008D662E">
        <w:t>”</w:t>
      </w:r>
      <w:r>
        <w:t xml:space="preserve"> includes the initial steps to gain awareness of the situation and establish the organization for incident management. Although maintaining situational awareness is essential throughout the life cycle of the incident, the steps in Phase 1 are done only one time. Once they are accomplished, incident management shifts into a cycle of planning and operations, informed by ongoing situational awareness that continues and is repeated each </w:t>
      </w:r>
      <w:r w:rsidR="009A385C">
        <w:t>O</w:t>
      </w:r>
      <w:r>
        <w:t xml:space="preserve">perational </w:t>
      </w:r>
      <w:r w:rsidR="009A385C">
        <w:t>P</w:t>
      </w:r>
      <w:r>
        <w:t xml:space="preserve">eriod. This cycle, which is depicted in the barrel of the </w:t>
      </w:r>
      <w:r w:rsidR="008D662E">
        <w:t>“</w:t>
      </w:r>
      <w:r>
        <w:t>P,</w:t>
      </w:r>
      <w:r w:rsidR="008D662E">
        <w:t>”</w:t>
      </w:r>
      <w:r>
        <w:t xml:space="preserve"> becomes the Operations </w:t>
      </w:r>
      <w:r w:rsidR="008D662E">
        <w:t>“</w:t>
      </w:r>
      <w:r>
        <w:t>O.</w:t>
      </w:r>
      <w:r w:rsidR="008D662E">
        <w:t>”</w:t>
      </w:r>
    </w:p>
    <w:p w14:paraId="2A479310" w14:textId="77777777" w:rsidR="00F926EE" w:rsidRDefault="00F926EE" w:rsidP="0023305C"/>
    <w:p w14:paraId="16E18B3B" w14:textId="4BF60262" w:rsidR="00F926EE" w:rsidRDefault="00F926EE" w:rsidP="00BC6A1C">
      <w:pPr>
        <w:pStyle w:val="Heading2"/>
        <w:spacing w:line="240" w:lineRule="auto"/>
        <w:divId w:val="876235059"/>
        <w:rPr>
          <w:rFonts w:eastAsiaTheme="minorEastAsia"/>
        </w:rPr>
      </w:pPr>
      <w:bookmarkStart w:id="32" w:name="_Toc186548976"/>
      <w:r>
        <w:lastRenderedPageBreak/>
        <w:t xml:space="preserve">THE PLANNING </w:t>
      </w:r>
      <w:r w:rsidR="008D662E">
        <w:t>“</w:t>
      </w:r>
      <w:r>
        <w:t>P</w:t>
      </w:r>
      <w:r w:rsidR="008D662E">
        <w:t>”</w:t>
      </w:r>
      <w:r>
        <w:t>: THE INCIDENT ACTION PLANNING PROCESS</w:t>
      </w:r>
      <w:bookmarkEnd w:id="32"/>
    </w:p>
    <w:p w14:paraId="54B7CFFB" w14:textId="421236FB" w:rsidR="00F926EE" w:rsidRDefault="00BC6A1C" w:rsidP="0023305C">
      <w:r>
        <w:rPr>
          <w:noProof/>
        </w:rPr>
        <w:drawing>
          <wp:inline distT="0" distB="0" distL="0" distR="0" wp14:anchorId="4FD42090" wp14:editId="2E8BC192">
            <wp:extent cx="5802489" cy="5418667"/>
            <wp:effectExtent l="0" t="0" r="8255" b="0"/>
            <wp:docPr id="2" name="Picture 2" descr="The Planning “P” is a guide to the process and steps involved in planning for an incident. Refer to the text below for a description of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Planning “P” is a guide to the process and steps involved in planning for an incident. Refer to the text below for a description of this image."/>
                    <pic:cNvPicPr/>
                  </pic:nvPicPr>
                  <pic:blipFill>
                    <a:blip r:embed="rId25"/>
                    <a:stretch>
                      <a:fillRect/>
                    </a:stretch>
                  </pic:blipFill>
                  <pic:spPr>
                    <a:xfrm>
                      <a:off x="0" y="0"/>
                      <a:ext cx="5802489" cy="5418667"/>
                    </a:xfrm>
                    <a:prstGeom prst="rect">
                      <a:avLst/>
                    </a:prstGeom>
                  </pic:spPr>
                </pic:pic>
              </a:graphicData>
            </a:graphic>
          </wp:inline>
        </w:drawing>
      </w:r>
    </w:p>
    <w:p w14:paraId="2AB2A42E" w14:textId="20202372" w:rsidR="00F926EE" w:rsidRDefault="00F926EE" w:rsidP="0023305C">
      <w:pPr>
        <w:pStyle w:val="BodyText"/>
        <w:divId w:val="227152173"/>
        <w:rPr>
          <w:rFonts w:eastAsiaTheme="minorEastAsia"/>
        </w:rPr>
      </w:pPr>
      <w:r>
        <w:t xml:space="preserve">The Planning </w:t>
      </w:r>
      <w:r w:rsidR="008D662E">
        <w:t>“</w:t>
      </w:r>
      <w:r>
        <w:t>P</w:t>
      </w:r>
      <w:r w:rsidR="008D662E">
        <w:t>”</w:t>
      </w:r>
      <w:r>
        <w:t xml:space="preserve"> is a guide to the process and steps involved in planning for an incident. The leg of the </w:t>
      </w:r>
      <w:r w:rsidR="008D662E">
        <w:t>“</w:t>
      </w:r>
      <w:r>
        <w:t>P</w:t>
      </w:r>
      <w:r w:rsidR="008D662E">
        <w:t>”</w:t>
      </w:r>
      <w:r>
        <w:t xml:space="preserve"> describes the initial response period: Once the incident/event begins, the steps are Notifications, Initial Response &amp; Assessment, Incident Briefing Using ICS 201, and Initial Incident Command (IC)/Unified Command (UC) meeting.</w:t>
      </w:r>
    </w:p>
    <w:p w14:paraId="225143F1" w14:textId="38B31E4F" w:rsidR="00F926EE" w:rsidRDefault="00F926EE" w:rsidP="0023305C">
      <w:pPr>
        <w:pStyle w:val="BodyText"/>
        <w:divId w:val="227152173"/>
      </w:pPr>
      <w:r>
        <w:t xml:space="preserve">At the top of the leg of the </w:t>
      </w:r>
      <w:r w:rsidR="008D662E">
        <w:t>“</w:t>
      </w:r>
      <w:r>
        <w:t>P</w:t>
      </w:r>
      <w:r w:rsidR="008D662E">
        <w:t>”</w:t>
      </w:r>
      <w:r>
        <w:t xml:space="preserve"> is the beginning of the first </w:t>
      </w:r>
      <w:r w:rsidR="009A385C">
        <w:t>O</w:t>
      </w:r>
      <w:r>
        <w:t xml:space="preserve">perational </w:t>
      </w:r>
      <w:r w:rsidR="009A385C">
        <w:t>P</w:t>
      </w:r>
      <w:r>
        <w:t xml:space="preserve">lanning </w:t>
      </w:r>
      <w:r w:rsidR="009A385C">
        <w:t>P</w:t>
      </w:r>
      <w:r>
        <w:t>eriod cycle. In this circular sequence, the steps are IC/UC Develop/Update Objectives Meeting, Command and General Staff Meeting, Preparing for the Tactics Meeting, Tactics Meeting, Preparing for the Planning Meeting, Planning Meeting, IAP Prep &amp; Approval, and Operations Briefing.</w:t>
      </w:r>
    </w:p>
    <w:p w14:paraId="22A8361D" w14:textId="427D6CBC" w:rsidR="00F926EE" w:rsidRDefault="00F926EE" w:rsidP="0023305C">
      <w:pPr>
        <w:pStyle w:val="BodyText"/>
        <w:divId w:val="227152173"/>
      </w:pPr>
      <w:r>
        <w:t xml:space="preserve">At this point a new </w:t>
      </w:r>
      <w:r w:rsidR="009A385C">
        <w:t>O</w:t>
      </w:r>
      <w:r>
        <w:t xml:space="preserve">perational </w:t>
      </w:r>
      <w:r w:rsidR="009A385C">
        <w:t>P</w:t>
      </w:r>
      <w:r>
        <w:t>eriod begins. The next step is Execute Plan &amp; Assess Progress, after which the cycle begins again.</w:t>
      </w:r>
    </w:p>
    <w:p w14:paraId="2A30CDE7" w14:textId="77777777" w:rsidR="00F926EE" w:rsidRDefault="00F926EE" w:rsidP="0023305C"/>
    <w:p w14:paraId="2D57E8D1" w14:textId="77777777" w:rsidR="00F926EE" w:rsidRDefault="00F926EE" w:rsidP="00BC1ABB">
      <w:pPr>
        <w:pStyle w:val="Heading2"/>
        <w:divId w:val="913127665"/>
        <w:rPr>
          <w:rFonts w:eastAsiaTheme="minorEastAsia"/>
        </w:rPr>
      </w:pPr>
      <w:bookmarkStart w:id="33" w:name="_Toc186548977"/>
      <w:r>
        <w:lastRenderedPageBreak/>
        <w:t>Risk and Crisis Communication Resources</w:t>
      </w:r>
      <w:bookmarkEnd w:id="33"/>
    </w:p>
    <w:p w14:paraId="208B61DC" w14:textId="77777777" w:rsidR="00F926EE" w:rsidRDefault="00F926EE" w:rsidP="0023305C">
      <w:pPr>
        <w:pStyle w:val="BodyText"/>
        <w:divId w:val="999576058"/>
        <w:rPr>
          <w:rFonts w:eastAsiaTheme="minorEastAsia"/>
        </w:rPr>
      </w:pPr>
      <w:r>
        <w:t xml:space="preserve">Below are several resources for improving your risk and crisis communications. </w:t>
      </w:r>
    </w:p>
    <w:p w14:paraId="1E35F6C9" w14:textId="4FE9783B" w:rsidR="00F926EE" w:rsidRDefault="00000000" w:rsidP="0023305C">
      <w:pPr>
        <w:pStyle w:val="ListBullet"/>
        <w:divId w:val="999576058"/>
      </w:pPr>
      <w:hyperlink r:id="rId26" w:history="1">
        <w:r w:rsidR="00F926EE" w:rsidRPr="00BC6A1C">
          <w:rPr>
            <w:rStyle w:val="Hyperlink"/>
          </w:rPr>
          <w:t>Message mapping (Covello)— Available at Message</w:t>
        </w:r>
      </w:hyperlink>
      <w:r w:rsidR="00F926EE">
        <w:t xml:space="preserve"> </w:t>
      </w:r>
      <w:r w:rsidR="00BC6A1C">
        <w:t>(</w:t>
      </w:r>
      <w:r w:rsidR="00277132" w:rsidRPr="00BC6A1C">
        <w:t>https://www.orau.gov/hsc/ercwbt/content/ERCcdcynergy/Content/activeinformation/resources/Covello_message_mapping.pdf</w:t>
      </w:r>
      <w:r w:rsidR="00BC6A1C">
        <w:t>)</w:t>
      </w:r>
      <w:r w:rsidR="00277132">
        <w:t xml:space="preserve">. </w:t>
      </w:r>
      <w:r w:rsidR="00F926EE">
        <w:t xml:space="preserve">This 9-page PDF by Vincent T. Covello, Ph.D., explains the message mapping process in detail. </w:t>
      </w:r>
    </w:p>
    <w:p w14:paraId="174949E6" w14:textId="7AD0A226" w:rsidR="00F926EE" w:rsidRDefault="00000000" w:rsidP="0023305C">
      <w:pPr>
        <w:pStyle w:val="ListBullet"/>
        <w:divId w:val="999576058"/>
      </w:pPr>
      <w:hyperlink r:id="rId27" w:history="1">
        <w:r w:rsidR="00F926EE" w:rsidRPr="00BC6A1C">
          <w:rPr>
            <w:rStyle w:val="Hyperlink"/>
          </w:rPr>
          <w:t>CDCynergy Website</w:t>
        </w:r>
      </w:hyperlink>
      <w:r w:rsidR="00F926EE">
        <w:t xml:space="preserve"> — Excellent compilation of crisis communications resources for PIOs, </w:t>
      </w:r>
      <w:r w:rsidR="00BC6A1C">
        <w:t>(</w:t>
      </w:r>
      <w:r w:rsidR="00F322C2" w:rsidRPr="00BC6A1C">
        <w:t>https://www.orau.gov/hsc/ercwbt/content/ERCcdcynergy/Content/activeinformation/resources/print_Master.pdf</w:t>
      </w:r>
      <w:r w:rsidR="00BC6A1C">
        <w:t>)</w:t>
      </w:r>
      <w:r w:rsidR="00F322C2">
        <w:t xml:space="preserve">. </w:t>
      </w:r>
      <w:r w:rsidR="00F926EE">
        <w:t>Don</w:t>
      </w:r>
      <w:r w:rsidR="008D662E">
        <w:t>’</w:t>
      </w:r>
      <w:r w:rsidR="00F926EE">
        <w:t>t forget to check</w:t>
      </w:r>
      <w:r w:rsidR="009A385C">
        <w:t xml:space="preserve"> </w:t>
      </w:r>
      <w:r w:rsidR="00F926EE">
        <w:t>out the Emergency View link. The Emergency View link includes a comprehensive list of templates, including a message development worksheet, anticipated Q&amp;A worksheet, and other useful templates.</w:t>
      </w:r>
    </w:p>
    <w:p w14:paraId="095FBEC9" w14:textId="77777777" w:rsidR="00BC6A1C" w:rsidRDefault="00BC6A1C" w:rsidP="0023305C">
      <w:pPr>
        <w:pStyle w:val="BodyText"/>
      </w:pPr>
    </w:p>
    <w:p w14:paraId="3926ECE0" w14:textId="77777777" w:rsidR="00BC6A1C" w:rsidRDefault="00BC6A1C" w:rsidP="0023305C">
      <w:pPr>
        <w:pStyle w:val="BodyText"/>
        <w:jc w:val="center"/>
      </w:pPr>
      <w:r>
        <w:rPr>
          <w:noProof/>
        </w:rPr>
        <w:drawing>
          <wp:inline distT="0" distB="0" distL="0" distR="0" wp14:anchorId="448C86A9" wp14:editId="036388D9">
            <wp:extent cx="5943600" cy="2279015"/>
            <wp:effectExtent l="0" t="0" r="0" b="6985"/>
            <wp:docPr id="3" name="Picture 3" descr="Screenshot of Emergency Risk Communication CDCynergy. Refer to the text below for a description of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Emergency Risk Communication CDCynergy. Refer to the text below for a description of this image."/>
                    <pic:cNvPicPr/>
                  </pic:nvPicPr>
                  <pic:blipFill>
                    <a:blip r:embed="rId28"/>
                    <a:stretch>
                      <a:fillRect/>
                    </a:stretch>
                  </pic:blipFill>
                  <pic:spPr>
                    <a:xfrm>
                      <a:off x="0" y="0"/>
                      <a:ext cx="5943600" cy="2279015"/>
                    </a:xfrm>
                    <a:prstGeom prst="rect">
                      <a:avLst/>
                    </a:prstGeom>
                  </pic:spPr>
                </pic:pic>
              </a:graphicData>
            </a:graphic>
          </wp:inline>
        </w:drawing>
      </w:r>
    </w:p>
    <w:p w14:paraId="255A2EA2" w14:textId="77777777" w:rsidR="00BC6A1C" w:rsidRDefault="00BC6A1C" w:rsidP="0023305C">
      <w:pPr>
        <w:pStyle w:val="BodyText"/>
      </w:pPr>
    </w:p>
    <w:p w14:paraId="0FBBCDDA" w14:textId="7407CFFA" w:rsidR="00BC6A1C" w:rsidRDefault="00BC6A1C" w:rsidP="0023305C">
      <w:pPr>
        <w:pStyle w:val="BodyText"/>
        <w:divId w:val="1209605219"/>
        <w:rPr>
          <w:rFonts w:eastAsiaTheme="minorEastAsia"/>
        </w:rPr>
      </w:pPr>
      <w:r>
        <w:t xml:space="preserve">Emergency Risk Communication CDCynergy screenshot above shows tabs for Pre-event, Event, and Post-event. The Event tab is highlighted and shows the steps: 1) Verify situation, </w:t>
      </w:r>
      <w:r w:rsidR="008D662E">
        <w:t xml:space="preserve">2) </w:t>
      </w:r>
      <w:r w:rsidR="009A385C">
        <w:t>C</w:t>
      </w:r>
      <w:r w:rsidR="008D662E">
        <w:t>onduct</w:t>
      </w:r>
      <w:r>
        <w:t xml:space="preserve"> notifications, 3) </w:t>
      </w:r>
      <w:r w:rsidR="009A385C">
        <w:t>A</w:t>
      </w:r>
      <w:r>
        <w:t xml:space="preserve">ssess level of crisis, 4) </w:t>
      </w:r>
      <w:r w:rsidR="009A385C">
        <w:t>O</w:t>
      </w:r>
      <w:r>
        <w:t xml:space="preserve">rganize assignments, 5) </w:t>
      </w:r>
      <w:r w:rsidR="009A385C">
        <w:t>P</w:t>
      </w:r>
      <w:r>
        <w:t xml:space="preserve">repare information and obtain approvals, and 6) </w:t>
      </w:r>
      <w:r w:rsidR="009A385C">
        <w:t>R</w:t>
      </w:r>
      <w:r>
        <w:t>elease information to the public.</w:t>
      </w:r>
    </w:p>
    <w:p w14:paraId="32D4E53C" w14:textId="3050EF8C" w:rsidR="00BC6A1C" w:rsidRDefault="00000000" w:rsidP="0023305C">
      <w:pPr>
        <w:pStyle w:val="ListBullet"/>
        <w:divId w:val="1209605219"/>
      </w:pPr>
      <w:hyperlink r:id="rId29" w:history="1">
        <w:r w:rsidR="00BC6A1C" w:rsidRPr="00BC6A1C">
          <w:rPr>
            <w:rStyle w:val="Hyperlink"/>
          </w:rPr>
          <w:t>Crisis and Emergency Risk Communication resources</w:t>
        </w:r>
      </w:hyperlink>
      <w:r w:rsidR="00BC6A1C">
        <w:t>, (</w:t>
      </w:r>
      <w:r w:rsidR="00BC6A1C" w:rsidRPr="00BC6A1C">
        <w:t>https://www.cdc.gov/cerc/php/about/index.html</w:t>
      </w:r>
      <w:r w:rsidR="00BC6A1C">
        <w:t>). The CERC Manual (2024 Edition) is one of the best crisis communication</w:t>
      </w:r>
      <w:r w:rsidR="009A385C">
        <w:t>s</w:t>
      </w:r>
      <w:r w:rsidR="00BC6A1C">
        <w:t xml:space="preserve"> publications available from the government. </w:t>
      </w:r>
    </w:p>
    <w:p w14:paraId="2C6AFBC0" w14:textId="149A85DE" w:rsidR="00BC6A1C" w:rsidRDefault="00BC6A1C" w:rsidP="0023305C">
      <w:pPr>
        <w:pStyle w:val="ListBullet"/>
      </w:pPr>
      <w:r>
        <w:t xml:space="preserve">Questions commonly asked by the media in a crisis (Covello, 1995). The best way to access this list of 77 questions is by entering the term </w:t>
      </w:r>
      <w:r w:rsidR="008D662E">
        <w:t>“</w:t>
      </w:r>
      <w:r>
        <w:t>Covello 77 questions</w:t>
      </w:r>
      <w:r w:rsidR="008D662E">
        <w:t>”</w:t>
      </w:r>
      <w:r>
        <w:t xml:space="preserve"> into your preferred search engine.</w:t>
      </w:r>
    </w:p>
    <w:p w14:paraId="1F48BD22" w14:textId="77777777" w:rsidR="00BC6A1C" w:rsidRDefault="00BC6A1C" w:rsidP="0023305C">
      <w:pPr>
        <w:pStyle w:val="BodyText"/>
      </w:pPr>
    </w:p>
    <w:p w14:paraId="68E3F184" w14:textId="77777777" w:rsidR="00F926EE" w:rsidRDefault="00F926EE" w:rsidP="0023305C"/>
    <w:p w14:paraId="0BB54E6A" w14:textId="77777777" w:rsidR="00F926EE" w:rsidRDefault="00F926EE" w:rsidP="00BC1ABB">
      <w:pPr>
        <w:pStyle w:val="Heading2"/>
        <w:divId w:val="1259831022"/>
        <w:rPr>
          <w:rFonts w:eastAsiaTheme="minorEastAsia"/>
        </w:rPr>
      </w:pPr>
      <w:bookmarkStart w:id="34" w:name="_Toc186548978"/>
      <w:r>
        <w:lastRenderedPageBreak/>
        <w:t>Message Planning Outline</w:t>
      </w:r>
      <w:bookmarkEnd w:id="34"/>
    </w:p>
    <w:p w14:paraId="458DFCD8" w14:textId="72FEE9A1" w:rsidR="00F926EE" w:rsidRDefault="00F926EE" w:rsidP="00BC1ABB">
      <w:pPr>
        <w:pStyle w:val="Heading2"/>
        <w:divId w:val="1259831022"/>
      </w:pPr>
      <w:bookmarkStart w:id="35" w:name="_Toc186548979"/>
      <w:r>
        <w:t xml:space="preserve">Organizing Messages Using the Rule </w:t>
      </w:r>
      <w:r w:rsidR="00BC6A1C">
        <w:t>of</w:t>
      </w:r>
      <w:r>
        <w:t xml:space="preserve"> Three</w:t>
      </w:r>
      <w:bookmarkEnd w:id="35"/>
    </w:p>
    <w:p w14:paraId="7329B71E" w14:textId="77777777" w:rsidR="00F926EE" w:rsidRDefault="00F926EE" w:rsidP="0023305C">
      <w:pPr>
        <w:pStyle w:val="BodyText"/>
        <w:divId w:val="438262759"/>
        <w:rPr>
          <w:rFonts w:eastAsiaTheme="minorEastAsia"/>
        </w:rPr>
      </w:pPr>
      <w:r>
        <w:t>Topic:</w:t>
      </w:r>
    </w:p>
    <w:p w14:paraId="74076532" w14:textId="77777777" w:rsidR="00F926EE" w:rsidRDefault="00F926EE" w:rsidP="0023305C">
      <w:pPr>
        <w:pStyle w:val="BodyText"/>
        <w:divId w:val="438262759"/>
      </w:pPr>
      <w:r>
        <w:t>Audience:</w:t>
      </w:r>
    </w:p>
    <w:p w14:paraId="3A72D763" w14:textId="77777777" w:rsidR="00F926EE" w:rsidRDefault="00F926EE" w:rsidP="0023305C">
      <w:pPr>
        <w:pStyle w:val="BodyText"/>
        <w:divId w:val="438262759"/>
      </w:pPr>
      <w:r>
        <w:t>Key Message #1</w:t>
      </w:r>
    </w:p>
    <w:p w14:paraId="62BDB61F" w14:textId="77777777" w:rsidR="00F926EE" w:rsidRDefault="00F926EE" w:rsidP="00BC6A1C">
      <w:pPr>
        <w:pStyle w:val="ListBullet"/>
        <w:contextualSpacing w:val="0"/>
        <w:divId w:val="438262759"/>
      </w:pPr>
      <w:r w:rsidRPr="00BC6A1C">
        <w:t xml:space="preserve">Talking Point 1.1 - </w:t>
      </w:r>
    </w:p>
    <w:p w14:paraId="2300B634" w14:textId="77777777" w:rsidR="00F926EE" w:rsidRDefault="00F926EE" w:rsidP="00BC6A1C">
      <w:pPr>
        <w:pStyle w:val="ListBullet"/>
        <w:contextualSpacing w:val="0"/>
        <w:divId w:val="438262759"/>
      </w:pPr>
      <w:r>
        <w:t xml:space="preserve">Talking Point 1.2 - </w:t>
      </w:r>
    </w:p>
    <w:p w14:paraId="6D5AB4CA" w14:textId="77777777" w:rsidR="00F926EE" w:rsidRDefault="00F926EE" w:rsidP="00BC6A1C">
      <w:pPr>
        <w:pStyle w:val="ListBullet"/>
        <w:contextualSpacing w:val="0"/>
        <w:divId w:val="438262759"/>
      </w:pPr>
      <w:r>
        <w:t xml:space="preserve">Talking Point 1.3 - </w:t>
      </w:r>
    </w:p>
    <w:p w14:paraId="4BD6A9A9" w14:textId="77777777" w:rsidR="00F926EE" w:rsidRDefault="00F926EE" w:rsidP="0023305C">
      <w:pPr>
        <w:pStyle w:val="BodyText"/>
        <w:divId w:val="438262759"/>
        <w:rPr>
          <w:rFonts w:eastAsiaTheme="minorEastAsia"/>
        </w:rPr>
      </w:pPr>
      <w:r>
        <w:t>Key Massage #2</w:t>
      </w:r>
    </w:p>
    <w:p w14:paraId="0537910A" w14:textId="77777777" w:rsidR="00F926EE" w:rsidRDefault="00F926EE" w:rsidP="0023305C">
      <w:pPr>
        <w:pStyle w:val="ListBullet"/>
        <w:contextualSpacing w:val="0"/>
        <w:divId w:val="438262759"/>
      </w:pPr>
      <w:r>
        <w:t xml:space="preserve">Talking Point 2.1 - </w:t>
      </w:r>
    </w:p>
    <w:p w14:paraId="3FC3DB8A" w14:textId="6AC2B077" w:rsidR="00F926EE" w:rsidRDefault="00F926EE" w:rsidP="0023305C">
      <w:pPr>
        <w:pStyle w:val="ListBullet"/>
        <w:contextualSpacing w:val="0"/>
        <w:divId w:val="438262759"/>
      </w:pPr>
      <w:r>
        <w:t>Talking Point 2.2</w:t>
      </w:r>
      <w:r w:rsidR="009A385C">
        <w:t xml:space="preserve"> </w:t>
      </w:r>
      <w:r>
        <w:t>-</w:t>
      </w:r>
    </w:p>
    <w:p w14:paraId="57CA0BBB" w14:textId="49F8AECE" w:rsidR="00F926EE" w:rsidRDefault="00F926EE" w:rsidP="0023305C">
      <w:pPr>
        <w:pStyle w:val="ListBullet"/>
        <w:contextualSpacing w:val="0"/>
        <w:divId w:val="438262759"/>
      </w:pPr>
      <w:r>
        <w:t>Talking Point 2.3</w:t>
      </w:r>
      <w:r w:rsidR="009A385C">
        <w:t xml:space="preserve"> </w:t>
      </w:r>
      <w:r>
        <w:t>- </w:t>
      </w:r>
    </w:p>
    <w:p w14:paraId="7D30F386" w14:textId="77777777" w:rsidR="00F926EE" w:rsidRDefault="00F926EE" w:rsidP="0023305C">
      <w:pPr>
        <w:pStyle w:val="BodyText"/>
        <w:divId w:val="438262759"/>
        <w:rPr>
          <w:rFonts w:eastAsiaTheme="minorEastAsia"/>
        </w:rPr>
      </w:pPr>
      <w:r>
        <w:t>Key Message #3</w:t>
      </w:r>
    </w:p>
    <w:p w14:paraId="59FB5FC7" w14:textId="77777777" w:rsidR="00F926EE" w:rsidRDefault="00F926EE" w:rsidP="0023305C">
      <w:pPr>
        <w:pStyle w:val="ListBullet"/>
        <w:contextualSpacing w:val="0"/>
        <w:divId w:val="438262759"/>
      </w:pPr>
      <w:r>
        <w:t>Talking Point 3.1 -</w:t>
      </w:r>
    </w:p>
    <w:p w14:paraId="1B963820" w14:textId="77777777" w:rsidR="00F926EE" w:rsidRDefault="00F926EE" w:rsidP="0023305C">
      <w:pPr>
        <w:pStyle w:val="ListBullet"/>
        <w:contextualSpacing w:val="0"/>
        <w:divId w:val="438262759"/>
      </w:pPr>
      <w:r>
        <w:t xml:space="preserve">Talking Point 3.2 - </w:t>
      </w:r>
    </w:p>
    <w:p w14:paraId="6CF3ED80" w14:textId="77777777" w:rsidR="00F926EE" w:rsidRDefault="00F926EE" w:rsidP="0023305C">
      <w:pPr>
        <w:pStyle w:val="ListBullet"/>
        <w:contextualSpacing w:val="0"/>
        <w:divId w:val="438262759"/>
      </w:pPr>
      <w:r>
        <w:t>Talking Point 3.3 -</w:t>
      </w:r>
    </w:p>
    <w:p w14:paraId="64EB4B72" w14:textId="77777777" w:rsidR="00F926EE" w:rsidRDefault="00F926EE" w:rsidP="0023305C">
      <w:pPr>
        <w:pStyle w:val="BodyText"/>
        <w:divId w:val="438262759"/>
        <w:rPr>
          <w:rFonts w:eastAsiaTheme="minorEastAsia"/>
        </w:rPr>
      </w:pPr>
      <w:r>
        <w:rPr>
          <w:rStyle w:val="Strong"/>
          <w:color w:val="000000"/>
        </w:rPr>
        <w:t>Remember to write down anticipated questions or hot-button issues related to each key message.</w:t>
      </w:r>
    </w:p>
    <w:p w14:paraId="31BA4FAC" w14:textId="77777777" w:rsidR="00F926EE" w:rsidRDefault="00F926EE" w:rsidP="0023305C">
      <w:pPr>
        <w:pStyle w:val="BodyText"/>
        <w:divId w:val="438262759"/>
      </w:pPr>
      <w:r>
        <w:t> </w:t>
      </w:r>
    </w:p>
    <w:p w14:paraId="5AB7B404" w14:textId="77777777" w:rsidR="00F926EE" w:rsidRDefault="00BC1ABB" w:rsidP="00BC1ABB">
      <w:pPr>
        <w:pStyle w:val="Heading1"/>
      </w:pPr>
      <w:bookmarkStart w:id="36" w:name="_Toc186548980"/>
      <w:r>
        <w:lastRenderedPageBreak/>
        <w:t>Activity Workbook</w:t>
      </w:r>
      <w:bookmarkEnd w:id="36"/>
    </w:p>
    <w:p w14:paraId="5481E108" w14:textId="48631089" w:rsidR="00F926EE" w:rsidRDefault="00F926EE" w:rsidP="00BC1ABB">
      <w:pPr>
        <w:pStyle w:val="Heading2"/>
      </w:pPr>
      <w:bookmarkStart w:id="37" w:name="_Toc186548981"/>
      <w:r>
        <w:t>Activity 1.1</w:t>
      </w:r>
      <w:r w:rsidR="009A385C">
        <w:t>:</w:t>
      </w:r>
      <w:r>
        <w:t xml:space="preserve"> Introduction </w:t>
      </w:r>
      <w:r w:rsidR="008D662E">
        <w:t>“</w:t>
      </w:r>
      <w:r>
        <w:t>Interviews</w:t>
      </w:r>
      <w:r w:rsidR="008D662E">
        <w:t>”</w:t>
      </w:r>
      <w:bookmarkEnd w:id="37"/>
    </w:p>
    <w:p w14:paraId="15A2D91C" w14:textId="77777777" w:rsidR="00F926EE" w:rsidRDefault="00F926EE" w:rsidP="009551A1">
      <w:pPr>
        <w:pStyle w:val="BodyText"/>
        <w:divId w:val="1693652203"/>
        <w:rPr>
          <w:rFonts w:eastAsiaTheme="minorEastAsia"/>
        </w:rPr>
      </w:pPr>
      <w:r>
        <w:t>Get to Know One Another</w:t>
      </w:r>
    </w:p>
    <w:p w14:paraId="236FBB8C" w14:textId="77777777" w:rsidR="00F926EE" w:rsidRDefault="00F926EE" w:rsidP="009551A1">
      <w:pPr>
        <w:pStyle w:val="BodyText"/>
        <w:divId w:val="1693652203"/>
      </w:pPr>
      <w:r>
        <w:t>Pair Up</w:t>
      </w:r>
    </w:p>
    <w:p w14:paraId="107AC26E" w14:textId="77777777" w:rsidR="00F926EE" w:rsidRDefault="00F926EE" w:rsidP="009551A1">
      <w:pPr>
        <w:pStyle w:val="BodyText"/>
        <w:divId w:val="1693652203"/>
      </w:pPr>
      <w:r>
        <w:t>Ask your Partner:</w:t>
      </w:r>
    </w:p>
    <w:p w14:paraId="50819DE6" w14:textId="77777777" w:rsidR="00F926EE" w:rsidRDefault="00F926EE" w:rsidP="009551A1">
      <w:pPr>
        <w:pStyle w:val="ListBullet"/>
        <w:contextualSpacing w:val="0"/>
        <w:divId w:val="1693652203"/>
      </w:pPr>
      <w:r>
        <w:t>Name</w:t>
      </w:r>
    </w:p>
    <w:p w14:paraId="17935347" w14:textId="77777777" w:rsidR="00F926EE" w:rsidRDefault="00F926EE" w:rsidP="009551A1">
      <w:pPr>
        <w:pStyle w:val="ListBullet"/>
        <w:contextualSpacing w:val="0"/>
        <w:divId w:val="1693652203"/>
      </w:pPr>
      <w:r>
        <w:t>Years of experience</w:t>
      </w:r>
    </w:p>
    <w:p w14:paraId="09EE92A7" w14:textId="77777777" w:rsidR="00F926EE" w:rsidRDefault="00F926EE" w:rsidP="009551A1">
      <w:pPr>
        <w:pStyle w:val="ListBullet"/>
        <w:contextualSpacing w:val="0"/>
        <w:divId w:val="1693652203"/>
      </w:pPr>
      <w:r>
        <w:t>Job</w:t>
      </w:r>
    </w:p>
    <w:p w14:paraId="207CCB90" w14:textId="77777777" w:rsidR="00F926EE" w:rsidRDefault="00F926EE" w:rsidP="009551A1">
      <w:pPr>
        <w:pStyle w:val="ListBullet"/>
        <w:contextualSpacing w:val="0"/>
        <w:divId w:val="1693652203"/>
      </w:pPr>
      <w:r>
        <w:t>Goal/expectations for this training</w:t>
      </w:r>
    </w:p>
    <w:p w14:paraId="6E9A244F" w14:textId="2F8C2952" w:rsidR="00F926EE" w:rsidRDefault="00F926EE" w:rsidP="009551A1">
      <w:pPr>
        <w:pStyle w:val="ListBullet"/>
        <w:contextualSpacing w:val="0"/>
        <w:divId w:val="1693652203"/>
      </w:pPr>
      <w:r>
        <w:t>Something unique about</w:t>
      </w:r>
      <w:r w:rsidR="00BC6A1C">
        <w:t xml:space="preserve"> </w:t>
      </w:r>
      <w:r>
        <w:t>them</w:t>
      </w:r>
    </w:p>
    <w:p w14:paraId="2A6FD21A" w14:textId="77777777" w:rsidR="00F926EE" w:rsidRDefault="00F926EE" w:rsidP="009551A1"/>
    <w:tbl>
      <w:tblPr>
        <w:tblW w:w="0" w:type="auto"/>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Look w:val="0000" w:firstRow="0" w:lastRow="0" w:firstColumn="0" w:lastColumn="0" w:noHBand="0" w:noVBand="0"/>
      </w:tblPr>
      <w:tblGrid>
        <w:gridCol w:w="1440"/>
        <w:gridCol w:w="7675"/>
      </w:tblGrid>
      <w:tr w:rsidR="00F926EE" w14:paraId="339F8F3A" w14:textId="77777777" w:rsidTr="009C18CE">
        <w:tc>
          <w:tcPr>
            <w:tcW w:w="1440" w:type="dxa"/>
            <w:tcBorders>
              <w:top w:val="single" w:sz="6" w:space="0" w:color="000000"/>
              <w:bottom w:val="single" w:sz="6" w:space="0" w:color="000000"/>
              <w:right w:val="nil"/>
            </w:tcBorders>
            <w:shd w:val="clear" w:color="auto" w:fill="auto"/>
            <w:vAlign w:val="center"/>
          </w:tcPr>
          <w:p w14:paraId="1EDBFC66" w14:textId="77777777" w:rsidR="00F926EE" w:rsidRDefault="00F926EE" w:rsidP="009C18CE">
            <w:pPr>
              <w:pStyle w:val="NoteLabel"/>
              <w:jc w:val="center"/>
            </w:pPr>
            <w:r>
              <w:rPr>
                <w:noProof/>
              </w:rPr>
              <w:drawing>
                <wp:inline distT="0" distB="0" distL="0" distR="0" wp14:anchorId="06F416B1" wp14:editId="5D173514">
                  <wp:extent cx="571500" cy="571500"/>
                  <wp:effectExtent l="0" t="0" r="0" b="0"/>
                  <wp:docPr id="4" name="Picture 4" descr="Note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1500" cy="571500"/>
                          </a:xfrm>
                          <a:prstGeom prst="rect">
                            <a:avLst/>
                          </a:prstGeom>
                        </pic:spPr>
                      </pic:pic>
                    </a:graphicData>
                  </a:graphic>
                </wp:inline>
              </w:drawing>
            </w:r>
          </w:p>
          <w:p w14:paraId="786E9D6F" w14:textId="77777777" w:rsidR="00F926EE" w:rsidRDefault="00F926EE" w:rsidP="009C18CE">
            <w:pPr>
              <w:pStyle w:val="NoteLabel"/>
              <w:jc w:val="center"/>
            </w:pPr>
            <w:r>
              <w:t>Note</w:t>
            </w:r>
          </w:p>
        </w:tc>
        <w:tc>
          <w:tcPr>
            <w:tcW w:w="7675" w:type="dxa"/>
            <w:tcBorders>
              <w:left w:val="nil"/>
            </w:tcBorders>
            <w:shd w:val="clear" w:color="auto" w:fill="auto"/>
          </w:tcPr>
          <w:p w14:paraId="469A96FF" w14:textId="28E04224" w:rsidR="00F926EE" w:rsidRDefault="00F926EE" w:rsidP="009551A1">
            <w:pPr>
              <w:pStyle w:val="BodyText"/>
            </w:pPr>
            <w:r>
              <w:t>Refer to the instructions on the visual</w:t>
            </w:r>
            <w:r w:rsidR="009A385C">
              <w:t>;</w:t>
            </w:r>
            <w:r>
              <w:t xml:space="preserve"> pair up with another </w:t>
            </w:r>
            <w:r w:rsidR="00421B39">
              <w:t>participant</w:t>
            </w:r>
            <w:r>
              <w:t xml:space="preserve"> and </w:t>
            </w:r>
            <w:r w:rsidR="008D662E">
              <w:t>“</w:t>
            </w:r>
            <w:r>
              <w:t>interview</w:t>
            </w:r>
            <w:r w:rsidR="008D662E">
              <w:t>”</w:t>
            </w:r>
            <w:r>
              <w:t xml:space="preserve"> one another. Then you will introduce your partner to the class. Keep your introductions of one another to </w:t>
            </w:r>
            <w:r w:rsidR="009A385C">
              <w:t>1</w:t>
            </w:r>
            <w:r>
              <w:t xml:space="preserve"> to </w:t>
            </w:r>
            <w:r w:rsidR="009A385C">
              <w:t>2</w:t>
            </w:r>
            <w:r>
              <w:t xml:space="preserve"> minutes.</w:t>
            </w:r>
          </w:p>
        </w:tc>
      </w:tr>
    </w:tbl>
    <w:p w14:paraId="0B466EB4" w14:textId="77777777" w:rsidR="00F926EE" w:rsidRDefault="00F926EE" w:rsidP="009551A1"/>
    <w:p w14:paraId="28119F92" w14:textId="5B22C11F" w:rsidR="00F926EE" w:rsidRDefault="00F926EE" w:rsidP="00BC1ABB">
      <w:pPr>
        <w:pStyle w:val="Heading2"/>
      </w:pPr>
      <w:bookmarkStart w:id="38" w:name="_Toc186548982"/>
      <w:r>
        <w:t xml:space="preserve">Activity </w:t>
      </w:r>
      <w:r w:rsidR="003E6B27">
        <w:t>2</w:t>
      </w:r>
      <w:r>
        <w:t>.</w:t>
      </w:r>
      <w:r w:rsidR="003E6B27">
        <w:t>1</w:t>
      </w:r>
      <w:r w:rsidR="009A385C">
        <w:t>:</w:t>
      </w:r>
      <w:r w:rsidR="003E6B27">
        <w:t xml:space="preserve"> </w:t>
      </w:r>
      <w:r>
        <w:t>Why Is It Important?</w:t>
      </w:r>
      <w:bookmarkEnd w:id="38"/>
    </w:p>
    <w:p w14:paraId="47237603" w14:textId="77777777" w:rsidR="00F926EE" w:rsidRDefault="00F926EE" w:rsidP="009551A1">
      <w:pPr>
        <w:pStyle w:val="BodyText"/>
      </w:pPr>
      <w:r>
        <w:t xml:space="preserve">What does getting the right information to the right people at the right time mean to you? </w:t>
      </w:r>
    </w:p>
    <w:p w14:paraId="36731FFE" w14:textId="77777777" w:rsidR="00F926EE" w:rsidRDefault="00F926EE" w:rsidP="009551A1"/>
    <w:tbl>
      <w:tblPr>
        <w:tblW w:w="0" w:type="auto"/>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Look w:val="0000" w:firstRow="0" w:lastRow="0" w:firstColumn="0" w:lastColumn="0" w:noHBand="0" w:noVBand="0"/>
      </w:tblPr>
      <w:tblGrid>
        <w:gridCol w:w="1440"/>
        <w:gridCol w:w="7675"/>
      </w:tblGrid>
      <w:tr w:rsidR="00F926EE" w14:paraId="47A82900" w14:textId="77777777" w:rsidTr="009C18CE">
        <w:tc>
          <w:tcPr>
            <w:tcW w:w="1440" w:type="dxa"/>
            <w:tcBorders>
              <w:top w:val="single" w:sz="6" w:space="0" w:color="000000"/>
              <w:bottom w:val="single" w:sz="6" w:space="0" w:color="000000"/>
              <w:right w:val="nil"/>
            </w:tcBorders>
            <w:shd w:val="clear" w:color="auto" w:fill="auto"/>
            <w:vAlign w:val="center"/>
          </w:tcPr>
          <w:p w14:paraId="799F1103" w14:textId="77777777" w:rsidR="00F926EE" w:rsidRDefault="00F926EE" w:rsidP="009C18CE">
            <w:pPr>
              <w:pStyle w:val="NoteLabel"/>
              <w:jc w:val="center"/>
            </w:pPr>
            <w:r>
              <w:rPr>
                <w:noProof/>
              </w:rPr>
              <w:drawing>
                <wp:inline distT="0" distB="0" distL="0" distR="0" wp14:anchorId="5E5C239E" wp14:editId="0FCF5F0F">
                  <wp:extent cx="571500" cy="571500"/>
                  <wp:effectExtent l="0" t="0" r="0" b="0"/>
                  <wp:docPr id="5" name="Picture 5" descr="Note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1500" cy="571500"/>
                          </a:xfrm>
                          <a:prstGeom prst="rect">
                            <a:avLst/>
                          </a:prstGeom>
                        </pic:spPr>
                      </pic:pic>
                    </a:graphicData>
                  </a:graphic>
                </wp:inline>
              </w:drawing>
            </w:r>
          </w:p>
          <w:p w14:paraId="665C93B4" w14:textId="77777777" w:rsidR="00F926EE" w:rsidRDefault="00F926EE" w:rsidP="009C18CE">
            <w:pPr>
              <w:pStyle w:val="NoteLabel"/>
              <w:jc w:val="center"/>
            </w:pPr>
            <w:r>
              <w:t>Note</w:t>
            </w:r>
          </w:p>
        </w:tc>
        <w:tc>
          <w:tcPr>
            <w:tcW w:w="7675" w:type="dxa"/>
            <w:tcBorders>
              <w:left w:val="nil"/>
            </w:tcBorders>
            <w:shd w:val="clear" w:color="auto" w:fill="auto"/>
          </w:tcPr>
          <w:p w14:paraId="089B44B9" w14:textId="407BA46B" w:rsidR="00F926EE" w:rsidRDefault="00F926EE" w:rsidP="009551A1">
            <w:pPr>
              <w:pStyle w:val="BodyText"/>
            </w:pPr>
            <w:r>
              <w:t>Purpose: To identify the importance of public information. Estimated Time: 15 minutes</w:t>
            </w:r>
            <w:r w:rsidR="009A385C">
              <w:t>.</w:t>
            </w:r>
            <w:r>
              <w:t xml:space="preserve"> </w:t>
            </w:r>
          </w:p>
        </w:tc>
      </w:tr>
    </w:tbl>
    <w:p w14:paraId="1939BCE5" w14:textId="77777777" w:rsidR="00F926EE" w:rsidRDefault="00F926EE" w:rsidP="009551A1"/>
    <w:p w14:paraId="57105324" w14:textId="03CFAD98" w:rsidR="00F926EE" w:rsidRDefault="00F926EE" w:rsidP="00BC1ABB">
      <w:pPr>
        <w:pStyle w:val="Heading2"/>
      </w:pPr>
      <w:bookmarkStart w:id="39" w:name="_Toc186548983"/>
      <w:r>
        <w:t xml:space="preserve">Activity </w:t>
      </w:r>
      <w:r w:rsidR="003E6B27">
        <w:t>3</w:t>
      </w:r>
      <w:r>
        <w:t>.1: Public Awareness Campaign</w:t>
      </w:r>
      <w:bookmarkEnd w:id="39"/>
    </w:p>
    <w:p w14:paraId="28525D87" w14:textId="3F484A70" w:rsidR="00F926EE" w:rsidRDefault="00F926EE" w:rsidP="009551A1">
      <w:pPr>
        <w:pStyle w:val="BodyText"/>
        <w:divId w:val="3679272"/>
        <w:rPr>
          <w:rFonts w:eastAsiaTheme="minorEastAsia"/>
        </w:rPr>
      </w:pPr>
      <w:r>
        <w:rPr>
          <w:rStyle w:val="Strong"/>
        </w:rPr>
        <w:t>Instructions:</w:t>
      </w:r>
      <w:r>
        <w:t xml:space="preserve"> Develop </w:t>
      </w:r>
      <w:r w:rsidR="009A385C">
        <w:t>three</w:t>
      </w:r>
      <w:r>
        <w:t xml:space="preserve"> key messages for your organization</w:t>
      </w:r>
      <w:r w:rsidR="009A385C">
        <w:t>;</w:t>
      </w:r>
      <w:r>
        <w:t xml:space="preserve"> then develop </w:t>
      </w:r>
      <w:r w:rsidR="009A385C">
        <w:t>three</w:t>
      </w:r>
      <w:r>
        <w:t xml:space="preserve"> supporting points for each key message. </w:t>
      </w:r>
    </w:p>
    <w:p w14:paraId="7ADAC886" w14:textId="36646D68" w:rsidR="00F926EE" w:rsidRDefault="00F926EE" w:rsidP="009551A1">
      <w:pPr>
        <w:pStyle w:val="BodyText"/>
        <w:divId w:val="3679272"/>
      </w:pPr>
      <w:r>
        <w:rPr>
          <w:rStyle w:val="Strong"/>
        </w:rPr>
        <w:t>Purpose:</w:t>
      </w:r>
      <w:r>
        <w:t xml:space="preserve"> </w:t>
      </w:r>
      <w:r w:rsidR="00AF72AB" w:rsidRPr="00AF72AB">
        <w:t>The purpose of this activity is to provide participants with the tools and skills to plan a public awareness campaign. Participants will work individually to plan a public awareness campaign through Step 4 of the 8-</w:t>
      </w:r>
      <w:r w:rsidR="009A385C">
        <w:t>S</w:t>
      </w:r>
      <w:r w:rsidR="00AF72AB" w:rsidRPr="00AF72AB">
        <w:t xml:space="preserve">tep </w:t>
      </w:r>
      <w:r w:rsidR="009A385C">
        <w:t>C</w:t>
      </w:r>
      <w:r w:rsidR="00AF72AB" w:rsidRPr="00AF72AB">
        <w:t>ommunication</w:t>
      </w:r>
      <w:r w:rsidR="009A385C">
        <w:t>s</w:t>
      </w:r>
      <w:r w:rsidR="00AF72AB" w:rsidRPr="00AF72AB">
        <w:t xml:space="preserve"> </w:t>
      </w:r>
      <w:r w:rsidR="009A385C">
        <w:t>M</w:t>
      </w:r>
      <w:r w:rsidR="00AF72AB" w:rsidRPr="00AF72AB">
        <w:t xml:space="preserve">odel. </w:t>
      </w:r>
    </w:p>
    <w:p w14:paraId="364BBDA2" w14:textId="77777777" w:rsidR="00F926EE" w:rsidRDefault="00F926EE" w:rsidP="009551A1">
      <w:pPr>
        <w:pStyle w:val="BodyText"/>
        <w:divId w:val="3679272"/>
      </w:pPr>
      <w:r>
        <w:rPr>
          <w:rStyle w:val="Strong"/>
        </w:rPr>
        <w:t>Estimated Time:</w:t>
      </w:r>
      <w:r>
        <w:t xml:space="preserve"> 30 minutes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BC6A1C" w14:paraId="2FD9A53E" w14:textId="77777777" w:rsidTr="00BC6A1C">
        <w:tc>
          <w:tcPr>
            <w:tcW w:w="1435" w:type="dxa"/>
            <w:vAlign w:val="center"/>
          </w:tcPr>
          <w:p w14:paraId="47D9DF07" w14:textId="77777777" w:rsidR="00BC6A1C" w:rsidRDefault="00BC6A1C" w:rsidP="00BC6A1C">
            <w:pPr>
              <w:jc w:val="center"/>
            </w:pPr>
            <w:r>
              <w:rPr>
                <w:noProof/>
              </w:rPr>
              <w:lastRenderedPageBreak/>
              <w:drawing>
                <wp:inline distT="0" distB="0" distL="0" distR="0" wp14:anchorId="509DB1E9" wp14:editId="3B14B0A8">
                  <wp:extent cx="475615" cy="475615"/>
                  <wp:effectExtent l="0" t="0" r="635" b="635"/>
                  <wp:docPr id="5753356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35634"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p w14:paraId="0F07086B" w14:textId="248D70D1" w:rsidR="00BC6A1C" w:rsidRDefault="00BC6A1C" w:rsidP="00BC6A1C">
            <w:pPr>
              <w:jc w:val="center"/>
            </w:pPr>
            <w:r>
              <w:t>Activity</w:t>
            </w:r>
          </w:p>
        </w:tc>
        <w:tc>
          <w:tcPr>
            <w:tcW w:w="7915" w:type="dxa"/>
          </w:tcPr>
          <w:p w14:paraId="4C42458C" w14:textId="77777777" w:rsidR="00BC6A1C" w:rsidRDefault="00BC6A1C" w:rsidP="00BC6A1C">
            <w:pPr>
              <w:pStyle w:val="BodyText"/>
              <w:rPr>
                <w:rFonts w:eastAsiaTheme="minorEastAsia"/>
              </w:rPr>
            </w:pPr>
            <w:r>
              <w:rPr>
                <w:rStyle w:val="Strong"/>
              </w:rPr>
              <w:t>Total Time for Activity:</w:t>
            </w:r>
            <w:r>
              <w:t xml:space="preserve"> 40 minutes </w:t>
            </w:r>
          </w:p>
          <w:p w14:paraId="2572DC56" w14:textId="13A19553" w:rsidR="00BC6A1C" w:rsidRDefault="00BC6A1C" w:rsidP="00BC6A1C">
            <w:pPr>
              <w:pStyle w:val="BodyText"/>
            </w:pPr>
            <w:r>
              <w:rPr>
                <w:rStyle w:val="Strong"/>
              </w:rPr>
              <w:t>Purpose of Activity:</w:t>
            </w:r>
            <w:r>
              <w:t xml:space="preserve"> The purpose of this activity is to provide participants with the tools and skills to plan a public awareness campaign. Participants will work individually to plan a public awareness campaign through Step 4 of the 8-</w:t>
            </w:r>
            <w:r w:rsidR="009A385C">
              <w:t>S</w:t>
            </w:r>
            <w:r>
              <w:t xml:space="preserve">tep </w:t>
            </w:r>
            <w:r w:rsidR="009A385C">
              <w:t>C</w:t>
            </w:r>
            <w:r>
              <w:t>ommunication</w:t>
            </w:r>
            <w:r w:rsidR="009A385C">
              <w:t>s</w:t>
            </w:r>
            <w:r>
              <w:t xml:space="preserve"> </w:t>
            </w:r>
            <w:r w:rsidR="009A385C">
              <w:t>M</w:t>
            </w:r>
            <w:r>
              <w:t xml:space="preserve">odel. </w:t>
            </w:r>
          </w:p>
          <w:p w14:paraId="427B85DD" w14:textId="77777777" w:rsidR="00BC6A1C" w:rsidRDefault="00BC6A1C" w:rsidP="00BC6A1C">
            <w:pPr>
              <w:pStyle w:val="BodyText"/>
            </w:pPr>
            <w:r>
              <w:rPr>
                <w:rStyle w:val="Strong"/>
              </w:rPr>
              <w:t>Instructions:</w:t>
            </w:r>
            <w:r>
              <w:t xml:space="preserve"> </w:t>
            </w:r>
          </w:p>
          <w:p w14:paraId="17CB5916" w14:textId="727A31C8" w:rsidR="00BC6A1C" w:rsidRDefault="00BC6A1C" w:rsidP="00BC6A1C">
            <w:pPr>
              <w:pStyle w:val="ListBullet"/>
              <w:contextualSpacing w:val="0"/>
            </w:pPr>
            <w:r>
              <w:t>You have 30 minutes to complete the activity.</w:t>
            </w:r>
            <w:r w:rsidR="009C18CE">
              <w:t xml:space="preserve"> </w:t>
            </w:r>
          </w:p>
          <w:p w14:paraId="6F2566BF" w14:textId="00DCE480" w:rsidR="00BC6A1C" w:rsidRDefault="00BC6A1C" w:rsidP="00BC6A1C">
            <w:pPr>
              <w:pStyle w:val="ListBullet"/>
              <w:contextualSpacing w:val="0"/>
            </w:pPr>
            <w:r>
              <w:t>This is an individual activity, but you may consult with members of your table group.</w:t>
            </w:r>
            <w:r w:rsidR="009C18CE">
              <w:t xml:space="preserve"> </w:t>
            </w:r>
          </w:p>
          <w:p w14:paraId="08E3B1B7" w14:textId="6BF0461B" w:rsidR="00BC6A1C" w:rsidRDefault="00BC6A1C" w:rsidP="00BC6A1C">
            <w:pPr>
              <w:pStyle w:val="ListBullet"/>
              <w:contextualSpacing w:val="0"/>
            </w:pPr>
            <w:r>
              <w:t xml:space="preserve">Read the scenario. Refer back to </w:t>
            </w:r>
            <w:r w:rsidR="009A385C">
              <w:t>S</w:t>
            </w:r>
            <w:r>
              <w:t xml:space="preserve">teps </w:t>
            </w:r>
            <w:r w:rsidR="009A385C">
              <w:t>1</w:t>
            </w:r>
            <w:r w:rsidR="009A385C">
              <w:rPr>
                <w:rFonts w:cs="Times New Roman"/>
              </w:rPr>
              <w:t>‒</w:t>
            </w:r>
            <w:r w:rsidR="009A385C">
              <w:t>4</w:t>
            </w:r>
            <w:r>
              <w:t xml:space="preserve"> of the </w:t>
            </w:r>
            <w:r w:rsidR="009A385C">
              <w:t>S</w:t>
            </w:r>
            <w:r>
              <w:t xml:space="preserve">trategic </w:t>
            </w:r>
            <w:r w:rsidR="009A385C">
              <w:t>C</w:t>
            </w:r>
            <w:r>
              <w:t xml:space="preserve">ommunications </w:t>
            </w:r>
            <w:r w:rsidR="009A385C">
              <w:t>M</w:t>
            </w:r>
            <w:r>
              <w:t>odel (Visuals 3.5</w:t>
            </w:r>
            <w:r w:rsidR="009A385C">
              <w:rPr>
                <w:rFonts w:cs="Times New Roman"/>
              </w:rPr>
              <w:t>‒</w:t>
            </w:r>
            <w:r>
              <w:t>3.8).</w:t>
            </w:r>
          </w:p>
          <w:p w14:paraId="22256491" w14:textId="0E0F104B" w:rsidR="00BC6A1C" w:rsidRDefault="00BC6A1C" w:rsidP="00BC6A1C">
            <w:pPr>
              <w:pStyle w:val="ListBullet"/>
              <w:contextualSpacing w:val="0"/>
            </w:pPr>
            <w:r>
              <w:t xml:space="preserve">Using the worksheet in your Student Manual, fill out </w:t>
            </w:r>
            <w:r w:rsidR="009A385C">
              <w:t>S</w:t>
            </w:r>
            <w:r>
              <w:t xml:space="preserve">teps </w:t>
            </w:r>
            <w:r w:rsidR="009A385C">
              <w:t>1</w:t>
            </w:r>
            <w:r w:rsidR="009A385C">
              <w:rPr>
                <w:rFonts w:cs="Times New Roman"/>
              </w:rPr>
              <w:t>‒</w:t>
            </w:r>
            <w:r w:rsidR="009A385C">
              <w:t>4</w:t>
            </w:r>
            <w:r>
              <w:t xml:space="preserve"> of the </w:t>
            </w:r>
            <w:r w:rsidR="009A385C">
              <w:t>S</w:t>
            </w:r>
            <w:r>
              <w:t xml:space="preserve">trategic </w:t>
            </w:r>
            <w:r w:rsidR="009A385C">
              <w:t>C</w:t>
            </w:r>
            <w:r>
              <w:t xml:space="preserve">ommunications </w:t>
            </w:r>
            <w:r w:rsidR="009A385C">
              <w:t>P</w:t>
            </w:r>
            <w:r>
              <w:t>lan.</w:t>
            </w:r>
          </w:p>
          <w:p w14:paraId="1BDAB189" w14:textId="63CBFDBD" w:rsidR="00BC6A1C" w:rsidRDefault="00BC6A1C" w:rsidP="009551A1">
            <w:pPr>
              <w:pStyle w:val="ListBullet"/>
              <w:contextualSpacing w:val="0"/>
            </w:pPr>
            <w:r>
              <w:t>At the end</w:t>
            </w:r>
            <w:r w:rsidR="009A385C">
              <w:t>,</w:t>
            </w:r>
            <w:r>
              <w:t xml:space="preserve"> we will have volunteers report out to the class (10 minutes). </w:t>
            </w:r>
          </w:p>
        </w:tc>
      </w:tr>
    </w:tbl>
    <w:p w14:paraId="11281176" w14:textId="77777777" w:rsidR="00BC6A1C" w:rsidRDefault="00BC6A1C" w:rsidP="009551A1"/>
    <w:tbl>
      <w:tblPr>
        <w:tblW w:w="9352"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Look w:val="0000" w:firstRow="0" w:lastRow="0" w:firstColumn="0" w:lastColumn="0" w:noHBand="0" w:noVBand="0"/>
      </w:tblPr>
      <w:tblGrid>
        <w:gridCol w:w="1440"/>
        <w:gridCol w:w="7912"/>
      </w:tblGrid>
      <w:tr w:rsidR="00F926EE" w14:paraId="3682BB60" w14:textId="77777777" w:rsidTr="00BC6A1C">
        <w:tc>
          <w:tcPr>
            <w:tcW w:w="1440" w:type="dxa"/>
            <w:tcBorders>
              <w:top w:val="single" w:sz="6" w:space="0" w:color="000000"/>
              <w:bottom w:val="single" w:sz="6" w:space="0" w:color="000000"/>
              <w:right w:val="nil"/>
            </w:tcBorders>
            <w:shd w:val="clear" w:color="auto" w:fill="auto"/>
            <w:vAlign w:val="center"/>
          </w:tcPr>
          <w:p w14:paraId="2089CDAD" w14:textId="77777777" w:rsidR="00F926EE" w:rsidRDefault="00F926EE" w:rsidP="00BC6A1C">
            <w:pPr>
              <w:pStyle w:val="NoteLabel"/>
              <w:jc w:val="center"/>
            </w:pPr>
            <w:r>
              <w:rPr>
                <w:noProof/>
              </w:rPr>
              <w:drawing>
                <wp:inline distT="0" distB="0" distL="0" distR="0" wp14:anchorId="5AB1539A" wp14:editId="5FE1251E">
                  <wp:extent cx="571500" cy="571500"/>
                  <wp:effectExtent l="0" t="0" r="0" b="0"/>
                  <wp:docPr id="7" name="Picture 7" descr="Note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1500" cy="571500"/>
                          </a:xfrm>
                          <a:prstGeom prst="rect">
                            <a:avLst/>
                          </a:prstGeom>
                        </pic:spPr>
                      </pic:pic>
                    </a:graphicData>
                  </a:graphic>
                </wp:inline>
              </w:drawing>
            </w:r>
          </w:p>
          <w:p w14:paraId="61A421DD" w14:textId="77777777" w:rsidR="00F926EE" w:rsidRDefault="00F926EE" w:rsidP="00BC6A1C">
            <w:pPr>
              <w:pStyle w:val="NoteLabel"/>
              <w:jc w:val="center"/>
            </w:pPr>
            <w:r>
              <w:t>Note</w:t>
            </w:r>
          </w:p>
        </w:tc>
        <w:tc>
          <w:tcPr>
            <w:tcW w:w="7912" w:type="dxa"/>
            <w:tcBorders>
              <w:left w:val="nil"/>
            </w:tcBorders>
            <w:shd w:val="clear" w:color="auto" w:fill="auto"/>
          </w:tcPr>
          <w:p w14:paraId="70B40814" w14:textId="77777777" w:rsidR="00F926EE" w:rsidRDefault="00F926EE" w:rsidP="009551A1">
            <w:pPr>
              <w:pStyle w:val="BodyText"/>
              <w:divId w:val="1278105015"/>
              <w:rPr>
                <w:rFonts w:eastAsiaTheme="minorEastAsia"/>
              </w:rPr>
            </w:pPr>
            <w:r>
              <w:rPr>
                <w:rStyle w:val="Strong"/>
              </w:rPr>
              <w:t>Scenario:</w:t>
            </w:r>
            <w:r>
              <w:t xml:space="preserve"> </w:t>
            </w:r>
          </w:p>
          <w:p w14:paraId="45A6DD94" w14:textId="17D3B9C1" w:rsidR="00F926EE" w:rsidRDefault="00F926EE" w:rsidP="009551A1">
            <w:pPr>
              <w:pStyle w:val="BodyText"/>
              <w:divId w:val="1278105015"/>
            </w:pPr>
            <w:r>
              <w:t xml:space="preserve">Columbia State University (CSU) is a campus of 15,000 undergraduate and graduate students seeking degrees from the </w:t>
            </w:r>
            <w:r w:rsidR="009A385C">
              <w:t>U</w:t>
            </w:r>
            <w:r>
              <w:t>niversity</w:t>
            </w:r>
            <w:r w:rsidR="008D662E">
              <w:t>’</w:t>
            </w:r>
            <w:r>
              <w:t>s 19 different departments. CSU</w:t>
            </w:r>
            <w:r w:rsidR="008D662E">
              <w:t>’</w:t>
            </w:r>
            <w:r>
              <w:t xml:space="preserve">s main campus is located in Central City. Roughly one-third of the students live on campus in 13 dormitories and 15 Greek letter houses. The rest of the students are commuters who live in the Liberty County/Central City area. The </w:t>
            </w:r>
            <w:r w:rsidR="009A385C">
              <w:t>U</w:t>
            </w:r>
            <w:r>
              <w:t xml:space="preserve">niversity has a marine biology research station on the Columbia Bay (Gish Island). </w:t>
            </w:r>
          </w:p>
          <w:p w14:paraId="2D8F496A" w14:textId="22B93B42" w:rsidR="00F926EE" w:rsidRDefault="00F926EE" w:rsidP="009551A1">
            <w:pPr>
              <w:pStyle w:val="BodyText"/>
              <w:divId w:val="1278105015"/>
            </w:pPr>
            <w:r>
              <w:t>CSU is a member of National Collegiate Athletic Association (NCAA) Division 1-A. The CSU Warhawks field teams in nine men</w:t>
            </w:r>
            <w:r w:rsidR="008D662E">
              <w:t>’</w:t>
            </w:r>
            <w:r>
              <w:t>s and women</w:t>
            </w:r>
            <w:r w:rsidR="008D662E">
              <w:t>’</w:t>
            </w:r>
            <w:r>
              <w:t>s sports. This year</w:t>
            </w:r>
            <w:r w:rsidR="009A385C">
              <w:t>,</w:t>
            </w:r>
            <w:r>
              <w:t xml:space="preserve"> CSU will be hosting the NCAA basketball championship game against their perennial rival, the Wilmington State University Bulldogs. The field house will seat 20,000 and</w:t>
            </w:r>
            <w:r w:rsidR="009A385C">
              <w:t>,</w:t>
            </w:r>
            <w:r>
              <w:t xml:space="preserve"> in the past</w:t>
            </w:r>
            <w:r w:rsidR="009A385C">
              <w:t>,</w:t>
            </w:r>
            <w:r>
              <w:t xml:space="preserve"> has been sold out for championship games, especially against the WSU Bulldogs. </w:t>
            </w:r>
          </w:p>
          <w:p w14:paraId="6D002865" w14:textId="3089E1C7" w:rsidR="00F926EE" w:rsidRDefault="00F926EE" w:rsidP="009551A1">
            <w:pPr>
              <w:pStyle w:val="BodyText"/>
              <w:divId w:val="1278105015"/>
            </w:pPr>
            <w:r>
              <w:t>Law enforcement intelligence suggests that student organizers are threatening to demonstrate to protest the use of animals for research in the biology department located in Young Hall. Recent protests have drawn crowds estimated at greater than 5,000</w:t>
            </w:r>
            <w:r w:rsidR="009A385C">
              <w:t>,</w:t>
            </w:r>
            <w:r>
              <w:t xml:space="preserve"> and it has been rumored that this protest may be held in the parking lot in front of the Phillips Field House prior to the game. </w:t>
            </w:r>
          </w:p>
          <w:p w14:paraId="685596B0" w14:textId="34A75FC4" w:rsidR="00F926EE" w:rsidRDefault="00F926EE" w:rsidP="009551A1">
            <w:pPr>
              <w:pStyle w:val="BodyText"/>
              <w:divId w:val="1278105015"/>
            </w:pPr>
            <w:r>
              <w:t xml:space="preserve">CSU is anticipating a capacity crowd of 20,000 fans for this championship game and wants to make certain that the crowd is managed safely and that there are no security issues that may endanger the fans or reflect poorly on the University. The mayor of Central City has asked all city departments to cooperate in planning for this event. </w:t>
            </w:r>
          </w:p>
        </w:tc>
      </w:tr>
    </w:tbl>
    <w:p w14:paraId="69764D74" w14:textId="77777777" w:rsidR="00BC6A1C" w:rsidRDefault="00BC6A1C">
      <w:r>
        <w:br w:type="page"/>
      </w:r>
    </w:p>
    <w:tbl>
      <w:tblPr>
        <w:tblW w:w="9352"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Look w:val="0000" w:firstRow="0" w:lastRow="0" w:firstColumn="0" w:lastColumn="0" w:noHBand="0" w:noVBand="0"/>
      </w:tblPr>
      <w:tblGrid>
        <w:gridCol w:w="1440"/>
        <w:gridCol w:w="7912"/>
      </w:tblGrid>
      <w:tr w:rsidR="00BC6A1C" w14:paraId="1C27D2AE" w14:textId="77777777" w:rsidTr="00BC6A1C">
        <w:tc>
          <w:tcPr>
            <w:tcW w:w="1440" w:type="dxa"/>
            <w:tcBorders>
              <w:top w:val="single" w:sz="6" w:space="0" w:color="000000"/>
              <w:bottom w:val="single" w:sz="6" w:space="0" w:color="000000"/>
              <w:right w:val="nil"/>
            </w:tcBorders>
            <w:shd w:val="clear" w:color="auto" w:fill="auto"/>
          </w:tcPr>
          <w:p w14:paraId="5006933F" w14:textId="362CA302" w:rsidR="00BC6A1C" w:rsidRDefault="00BC6A1C" w:rsidP="009551A1">
            <w:pPr>
              <w:pStyle w:val="NoteLabel"/>
              <w:rPr>
                <w:noProof/>
              </w:rPr>
            </w:pPr>
          </w:p>
        </w:tc>
        <w:tc>
          <w:tcPr>
            <w:tcW w:w="7912" w:type="dxa"/>
            <w:tcBorders>
              <w:left w:val="nil"/>
            </w:tcBorders>
            <w:shd w:val="clear" w:color="auto" w:fill="auto"/>
          </w:tcPr>
          <w:p w14:paraId="132D56E5" w14:textId="77777777" w:rsidR="00BC6A1C" w:rsidRDefault="00BC6A1C" w:rsidP="00BC6A1C">
            <w:pPr>
              <w:pStyle w:val="BodyText"/>
              <w:divId w:val="1278105015"/>
            </w:pPr>
            <w:r>
              <w:rPr>
                <w:rStyle w:val="Strong"/>
              </w:rPr>
              <w:t>Task:</w:t>
            </w:r>
            <w:r>
              <w:t xml:space="preserve"> </w:t>
            </w:r>
          </w:p>
          <w:p w14:paraId="274BA5E4" w14:textId="4ABA962D" w:rsidR="00BC6A1C" w:rsidRDefault="00BC6A1C" w:rsidP="00BC6A1C">
            <w:pPr>
              <w:pStyle w:val="BodyText"/>
              <w:divId w:val="1278105015"/>
              <w:rPr>
                <w:rStyle w:val="Strong"/>
              </w:rPr>
            </w:pPr>
            <w:r>
              <w:t>You are the Central City PIO. You have been tasked with developing a public awareness/public information campaign about the upcoming basketball game, aiming to avoid security issues leading up to, during, and after the game. Use the 8-</w:t>
            </w:r>
            <w:r w:rsidR="009A385C">
              <w:t>S</w:t>
            </w:r>
            <w:r>
              <w:t xml:space="preserve">tep </w:t>
            </w:r>
            <w:r w:rsidR="009A385C">
              <w:t>C</w:t>
            </w:r>
            <w:r>
              <w:t>ommunication</w:t>
            </w:r>
            <w:r w:rsidR="009A385C">
              <w:t>s</w:t>
            </w:r>
            <w:r>
              <w:t xml:space="preserve"> </w:t>
            </w:r>
            <w:r w:rsidR="009A385C">
              <w:t>M</w:t>
            </w:r>
            <w:r>
              <w:t xml:space="preserve">odel to start planning your campaign. For this activity, you are only filling out </w:t>
            </w:r>
            <w:r w:rsidR="009A385C">
              <w:t>S</w:t>
            </w:r>
            <w:r>
              <w:t xml:space="preserve">teps </w:t>
            </w:r>
            <w:r w:rsidR="009A385C">
              <w:t>1</w:t>
            </w:r>
            <w:r w:rsidR="009A385C">
              <w:rPr>
                <w:rFonts w:cs="Times New Roman"/>
              </w:rPr>
              <w:t>‒</w:t>
            </w:r>
            <w:r w:rsidR="009A385C">
              <w:t>4</w:t>
            </w:r>
            <w:r>
              <w:t>.</w:t>
            </w:r>
          </w:p>
        </w:tc>
      </w:tr>
    </w:tbl>
    <w:p w14:paraId="505B18C2" w14:textId="77777777" w:rsidR="00F926EE" w:rsidRDefault="00F926EE" w:rsidP="009551A1"/>
    <w:p w14:paraId="4DC84F5B" w14:textId="28F4937D" w:rsidR="00BC6A1C" w:rsidRDefault="00BC6A1C" w:rsidP="009551A1">
      <w:r w:rsidRPr="00C64098">
        <w:rPr>
          <w:b/>
          <w:bCs/>
        </w:rPr>
        <w:t xml:space="preserve">Activity </w:t>
      </w:r>
      <w:r>
        <w:rPr>
          <w:b/>
          <w:bCs/>
        </w:rPr>
        <w:t>3</w:t>
      </w:r>
      <w:r w:rsidRPr="00C64098">
        <w:rPr>
          <w:b/>
          <w:bCs/>
        </w:rPr>
        <w:t>.1: Worksheet</w:t>
      </w:r>
    </w:p>
    <w:p w14:paraId="0843295A" w14:textId="77777777" w:rsidR="00BC6A1C" w:rsidRDefault="00BC6A1C" w:rsidP="009551A1"/>
    <w:p w14:paraId="377C2E85" w14:textId="7E68C54F" w:rsidR="00BC6A1C" w:rsidRDefault="00BC6A1C" w:rsidP="00BC6A1C">
      <w:pPr>
        <w:jc w:val="center"/>
      </w:pPr>
      <w:r>
        <w:rPr>
          <w:noProof/>
        </w:rPr>
        <w:drawing>
          <wp:inline distT="0" distB="0" distL="0" distR="0" wp14:anchorId="14666D26" wp14:editId="67644751">
            <wp:extent cx="5943600" cy="4599940"/>
            <wp:effectExtent l="0" t="0" r="0" b="0"/>
            <wp:docPr id="8" name="Picture 8" descr="Worksheet that has a header of scenario, stakeholder, concern. Three blocks from left to right with words Key message 1; Key message 2; Key Message 3. Under each block are three blocks with the words Support Point 1.1; Support Point 2.1; Support Point 3.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4599940"/>
                    </a:xfrm>
                    <a:prstGeom prst="rect">
                      <a:avLst/>
                    </a:prstGeom>
                  </pic:spPr>
                </pic:pic>
              </a:graphicData>
            </a:graphic>
          </wp:inline>
        </w:drawing>
      </w:r>
    </w:p>
    <w:p w14:paraId="3600B750" w14:textId="77777777" w:rsidR="00F926EE" w:rsidRDefault="00F926EE" w:rsidP="009551A1"/>
    <w:p w14:paraId="19E59FE4" w14:textId="77777777" w:rsidR="00BC6A1C" w:rsidRPr="00BC6A1C" w:rsidRDefault="00BC6A1C" w:rsidP="00BC6A1C">
      <w:r>
        <w:br w:type="page"/>
      </w:r>
    </w:p>
    <w:p w14:paraId="54853AE6" w14:textId="6A0A8BE9" w:rsidR="00F926EE" w:rsidRDefault="00F926EE" w:rsidP="00BC1ABB">
      <w:pPr>
        <w:pStyle w:val="Heading2"/>
      </w:pPr>
      <w:bookmarkStart w:id="40" w:name="_Toc186548984"/>
      <w:r>
        <w:lastRenderedPageBreak/>
        <w:t xml:space="preserve">Activity </w:t>
      </w:r>
      <w:r w:rsidR="004042DA">
        <w:t>3</w:t>
      </w:r>
      <w:r>
        <w:t>.2: Incident Communication</w:t>
      </w:r>
      <w:r w:rsidR="009A385C">
        <w:t>s</w:t>
      </w:r>
      <w:r>
        <w:t xml:space="preserve"> Strategy</w:t>
      </w:r>
      <w:bookmarkEnd w:id="40"/>
    </w:p>
    <w:p w14:paraId="16316FC2" w14:textId="7FDFD0A2" w:rsidR="00F926EE" w:rsidRDefault="00F926EE" w:rsidP="009551A1">
      <w:pPr>
        <w:pStyle w:val="BodyText"/>
        <w:divId w:val="163790769"/>
        <w:rPr>
          <w:rFonts w:eastAsiaTheme="minorEastAsia"/>
        </w:rPr>
      </w:pPr>
      <w:r>
        <w:t xml:space="preserve">Instructions: Work in table groups to complete the </w:t>
      </w:r>
      <w:r w:rsidR="009A385C">
        <w:t>I</w:t>
      </w:r>
      <w:r>
        <w:t xml:space="preserve">ncident </w:t>
      </w:r>
      <w:r w:rsidR="009A385C">
        <w:t>C</w:t>
      </w:r>
      <w:r>
        <w:t>ommunication</w:t>
      </w:r>
      <w:r w:rsidR="009A385C">
        <w:t>s</w:t>
      </w:r>
      <w:r>
        <w:t xml:space="preserve"> </w:t>
      </w:r>
      <w:r w:rsidR="009A385C">
        <w:t>S</w:t>
      </w:r>
      <w:r>
        <w:t>trategy. You may assign different portions of the strategy to different team members to complete the activity.</w:t>
      </w:r>
    </w:p>
    <w:p w14:paraId="01993607" w14:textId="77777777" w:rsidR="00F926EE" w:rsidRDefault="00F926EE" w:rsidP="009551A1">
      <w:pPr>
        <w:pStyle w:val="BodyText"/>
        <w:divId w:val="163790769"/>
      </w:pPr>
      <w:r>
        <w:t>Purpose: To provide participants with the tools and skills to prepare an Incident Communication Strategy.</w:t>
      </w:r>
    </w:p>
    <w:p w14:paraId="6DBA6822" w14:textId="4853C419" w:rsidR="00F926EE" w:rsidRDefault="00F926EE" w:rsidP="009551A1">
      <w:pPr>
        <w:pStyle w:val="BodyText"/>
        <w:divId w:val="163790769"/>
      </w:pPr>
      <w:r>
        <w:t>Estimated Time: 30 minutes</w:t>
      </w:r>
      <w:r w:rsidR="009A385C">
        <w:t>.</w:t>
      </w:r>
    </w:p>
    <w:p w14:paraId="2339C608" w14:textId="77777777" w:rsidR="00F926EE" w:rsidRDefault="00F926EE" w:rsidP="009551A1"/>
    <w:tbl>
      <w:tblPr>
        <w:tblW w:w="0" w:type="auto"/>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Look w:val="0000" w:firstRow="0" w:lastRow="0" w:firstColumn="0" w:lastColumn="0" w:noHBand="0" w:noVBand="0"/>
      </w:tblPr>
      <w:tblGrid>
        <w:gridCol w:w="1440"/>
        <w:gridCol w:w="7675"/>
      </w:tblGrid>
      <w:tr w:rsidR="00F926EE" w14:paraId="2D0A4271" w14:textId="77777777" w:rsidTr="00BC6A1C">
        <w:tc>
          <w:tcPr>
            <w:tcW w:w="1440" w:type="dxa"/>
            <w:tcBorders>
              <w:top w:val="single" w:sz="6" w:space="0" w:color="000000"/>
              <w:bottom w:val="single" w:sz="6" w:space="0" w:color="000000"/>
              <w:right w:val="nil"/>
            </w:tcBorders>
            <w:shd w:val="clear" w:color="auto" w:fill="auto"/>
            <w:vAlign w:val="center"/>
          </w:tcPr>
          <w:p w14:paraId="7A6EF2A6" w14:textId="77777777" w:rsidR="00F926EE" w:rsidRDefault="00F926EE" w:rsidP="00BC6A1C">
            <w:pPr>
              <w:pStyle w:val="NoteLabel"/>
              <w:jc w:val="center"/>
            </w:pPr>
            <w:r>
              <w:rPr>
                <w:noProof/>
              </w:rPr>
              <w:drawing>
                <wp:inline distT="0" distB="0" distL="0" distR="0" wp14:anchorId="6A76F7BA" wp14:editId="710A8C3C">
                  <wp:extent cx="571500" cy="571500"/>
                  <wp:effectExtent l="0" t="0" r="0" b="0"/>
                  <wp:docPr id="9" name="Picture 9" descr="Note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1500" cy="571500"/>
                          </a:xfrm>
                          <a:prstGeom prst="rect">
                            <a:avLst/>
                          </a:prstGeom>
                        </pic:spPr>
                      </pic:pic>
                    </a:graphicData>
                  </a:graphic>
                </wp:inline>
              </w:drawing>
            </w:r>
          </w:p>
          <w:p w14:paraId="0D5FD107" w14:textId="77777777" w:rsidR="00F926EE" w:rsidRDefault="00F926EE" w:rsidP="00BC6A1C">
            <w:pPr>
              <w:pStyle w:val="NoteLabel"/>
              <w:jc w:val="center"/>
            </w:pPr>
            <w:r>
              <w:t>Note</w:t>
            </w:r>
          </w:p>
        </w:tc>
        <w:tc>
          <w:tcPr>
            <w:tcW w:w="7675" w:type="dxa"/>
            <w:tcBorders>
              <w:left w:val="nil"/>
            </w:tcBorders>
            <w:shd w:val="clear" w:color="auto" w:fill="auto"/>
          </w:tcPr>
          <w:p w14:paraId="2FE2C3CC" w14:textId="77777777" w:rsidR="00F926EE" w:rsidRDefault="00F926EE" w:rsidP="009551A1">
            <w:pPr>
              <w:pStyle w:val="BodyText"/>
              <w:divId w:val="1964772696"/>
              <w:rPr>
                <w:rFonts w:eastAsiaTheme="minorEastAsia"/>
              </w:rPr>
            </w:pPr>
            <w:r>
              <w:rPr>
                <w:rStyle w:val="Strong"/>
              </w:rPr>
              <w:t>Total Time for Activity:</w:t>
            </w:r>
            <w:r>
              <w:t xml:space="preserve"> 45 minutes </w:t>
            </w:r>
          </w:p>
          <w:p w14:paraId="297E432D" w14:textId="156C6460" w:rsidR="00F926EE" w:rsidRDefault="00F926EE" w:rsidP="009551A1">
            <w:pPr>
              <w:pStyle w:val="BodyText"/>
              <w:divId w:val="1964772696"/>
            </w:pPr>
            <w:r>
              <w:rPr>
                <w:rStyle w:val="Strong"/>
              </w:rPr>
              <w:t>Purpose of Activity:</w:t>
            </w:r>
            <w:r>
              <w:t xml:space="preserve"> The purpose of this activity is to provide participants with the tools and skills to prepare an Incident Communication Strategy. Participants will work in groups to develop a </w:t>
            </w:r>
            <w:r w:rsidR="00374CAA">
              <w:t>high-level</w:t>
            </w:r>
            <w:r>
              <w:t xml:space="preserve"> strategy and will then report out to the class. </w:t>
            </w:r>
          </w:p>
          <w:p w14:paraId="6BE3D58F" w14:textId="10DB9362" w:rsidR="00F926EE" w:rsidRDefault="00F926EE" w:rsidP="009551A1">
            <w:pPr>
              <w:pStyle w:val="BodyText"/>
              <w:divId w:val="1964772696"/>
            </w:pPr>
            <w:r>
              <w:rPr>
                <w:rStyle w:val="Strong"/>
              </w:rPr>
              <w:t>Instructions:</w:t>
            </w:r>
            <w:r w:rsidR="009C18CE">
              <w:rPr>
                <w:rStyle w:val="Strong"/>
              </w:rPr>
              <w:t xml:space="preserve"> </w:t>
            </w:r>
          </w:p>
          <w:p w14:paraId="1E84C257" w14:textId="092AE84F" w:rsidR="00F926EE" w:rsidRDefault="00F926EE" w:rsidP="009551A1">
            <w:pPr>
              <w:pStyle w:val="ListBullet"/>
              <w:contextualSpacing w:val="0"/>
              <w:divId w:val="1964772696"/>
            </w:pPr>
            <w:r>
              <w:t xml:space="preserve">Working in your table group, develop an Incident Communication Strategy based on the scenario update on the next page. You may consult the main scenario from Activity </w:t>
            </w:r>
            <w:r w:rsidR="004042DA">
              <w:t>3</w:t>
            </w:r>
            <w:r>
              <w:t>.1.</w:t>
            </w:r>
            <w:r w:rsidR="009C18CE">
              <w:t xml:space="preserve"> </w:t>
            </w:r>
          </w:p>
          <w:p w14:paraId="662052F4" w14:textId="0F243D84" w:rsidR="00F926EE" w:rsidRDefault="00F926EE" w:rsidP="009551A1">
            <w:pPr>
              <w:pStyle w:val="ListBullet"/>
              <w:contextualSpacing w:val="0"/>
              <w:divId w:val="1964772696"/>
            </w:pPr>
            <w:r>
              <w:t>Make sure to fully develop Step 4.</w:t>
            </w:r>
            <w:r w:rsidR="009C18CE">
              <w:t xml:space="preserve"> </w:t>
            </w:r>
          </w:p>
          <w:p w14:paraId="011B4232" w14:textId="5096C6A0" w:rsidR="00F926EE" w:rsidRDefault="00F926EE" w:rsidP="009551A1">
            <w:pPr>
              <w:pStyle w:val="ListBullet"/>
              <w:contextualSpacing w:val="0"/>
              <w:divId w:val="1964772696"/>
            </w:pPr>
            <w:r>
              <w:t>Complete Steps 5, 6, 7</w:t>
            </w:r>
            <w:r w:rsidR="009A385C">
              <w:t>,</w:t>
            </w:r>
            <w:r>
              <w:t xml:space="preserve"> and 8 only after fully developing Steps 1</w:t>
            </w:r>
            <w:r w:rsidR="009A385C">
              <w:rPr>
                <w:rFonts w:cs="Times New Roman"/>
              </w:rPr>
              <w:t>‒</w:t>
            </w:r>
            <w:r>
              <w:t>4.</w:t>
            </w:r>
            <w:r w:rsidR="009C18CE">
              <w:t xml:space="preserve"> </w:t>
            </w:r>
          </w:p>
          <w:p w14:paraId="0DC72CB1" w14:textId="77777777" w:rsidR="00F926EE" w:rsidRDefault="00F926EE" w:rsidP="009551A1">
            <w:pPr>
              <w:pStyle w:val="ListBullet"/>
              <w:contextualSpacing w:val="0"/>
              <w:divId w:val="1964772696"/>
            </w:pPr>
            <w:r>
              <w:t xml:space="preserve">You have 30 minutes to complete this activity. </w:t>
            </w:r>
          </w:p>
        </w:tc>
      </w:tr>
    </w:tbl>
    <w:p w14:paraId="7DA3BA9B" w14:textId="77777777" w:rsidR="00F926EE" w:rsidRDefault="00F926EE" w:rsidP="009551A1"/>
    <w:p w14:paraId="0D3AD4CB" w14:textId="77777777" w:rsidR="00F926EE" w:rsidRDefault="00F926EE" w:rsidP="009551A1">
      <w:pPr>
        <w:pStyle w:val="BodyText"/>
        <w:divId w:val="2138642527"/>
        <w:rPr>
          <w:rFonts w:eastAsiaTheme="minorEastAsia"/>
        </w:rPr>
      </w:pPr>
      <w:r>
        <w:rPr>
          <w:rStyle w:val="Strong"/>
        </w:rPr>
        <w:t>Scenario Update:</w:t>
      </w:r>
      <w:r>
        <w:t xml:space="preserve"> </w:t>
      </w:r>
    </w:p>
    <w:p w14:paraId="25023103" w14:textId="434ED645" w:rsidR="00F926EE" w:rsidRDefault="00F926EE" w:rsidP="009551A1">
      <w:pPr>
        <w:pStyle w:val="BodyText"/>
        <w:divId w:val="2138642527"/>
      </w:pPr>
      <w:r>
        <w:t xml:space="preserve">Approximately 20,000 fans are expected to attend the championship game. The traditional rivalry between the Columbia State University Warhawks and the Washington State University Bulldogs has resulted in physical conflicts between the opposing fans in past games. Inclement weather including heavy snowfall and cold weather prior to the game will increase the difficulty for Central City DPW to clear the parking lots and streets in preparation for the big game. The possibility of a student protest prior to the game may reflect poorly on the </w:t>
      </w:r>
      <w:r w:rsidR="009A385C">
        <w:t>U</w:t>
      </w:r>
      <w:r>
        <w:t xml:space="preserve">niversity. Law enforcement intelligence does not indicate any serious threats of violence; however, student protests of a similar nature in other states have resulted in damage to buildings along with threats to researchers. </w:t>
      </w:r>
    </w:p>
    <w:p w14:paraId="601EFB95" w14:textId="77777777" w:rsidR="00F926EE" w:rsidRDefault="00F926EE" w:rsidP="009551A1">
      <w:pPr>
        <w:pStyle w:val="BodyText"/>
        <w:divId w:val="2138642527"/>
      </w:pPr>
      <w:r>
        <w:rPr>
          <w:rStyle w:val="Strong"/>
        </w:rPr>
        <w:t>Task:</w:t>
      </w:r>
      <w:r>
        <w:t xml:space="preserve"> </w:t>
      </w:r>
    </w:p>
    <w:p w14:paraId="1FA66583" w14:textId="2A4F075A" w:rsidR="00F926EE" w:rsidRDefault="00F926EE" w:rsidP="009551A1">
      <w:pPr>
        <w:pStyle w:val="BodyText"/>
        <w:divId w:val="2138642527"/>
      </w:pPr>
      <w:r>
        <w:t xml:space="preserve">You are the Central City PIO. You have been tasked with developing an </w:t>
      </w:r>
      <w:r w:rsidR="009A385C">
        <w:t>I</w:t>
      </w:r>
      <w:r>
        <w:t xml:space="preserve">ncident </w:t>
      </w:r>
      <w:r w:rsidR="009A385C">
        <w:t>C</w:t>
      </w:r>
      <w:r>
        <w:t xml:space="preserve">ommunications </w:t>
      </w:r>
      <w:r w:rsidR="009A385C">
        <w:t>S</w:t>
      </w:r>
      <w:r>
        <w:t>trategy in the event of fan unrest and potential violence among protestors. Use Worksheet 2.2 to plan the strategy. Refer back to the 8-</w:t>
      </w:r>
      <w:r w:rsidR="009A385C">
        <w:t>S</w:t>
      </w:r>
      <w:r>
        <w:t xml:space="preserve">tep process for information on each step. </w:t>
      </w:r>
    </w:p>
    <w:p w14:paraId="05A21699" w14:textId="1A35D680" w:rsidR="00BC6A1C" w:rsidRDefault="00BC6A1C">
      <w:pPr>
        <w:spacing w:before="0" w:after="160" w:line="259" w:lineRule="auto"/>
        <w:rPr>
          <w:b/>
          <w:bCs/>
        </w:rPr>
      </w:pPr>
      <w:r>
        <w:rPr>
          <w:b/>
          <w:bCs/>
        </w:rPr>
        <w:br w:type="page"/>
      </w:r>
    </w:p>
    <w:p w14:paraId="42844E57" w14:textId="2D77C442" w:rsidR="00371419" w:rsidRDefault="00371419" w:rsidP="00C64098">
      <w:pPr>
        <w:rPr>
          <w:b/>
          <w:bCs/>
        </w:rPr>
      </w:pPr>
      <w:r w:rsidRPr="00C64098">
        <w:rPr>
          <w:b/>
          <w:bCs/>
        </w:rPr>
        <w:lastRenderedPageBreak/>
        <w:t xml:space="preserve">Activity </w:t>
      </w:r>
      <w:r w:rsidR="004042DA">
        <w:rPr>
          <w:b/>
          <w:bCs/>
        </w:rPr>
        <w:t>3</w:t>
      </w:r>
      <w:r w:rsidRPr="00C64098">
        <w:rPr>
          <w:b/>
          <w:bCs/>
        </w:rPr>
        <w:t>.2: Worksheet</w:t>
      </w:r>
    </w:p>
    <w:p w14:paraId="0B0D3AED" w14:textId="42FA0E24" w:rsidR="00BC6A1C" w:rsidRPr="00C64098" w:rsidRDefault="00BC6A1C" w:rsidP="00C64098">
      <w:pPr>
        <w:rPr>
          <w:b/>
          <w:bCs/>
        </w:rPr>
      </w:pPr>
      <w:r>
        <w:rPr>
          <w:noProof/>
        </w:rPr>
        <w:drawing>
          <wp:inline distT="0" distB="0" distL="0" distR="0" wp14:anchorId="0DFD4449" wp14:editId="54B66BA3">
            <wp:extent cx="5943600" cy="4599940"/>
            <wp:effectExtent l="0" t="0" r="0" b="0"/>
            <wp:docPr id="10" name="Picture 10" descr="Worksheet that has a header of scenario, stakeholder, concern. Three blocks from left to right with words Key message 1; Key message 2; Key Message 3. Under each block are three blocks with the words Support Point 1.1; Support Point 2.1; Support Point 3.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4599940"/>
                    </a:xfrm>
                    <a:prstGeom prst="rect">
                      <a:avLst/>
                    </a:prstGeom>
                  </pic:spPr>
                </pic:pic>
              </a:graphicData>
            </a:graphic>
          </wp:inline>
        </w:drawing>
      </w:r>
    </w:p>
    <w:p w14:paraId="521607F7" w14:textId="77777777" w:rsidR="00F926EE" w:rsidRDefault="00F926EE" w:rsidP="009551A1"/>
    <w:p w14:paraId="323C7742" w14:textId="66B0D93D" w:rsidR="00F926EE" w:rsidRDefault="00F926EE" w:rsidP="00BC1ABB">
      <w:pPr>
        <w:pStyle w:val="Heading2"/>
      </w:pPr>
      <w:bookmarkStart w:id="41" w:name="_Toc186548985"/>
      <w:r>
        <w:t xml:space="preserve">Activity </w:t>
      </w:r>
      <w:r w:rsidR="004042DA">
        <w:t>4</w:t>
      </w:r>
      <w:r>
        <w:t>.1: Difficult Situations</w:t>
      </w:r>
      <w:bookmarkEnd w:id="41"/>
    </w:p>
    <w:p w14:paraId="54B7E15D" w14:textId="0F06FC3A" w:rsidR="00F926EE" w:rsidRDefault="00F926EE" w:rsidP="009551A1">
      <w:pPr>
        <w:pStyle w:val="BodyText"/>
        <w:divId w:val="855265611"/>
        <w:rPr>
          <w:rFonts w:eastAsiaTheme="minorEastAsia"/>
        </w:rPr>
      </w:pPr>
      <w:r>
        <w:t>Purpose: To think through difficult situations and devise strategies to deal with them</w:t>
      </w:r>
      <w:r w:rsidR="009A385C">
        <w:t>.</w:t>
      </w:r>
    </w:p>
    <w:p w14:paraId="2D4D8414" w14:textId="77777777" w:rsidR="00F926EE" w:rsidRDefault="00F926EE" w:rsidP="009551A1">
      <w:pPr>
        <w:pStyle w:val="BodyText"/>
        <w:divId w:val="855265611"/>
      </w:pPr>
      <w:r>
        <w:t xml:space="preserve">Instructions: </w:t>
      </w:r>
    </w:p>
    <w:p w14:paraId="11D0BE32" w14:textId="545F5B11" w:rsidR="00F926EE" w:rsidRDefault="00F926EE" w:rsidP="009551A1">
      <w:pPr>
        <w:pStyle w:val="ListBullet"/>
        <w:divId w:val="855265611"/>
      </w:pPr>
      <w:r>
        <w:t>Read the scenario and work through the discussion questions</w:t>
      </w:r>
      <w:r w:rsidR="009A385C">
        <w:t>.</w:t>
      </w:r>
    </w:p>
    <w:p w14:paraId="101D5038" w14:textId="5024116F" w:rsidR="00F926EE" w:rsidRDefault="00F926EE" w:rsidP="009551A1">
      <w:pPr>
        <w:pStyle w:val="ListBullet"/>
        <w:divId w:val="855265611"/>
      </w:pPr>
      <w:r>
        <w:t>Assign a spokesperson to present scenario and findings to the class</w:t>
      </w:r>
      <w:r w:rsidR="009A385C">
        <w:t>.</w:t>
      </w:r>
    </w:p>
    <w:p w14:paraId="4F9B35D5" w14:textId="7ED4447C" w:rsidR="00F926EE" w:rsidRDefault="00F926EE" w:rsidP="009551A1">
      <w:pPr>
        <w:pStyle w:val="ListBullet"/>
        <w:divId w:val="855265611"/>
      </w:pPr>
      <w:r>
        <w:t>You have 10 minutes for the activity</w:t>
      </w:r>
      <w:r w:rsidR="009A385C">
        <w:t>.</w:t>
      </w:r>
    </w:p>
    <w:p w14:paraId="106CFCC8" w14:textId="2067133A" w:rsidR="00F926EE" w:rsidRDefault="00F926EE" w:rsidP="009551A1">
      <w:pPr>
        <w:pStyle w:val="ListBullet"/>
        <w:divId w:val="855265611"/>
      </w:pPr>
      <w:r>
        <w:t xml:space="preserve">Keep the report to </w:t>
      </w:r>
      <w:r w:rsidR="009A385C">
        <w:t>2</w:t>
      </w:r>
      <w:r>
        <w:t xml:space="preserve"> minutes</w:t>
      </w:r>
      <w:r w:rsidR="009A385C">
        <w:t>.</w:t>
      </w:r>
    </w:p>
    <w:p w14:paraId="402A3450" w14:textId="77777777" w:rsidR="00F926EE" w:rsidRDefault="00F926EE" w:rsidP="009551A1"/>
    <w:p w14:paraId="4E1798DB" w14:textId="77777777" w:rsidR="00BC6A1C" w:rsidRDefault="00BC6A1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BC6A1C" w14:paraId="16ECBEE7" w14:textId="77777777" w:rsidTr="00A135DE">
        <w:tc>
          <w:tcPr>
            <w:tcW w:w="1435" w:type="dxa"/>
            <w:vAlign w:val="center"/>
          </w:tcPr>
          <w:p w14:paraId="651BC579" w14:textId="25A88C35" w:rsidR="00BC6A1C" w:rsidRDefault="00BC6A1C" w:rsidP="00A135DE">
            <w:pPr>
              <w:jc w:val="center"/>
            </w:pPr>
            <w:r>
              <w:rPr>
                <w:noProof/>
              </w:rPr>
              <w:lastRenderedPageBreak/>
              <w:drawing>
                <wp:inline distT="0" distB="0" distL="0" distR="0" wp14:anchorId="13645047" wp14:editId="527BB744">
                  <wp:extent cx="475615" cy="475615"/>
                  <wp:effectExtent l="0" t="0" r="635" b="635"/>
                  <wp:docPr id="8827278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27861"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p w14:paraId="7573B06C" w14:textId="77777777" w:rsidR="00BC6A1C" w:rsidRDefault="00BC6A1C" w:rsidP="00A135DE">
            <w:pPr>
              <w:jc w:val="center"/>
            </w:pPr>
            <w:r>
              <w:t>Activity</w:t>
            </w:r>
          </w:p>
        </w:tc>
        <w:tc>
          <w:tcPr>
            <w:tcW w:w="7915" w:type="dxa"/>
          </w:tcPr>
          <w:p w14:paraId="086128AF" w14:textId="77777777" w:rsidR="00BC6A1C" w:rsidRDefault="00BC6A1C" w:rsidP="00BC6A1C">
            <w:pPr>
              <w:pStyle w:val="BodyText"/>
              <w:rPr>
                <w:rFonts w:eastAsiaTheme="minorEastAsia"/>
              </w:rPr>
            </w:pPr>
            <w:r>
              <w:rPr>
                <w:rStyle w:val="Strong"/>
              </w:rPr>
              <w:t>Purpose:</w:t>
            </w:r>
            <w:r>
              <w:t xml:space="preserve"> To think through difficult situations and devise strategies to address them.</w:t>
            </w:r>
          </w:p>
          <w:p w14:paraId="126275E1" w14:textId="2D595DD4" w:rsidR="00BC6A1C" w:rsidRDefault="00BC6A1C" w:rsidP="00BC6A1C">
            <w:pPr>
              <w:pStyle w:val="BodyText"/>
            </w:pPr>
            <w:r>
              <w:rPr>
                <w:rStyle w:val="Strong"/>
              </w:rPr>
              <w:t>Instructions:</w:t>
            </w:r>
            <w:r>
              <w:t xml:space="preserve"> Read the scenario assigned to your table group and work through the discussion questions. Assign a spokesperson to recap your group</w:t>
            </w:r>
            <w:r w:rsidR="008D662E">
              <w:t>’</w:t>
            </w:r>
            <w:r>
              <w:t>s scenario before presenting findings to the class. When reporting your findings, provide a very brief synopsis (three to four sentences) of your scenario and explain key strategies your group came up with using the 8-Step Strategic Communication</w:t>
            </w:r>
            <w:r w:rsidR="009A385C">
              <w:t>s</w:t>
            </w:r>
            <w:r>
              <w:t xml:space="preserve"> Model. Keep the report to </w:t>
            </w:r>
            <w:r w:rsidR="009A385C">
              <w:t>2</w:t>
            </w:r>
            <w:r>
              <w:t xml:space="preserve"> minutes. The scenarios are:</w:t>
            </w:r>
            <w:r w:rsidR="009C18CE">
              <w:t xml:space="preserve"> </w:t>
            </w:r>
          </w:p>
          <w:p w14:paraId="6650E3F8" w14:textId="17BECB45" w:rsidR="00BC6A1C" w:rsidRDefault="00BC6A1C" w:rsidP="00BC6A1C">
            <w:pPr>
              <w:pStyle w:val="ListBullet"/>
              <w:contextualSpacing w:val="0"/>
            </w:pPr>
            <w:r>
              <w:t>Scenario 1: Pool Party</w:t>
            </w:r>
            <w:r w:rsidR="009C18CE">
              <w:t xml:space="preserve"> </w:t>
            </w:r>
          </w:p>
          <w:p w14:paraId="484699E1" w14:textId="557D3616" w:rsidR="00BC6A1C" w:rsidRDefault="00BC6A1C" w:rsidP="00BC6A1C">
            <w:pPr>
              <w:pStyle w:val="ListBullet"/>
              <w:contextualSpacing w:val="0"/>
            </w:pPr>
            <w:r>
              <w:t>Scenario 2: Loaded Question</w:t>
            </w:r>
            <w:r w:rsidR="009C18CE">
              <w:t xml:space="preserve"> </w:t>
            </w:r>
          </w:p>
          <w:p w14:paraId="578A1F15" w14:textId="3275D45E" w:rsidR="00BC6A1C" w:rsidRDefault="00BC6A1C" w:rsidP="00BC6A1C">
            <w:pPr>
              <w:pStyle w:val="ListBullet"/>
              <w:contextualSpacing w:val="0"/>
            </w:pPr>
            <w:r>
              <w:t>Scenario 3: News Conference Gone Wrong</w:t>
            </w:r>
            <w:r w:rsidR="009C18CE">
              <w:t xml:space="preserve"> </w:t>
            </w:r>
          </w:p>
          <w:p w14:paraId="68D75A5E" w14:textId="39973870" w:rsidR="00BC6A1C" w:rsidRDefault="00BC6A1C" w:rsidP="00BC6A1C">
            <w:pPr>
              <w:pStyle w:val="ListBullet"/>
              <w:contextualSpacing w:val="0"/>
            </w:pPr>
            <w:r>
              <w:t>Scenario 4: Social Media Bites Back (#Fail)</w:t>
            </w:r>
            <w:r w:rsidR="009C18CE">
              <w:t xml:space="preserve"> </w:t>
            </w:r>
          </w:p>
          <w:p w14:paraId="28B2BE03" w14:textId="77777777" w:rsidR="00BC6A1C" w:rsidRDefault="00BC6A1C" w:rsidP="00BC6A1C">
            <w:pPr>
              <w:pStyle w:val="ListBullet"/>
              <w:contextualSpacing w:val="0"/>
            </w:pPr>
            <w:r>
              <w:t xml:space="preserve">Scenario 5: The Misquote </w:t>
            </w:r>
          </w:p>
          <w:p w14:paraId="5FE95EF5" w14:textId="6C304836" w:rsidR="00BC6A1C" w:rsidRDefault="00BC6A1C" w:rsidP="00BC6A1C">
            <w:pPr>
              <w:pStyle w:val="ListBullet"/>
              <w:numPr>
                <w:ilvl w:val="0"/>
                <w:numId w:val="0"/>
              </w:numPr>
              <w:contextualSpacing w:val="0"/>
            </w:pPr>
            <w:r>
              <w:rPr>
                <w:rStyle w:val="Strong"/>
              </w:rPr>
              <w:t>Time:</w:t>
            </w:r>
            <w:r>
              <w:t xml:space="preserve"> 10 minutes for the table group discussion; 10 minutes for reports and debrief.</w:t>
            </w:r>
          </w:p>
        </w:tc>
      </w:tr>
    </w:tbl>
    <w:p w14:paraId="0A52B07E" w14:textId="77777777" w:rsidR="00BC6A1C" w:rsidRDefault="00BC6A1C" w:rsidP="009551A1"/>
    <w:tbl>
      <w:tblPr>
        <w:tblW w:w="0" w:type="auto"/>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Look w:val="0000" w:firstRow="0" w:lastRow="0" w:firstColumn="0" w:lastColumn="0" w:noHBand="0" w:noVBand="0"/>
      </w:tblPr>
      <w:tblGrid>
        <w:gridCol w:w="1440"/>
        <w:gridCol w:w="7675"/>
      </w:tblGrid>
      <w:tr w:rsidR="00F926EE" w14:paraId="52E7D5BB" w14:textId="77777777" w:rsidTr="00BC6A1C">
        <w:tc>
          <w:tcPr>
            <w:tcW w:w="1440" w:type="dxa"/>
            <w:tcBorders>
              <w:top w:val="single" w:sz="6" w:space="0" w:color="000000"/>
              <w:bottom w:val="single" w:sz="6" w:space="0" w:color="000000"/>
              <w:right w:val="nil"/>
            </w:tcBorders>
            <w:shd w:val="clear" w:color="auto" w:fill="auto"/>
            <w:vAlign w:val="center"/>
          </w:tcPr>
          <w:p w14:paraId="28C49858" w14:textId="77777777" w:rsidR="00F926EE" w:rsidRDefault="00F926EE" w:rsidP="00BC6A1C">
            <w:pPr>
              <w:pStyle w:val="NoteLabel"/>
              <w:jc w:val="center"/>
            </w:pPr>
            <w:r>
              <w:rPr>
                <w:noProof/>
              </w:rPr>
              <w:drawing>
                <wp:inline distT="0" distB="0" distL="0" distR="0" wp14:anchorId="68EBF275" wp14:editId="3EC1679E">
                  <wp:extent cx="571500" cy="571500"/>
                  <wp:effectExtent l="0" t="0" r="0" b="0"/>
                  <wp:docPr id="12" name="Picture 12" descr="Note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1500" cy="571500"/>
                          </a:xfrm>
                          <a:prstGeom prst="rect">
                            <a:avLst/>
                          </a:prstGeom>
                        </pic:spPr>
                      </pic:pic>
                    </a:graphicData>
                  </a:graphic>
                </wp:inline>
              </w:drawing>
            </w:r>
          </w:p>
          <w:p w14:paraId="19153B4B" w14:textId="77777777" w:rsidR="00F926EE" w:rsidRDefault="00F926EE" w:rsidP="00BC6A1C">
            <w:pPr>
              <w:pStyle w:val="NoteLabel"/>
              <w:jc w:val="center"/>
            </w:pPr>
            <w:r>
              <w:t>Note</w:t>
            </w:r>
          </w:p>
        </w:tc>
        <w:tc>
          <w:tcPr>
            <w:tcW w:w="7675" w:type="dxa"/>
            <w:tcBorders>
              <w:left w:val="nil"/>
            </w:tcBorders>
            <w:shd w:val="clear" w:color="auto" w:fill="auto"/>
          </w:tcPr>
          <w:p w14:paraId="5E905F1F" w14:textId="6E1BA840" w:rsidR="00F926EE" w:rsidRDefault="00F926EE" w:rsidP="009551A1">
            <w:pPr>
              <w:pStyle w:val="BodyText"/>
              <w:divId w:val="1792213397"/>
              <w:rPr>
                <w:rFonts w:eastAsiaTheme="minorEastAsia"/>
              </w:rPr>
            </w:pPr>
            <w:r>
              <w:rPr>
                <w:rStyle w:val="Strong"/>
              </w:rPr>
              <w:t xml:space="preserve">Scenario 1 – </w:t>
            </w:r>
            <w:r w:rsidR="008D662E">
              <w:rPr>
                <w:rStyle w:val="Strong"/>
              </w:rPr>
              <w:t>“</w:t>
            </w:r>
            <w:r>
              <w:rPr>
                <w:rStyle w:val="Strong"/>
              </w:rPr>
              <w:t>Pool Party</w:t>
            </w:r>
            <w:r w:rsidR="008D662E">
              <w:rPr>
                <w:rStyle w:val="Strong"/>
              </w:rPr>
              <w:t>”</w:t>
            </w:r>
          </w:p>
          <w:p w14:paraId="639E0EE9" w14:textId="751186CE" w:rsidR="00F926EE" w:rsidRDefault="00F926EE" w:rsidP="009551A1">
            <w:pPr>
              <w:pStyle w:val="BodyText"/>
              <w:divId w:val="1792213397"/>
            </w:pPr>
            <w:r>
              <w:t xml:space="preserve">The </w:t>
            </w:r>
            <w:r w:rsidR="00682E8C">
              <w:t>wildfire</w:t>
            </w:r>
            <w:r>
              <w:t xml:space="preserve"> had burned for </w:t>
            </w:r>
            <w:r w:rsidR="009A385C">
              <w:t>7</w:t>
            </w:r>
            <w:r>
              <w:t xml:space="preserve"> days, fueled by high temperatures, windy </w:t>
            </w:r>
            <w:r w:rsidR="00682E8C">
              <w:t>conditions,</w:t>
            </w:r>
            <w:r>
              <w:t xml:space="preserve"> and dry terrain. Hundreds of firefighters had </w:t>
            </w:r>
            <w:r w:rsidR="00682E8C">
              <w:t>responded,</w:t>
            </w:r>
            <w:r>
              <w:t xml:space="preserve"> and hundreds of acres had gone up in flames, including at least one neighborhood of high-priced homes. </w:t>
            </w:r>
            <w:r w:rsidR="00682E8C">
              <w:t>Roadblocks</w:t>
            </w:r>
            <w:r>
              <w:t xml:space="preserve"> have kept reporters away from the devastation and the active firefight, although they</w:t>
            </w:r>
            <w:r w:rsidR="008D662E">
              <w:t>’</w:t>
            </w:r>
            <w:r>
              <w:t>ve had access to a staging area and been able to interview firefighters. The fire is now 90</w:t>
            </w:r>
            <w:r w:rsidR="009A385C">
              <w:t>-</w:t>
            </w:r>
            <w:r>
              <w:t>percent contained</w:t>
            </w:r>
            <w:r w:rsidR="009A385C">
              <w:t>,</w:t>
            </w:r>
            <w:r>
              <w:t xml:space="preserve"> and you are willing to take a pool into the devastated neighborhood. You</w:t>
            </w:r>
            <w:r w:rsidR="008D662E">
              <w:t>’</w:t>
            </w:r>
            <w:r>
              <w:t>ve selected one network-affiliated TV reporter, one AP photographer</w:t>
            </w:r>
            <w:r w:rsidR="009A385C">
              <w:t>,</w:t>
            </w:r>
            <w:r>
              <w:t xml:space="preserve"> and a reporter from the large daily paper in your state. However, the other reporters are very vocal about their displeasure with the size of the pool and the press members you</w:t>
            </w:r>
            <w:r w:rsidR="008D662E">
              <w:t>’</w:t>
            </w:r>
            <w:r>
              <w:t xml:space="preserve">ve selected. Most want a larger pool, or a second pool, but a few are demanding complete access to the site. </w:t>
            </w:r>
          </w:p>
          <w:p w14:paraId="41AEFB01" w14:textId="7E20DF79" w:rsidR="00F926EE" w:rsidRDefault="00F926EE" w:rsidP="009551A1">
            <w:pPr>
              <w:pStyle w:val="BodyText"/>
              <w:divId w:val="1792213397"/>
            </w:pPr>
            <w:r>
              <w:rPr>
                <w:rStyle w:val="Strong"/>
              </w:rPr>
              <w:t>Discussion questions:</w:t>
            </w:r>
            <w:r>
              <w:t xml:space="preserve"> How do you respond? What do you do to prevent such a situation from happening again? What is the best way to </w:t>
            </w:r>
            <w:r w:rsidR="008D662E">
              <w:t>“</w:t>
            </w:r>
            <w:r>
              <w:t>pick</w:t>
            </w:r>
            <w:r w:rsidR="008D662E">
              <w:t>”</w:t>
            </w:r>
            <w:r>
              <w:t xml:space="preserve"> pool members? </w:t>
            </w:r>
          </w:p>
          <w:p w14:paraId="70E02097" w14:textId="77777777" w:rsidR="00F926EE" w:rsidRDefault="00F926EE" w:rsidP="009551A1">
            <w:pPr>
              <w:pStyle w:val="BodyText"/>
              <w:divId w:val="1792213397"/>
            </w:pPr>
            <w:r>
              <w:rPr>
                <w:rStyle w:val="Strong"/>
              </w:rPr>
              <w:t>Scenario 2 – Loaded Question</w:t>
            </w:r>
            <w:r>
              <w:t xml:space="preserve"> </w:t>
            </w:r>
          </w:p>
          <w:p w14:paraId="614F28C8" w14:textId="1F9F0666" w:rsidR="00F926EE" w:rsidRDefault="00F926EE" w:rsidP="009551A1">
            <w:pPr>
              <w:pStyle w:val="BodyText"/>
              <w:divId w:val="1792213397"/>
            </w:pPr>
            <w:r>
              <w:t xml:space="preserve">Your agency director is taking questions at a news conference. It is the first anniversary of a particularly high-profile issue (lack of adequate and geographically accessible shelters) that affected primarily an economically depressed neighborhood. Your agency has done a good job putting in place new policies and protocols to address the issue, and you have fully briefed your agency director on the accomplishments to date. A reporter stands up to ask a question. He begins by recapping the issue and citing a number of </w:t>
            </w:r>
            <w:r w:rsidR="008D662E">
              <w:t>“</w:t>
            </w:r>
            <w:r>
              <w:t>facts.</w:t>
            </w:r>
            <w:r w:rsidR="008D662E">
              <w:t>”</w:t>
            </w:r>
            <w:r>
              <w:t xml:space="preserve"> He states that your agency continues to ignore the needs of the </w:t>
            </w:r>
            <w:r>
              <w:lastRenderedPageBreak/>
              <w:t>community, as there are no designated shelters to date. Then the reporter asks: Don</w:t>
            </w:r>
            <w:r w:rsidR="008D662E">
              <w:t>’</w:t>
            </w:r>
            <w:r>
              <w:t>t you think this is clear evidence of extremely discriminatory practices?</w:t>
            </w:r>
          </w:p>
          <w:p w14:paraId="34DC5819" w14:textId="77777777" w:rsidR="00F926EE" w:rsidRDefault="00F926EE" w:rsidP="009551A1">
            <w:pPr>
              <w:pStyle w:val="BodyText"/>
              <w:divId w:val="1792213397"/>
            </w:pPr>
            <w:r>
              <w:rPr>
                <w:rStyle w:val="Strong"/>
              </w:rPr>
              <w:t>Discussion questions:</w:t>
            </w:r>
            <w:r>
              <w:t xml:space="preserve"> How do you handle this situation while it is happening? What could you have done to reduce the consequences? </w:t>
            </w:r>
            <w:r>
              <w:t> </w:t>
            </w:r>
            <w:r>
              <w:t xml:space="preserve"> </w:t>
            </w:r>
          </w:p>
          <w:p w14:paraId="042C8FF3" w14:textId="77777777" w:rsidR="00F926EE" w:rsidRDefault="00F926EE" w:rsidP="009551A1">
            <w:pPr>
              <w:pStyle w:val="BodyText"/>
              <w:divId w:val="1792213397"/>
            </w:pPr>
            <w:r>
              <w:rPr>
                <w:rStyle w:val="Strong"/>
              </w:rPr>
              <w:t>Scenario 3 – News Conference Gone Wrong</w:t>
            </w:r>
            <w:r>
              <w:t xml:space="preserve"> </w:t>
            </w:r>
          </w:p>
          <w:p w14:paraId="3C9B2117" w14:textId="46732E7A" w:rsidR="00F926EE" w:rsidRDefault="00F926EE" w:rsidP="009551A1">
            <w:pPr>
              <w:pStyle w:val="BodyText"/>
              <w:divId w:val="1792213397"/>
            </w:pPr>
            <w:r>
              <w:t>You are holding a news conference updating reporters on the status of a school shooting. The shooter</w:t>
            </w:r>
            <w:r w:rsidR="00605D18">
              <w:rPr>
                <w:rFonts w:cs="Times New Roman"/>
              </w:rPr>
              <w:t>—</w:t>
            </w:r>
            <w:r>
              <w:t>a student armed with his father</w:t>
            </w:r>
            <w:r w:rsidR="008D662E">
              <w:t>’</w:t>
            </w:r>
            <w:r>
              <w:t>s hunting rifle</w:t>
            </w:r>
            <w:r w:rsidR="00605D18">
              <w:rPr>
                <w:rFonts w:cs="Times New Roman"/>
              </w:rPr>
              <w:t>—</w:t>
            </w:r>
            <w:r>
              <w:t>has been killed; seven other students and two teachers have been wounded and taken to local hospitals. They are expected to survive. You start by reading a statement recounting the facts and then open the floor for questions. The first questions are appropriate</w:t>
            </w:r>
            <w:r w:rsidR="00605D18">
              <w:rPr>
                <w:rFonts w:cs="Times New Roman"/>
              </w:rPr>
              <w:t>—</w:t>
            </w:r>
            <w:r>
              <w:t>how many officers responded, where did the shootings occur, what was the motive. Then a reporter begins to ask questions about the shooter</w:t>
            </w:r>
            <w:r w:rsidR="008D662E">
              <w:t>’</w:t>
            </w:r>
            <w:r>
              <w:t>s parents, their gun history</w:t>
            </w:r>
            <w:r w:rsidR="00605D18">
              <w:t>,</w:t>
            </w:r>
            <w:r>
              <w:t xml:space="preserve"> and the state</w:t>
            </w:r>
            <w:r w:rsidR="008D662E">
              <w:t>’</w:t>
            </w:r>
            <w:r>
              <w:t xml:space="preserve">s gun control laws. Other reporters jump on the gun control angle and begin asking for your opinion on the National Rifle Association, the Second </w:t>
            </w:r>
            <w:r w:rsidR="00682E8C">
              <w:t>Amendment,</w:t>
            </w:r>
            <w:r>
              <w:t xml:space="preserve"> and the ability of people to buy unregistered guns at gun shows.</w:t>
            </w:r>
          </w:p>
          <w:p w14:paraId="26513198" w14:textId="77777777" w:rsidR="00F926EE" w:rsidRDefault="00F926EE" w:rsidP="009551A1">
            <w:pPr>
              <w:pStyle w:val="BodyText"/>
              <w:divId w:val="1792213397"/>
            </w:pPr>
            <w:r>
              <w:rPr>
                <w:rStyle w:val="Strong"/>
              </w:rPr>
              <w:t>Discussion questions:</w:t>
            </w:r>
            <w:r>
              <w:t xml:space="preserve"> How do you handle the situation while it is happening or right after? What would you do next time to reduce the chance of this happening again? </w:t>
            </w:r>
          </w:p>
          <w:p w14:paraId="13E85D94" w14:textId="77777777" w:rsidR="00F926EE" w:rsidRDefault="00F926EE" w:rsidP="009551A1">
            <w:pPr>
              <w:pStyle w:val="BodyText"/>
              <w:divId w:val="1792213397"/>
            </w:pPr>
            <w:r>
              <w:rPr>
                <w:rStyle w:val="Strong"/>
              </w:rPr>
              <w:t>Scenario 4 – Social Media Bites Back</w:t>
            </w:r>
            <w:r>
              <w:t xml:space="preserve"> </w:t>
            </w:r>
          </w:p>
          <w:p w14:paraId="545AA392" w14:textId="4BCACF05" w:rsidR="00F926EE" w:rsidRDefault="00F926EE" w:rsidP="009551A1">
            <w:pPr>
              <w:pStyle w:val="BodyText"/>
              <w:divId w:val="1792213397"/>
            </w:pPr>
            <w:r>
              <w:t>Your agency had been slow to accept social media and has just started a Twitter feed. Although you already have 2,500 followers, you</w:t>
            </w:r>
            <w:r w:rsidR="008D662E">
              <w:t>’</w:t>
            </w:r>
            <w:r>
              <w:t>d like to see that number grow 10-fold. To create some excitement and energy, you send out a tweet: We</w:t>
            </w:r>
            <w:r w:rsidR="008D662E">
              <w:t>’</w:t>
            </w:r>
            <w:r>
              <w:t>re here to support you. Tweet photos of your interactions with our officers and use the hashtag #goodnewsaboutus. Unfortunately, the photos coming thick and fast are not images of happy interactions. They show a variety of negative encounters</w:t>
            </w:r>
            <w:r w:rsidR="00605D18">
              <w:rPr>
                <w:rFonts w:cs="Times New Roman"/>
              </w:rPr>
              <w:t>—</w:t>
            </w:r>
            <w:r>
              <w:t xml:space="preserve">including one that appears to show an officer shooting a dog. </w:t>
            </w:r>
          </w:p>
          <w:p w14:paraId="344209B5" w14:textId="77777777" w:rsidR="00F926EE" w:rsidRDefault="00F926EE" w:rsidP="009551A1">
            <w:pPr>
              <w:pStyle w:val="BodyText"/>
              <w:divId w:val="1792213397"/>
            </w:pPr>
            <w:r>
              <w:rPr>
                <w:rStyle w:val="Strong"/>
              </w:rPr>
              <w:t>Discussion questions:</w:t>
            </w:r>
            <w:r>
              <w:t xml:space="preserve"> How do you handle this onslaught of negative images on social media? How do you handle the resulting news story about the campaign? What social media policy do you put in place to help prevent this from happening again? </w:t>
            </w:r>
          </w:p>
          <w:p w14:paraId="647B2D48" w14:textId="77777777" w:rsidR="00F926EE" w:rsidRDefault="00F926EE" w:rsidP="009551A1">
            <w:pPr>
              <w:pStyle w:val="BodyText"/>
              <w:divId w:val="1792213397"/>
            </w:pPr>
            <w:r>
              <w:rPr>
                <w:rStyle w:val="Strong"/>
              </w:rPr>
              <w:t>Scenario 5 – The Misquote</w:t>
            </w:r>
            <w:r>
              <w:t xml:space="preserve"> </w:t>
            </w:r>
          </w:p>
          <w:p w14:paraId="64851CC3" w14:textId="4D7043AA" w:rsidR="00F926EE" w:rsidRDefault="00F926EE" w:rsidP="009551A1">
            <w:pPr>
              <w:pStyle w:val="BodyText"/>
              <w:divId w:val="1792213397"/>
            </w:pPr>
            <w:r>
              <w:t xml:space="preserve">Your agency director has granted an interview to a newspaper reporter from your city. You have developed a good rapport with the reporter and feel it is a good time to go </w:t>
            </w:r>
            <w:r w:rsidR="008D662E">
              <w:t>“</w:t>
            </w:r>
            <w:r>
              <w:t>on the record</w:t>
            </w:r>
            <w:r w:rsidR="008D662E">
              <w:t>”</w:t>
            </w:r>
            <w:r>
              <w:t xml:space="preserve"> about the issue. The issue at hand is </w:t>
            </w:r>
            <w:r w:rsidR="00682E8C">
              <w:t>complicated</w:t>
            </w:r>
            <w:r w:rsidR="00605D18">
              <w:rPr>
                <w:rFonts w:cs="Times New Roman"/>
              </w:rPr>
              <w:t>—</w:t>
            </w:r>
            <w:r>
              <w:t>and controversial</w:t>
            </w:r>
            <w:r w:rsidR="00605D18">
              <w:rPr>
                <w:rFonts w:cs="Times New Roman"/>
              </w:rPr>
              <w:t>—</w:t>
            </w:r>
            <w:r>
              <w:t>but your director does a good job fully explaining the situation and why your agency has taken the action it did. You feel the interview went well and are optimistic about the upcoming story. However, when the story runs a week later, above the fold on the front page, you</w:t>
            </w:r>
            <w:r w:rsidR="008D662E">
              <w:t>’</w:t>
            </w:r>
            <w:r>
              <w:t xml:space="preserve">re not sure you were sitting in the same interview as the reporter. The </w:t>
            </w:r>
            <w:r>
              <w:lastRenderedPageBreak/>
              <w:t>facts are incomplete, the quotes are taken out of context</w:t>
            </w:r>
            <w:r w:rsidR="00605D18">
              <w:t>,</w:t>
            </w:r>
            <w:r>
              <w:t xml:space="preserve"> and there are places where it</w:t>
            </w:r>
            <w:r w:rsidR="008D662E">
              <w:t>’</w:t>
            </w:r>
            <w:r>
              <w:t>s clear the reporter failed to understand the intricacies of the situation. The headline, particularly, is a nightmare.</w:t>
            </w:r>
          </w:p>
          <w:p w14:paraId="61AD5D79" w14:textId="77777777" w:rsidR="00F926EE" w:rsidRDefault="00F926EE" w:rsidP="009551A1">
            <w:pPr>
              <w:pStyle w:val="BodyText"/>
              <w:divId w:val="1792213397"/>
            </w:pPr>
            <w:r>
              <w:rPr>
                <w:rStyle w:val="Strong"/>
              </w:rPr>
              <w:t>Discussion questions:</w:t>
            </w:r>
            <w:r>
              <w:t xml:space="preserve"> What options do you have to push back against the story? What could you have done differently? What will you do differently in the future? </w:t>
            </w:r>
          </w:p>
        </w:tc>
      </w:tr>
    </w:tbl>
    <w:p w14:paraId="22FF3A8E" w14:textId="77777777" w:rsidR="00F926EE" w:rsidRDefault="00F926EE" w:rsidP="009551A1"/>
    <w:p w14:paraId="34762856" w14:textId="40D93B08" w:rsidR="00F926EE" w:rsidRDefault="00F926EE" w:rsidP="00BC1ABB">
      <w:pPr>
        <w:pStyle w:val="Heading2"/>
      </w:pPr>
      <w:bookmarkStart w:id="42" w:name="_Toc186548986"/>
      <w:r>
        <w:t xml:space="preserve">Activity </w:t>
      </w:r>
      <w:r w:rsidR="004042DA">
        <w:t>5</w:t>
      </w:r>
      <w:r>
        <w:t>.1: Writing an External Product</w:t>
      </w:r>
      <w:bookmarkEnd w:id="42"/>
    </w:p>
    <w:p w14:paraId="33F64169" w14:textId="77777777" w:rsidR="00F926EE" w:rsidRDefault="00F926EE" w:rsidP="009551A1">
      <w:pPr>
        <w:pStyle w:val="BodyText"/>
        <w:divId w:val="1850873983"/>
        <w:rPr>
          <w:rFonts w:eastAsiaTheme="minorEastAsia"/>
        </w:rPr>
      </w:pPr>
      <w:r>
        <w:rPr>
          <w:rStyle w:val="Strong"/>
        </w:rPr>
        <w:t>Instructions:</w:t>
      </w:r>
      <w:r>
        <w:t xml:space="preserve"> Read news release assigned to your table and discuss the following: </w:t>
      </w:r>
    </w:p>
    <w:p w14:paraId="09382EA4" w14:textId="66E0A427" w:rsidR="00F926EE" w:rsidRDefault="00F926EE" w:rsidP="009551A1">
      <w:pPr>
        <w:pStyle w:val="ListBullet"/>
        <w:contextualSpacing w:val="0"/>
        <w:divId w:val="1850873983"/>
      </w:pPr>
      <w:r>
        <w:t>Delete any information that does not belong</w:t>
      </w:r>
      <w:r w:rsidR="00605D18">
        <w:t>.</w:t>
      </w:r>
    </w:p>
    <w:p w14:paraId="4B6206B8" w14:textId="53064C60" w:rsidR="00F926EE" w:rsidRDefault="00F926EE" w:rsidP="009551A1">
      <w:pPr>
        <w:pStyle w:val="ListBullet"/>
        <w:contextualSpacing w:val="0"/>
        <w:divId w:val="1850873983"/>
      </w:pPr>
      <w:r>
        <w:t>Reorder the information and edit as needed</w:t>
      </w:r>
      <w:r w:rsidR="00605D18">
        <w:t>.</w:t>
      </w:r>
    </w:p>
    <w:p w14:paraId="0AA8A314" w14:textId="33ACE168" w:rsidR="00F926EE" w:rsidRDefault="00F926EE" w:rsidP="009551A1">
      <w:pPr>
        <w:pStyle w:val="ListBullet"/>
        <w:contextualSpacing w:val="0"/>
        <w:divId w:val="1850873983"/>
      </w:pPr>
      <w:r>
        <w:t>Rewrite in the appropriate style</w:t>
      </w:r>
      <w:r w:rsidR="00605D18">
        <w:t>.</w:t>
      </w:r>
    </w:p>
    <w:p w14:paraId="0284EEC4" w14:textId="77777777" w:rsidR="00F926EE" w:rsidRDefault="00F926EE" w:rsidP="009551A1">
      <w:pPr>
        <w:pStyle w:val="BodyText"/>
        <w:divId w:val="1850873983"/>
        <w:rPr>
          <w:rFonts w:eastAsiaTheme="minorEastAsia"/>
        </w:rPr>
      </w:pPr>
      <w:r>
        <w:rPr>
          <w:rStyle w:val="Strong"/>
        </w:rPr>
        <w:t>Purpose:</w:t>
      </w:r>
      <w:r>
        <w:t xml:space="preserve"> To apply basic news release writing guidance to sample products </w:t>
      </w:r>
    </w:p>
    <w:p w14:paraId="40C88708" w14:textId="0A502727" w:rsidR="00F926EE" w:rsidRDefault="00F926EE" w:rsidP="009551A1">
      <w:pPr>
        <w:pStyle w:val="BodyText"/>
        <w:divId w:val="1850873983"/>
      </w:pPr>
      <w:r>
        <w:rPr>
          <w:rStyle w:val="Strong"/>
        </w:rPr>
        <w:t>Estimated Time:</w:t>
      </w:r>
      <w:r>
        <w:t xml:space="preserve"> 30 minutes</w:t>
      </w:r>
      <w:r w:rsidR="00605D18">
        <w:t>.</w:t>
      </w:r>
    </w:p>
    <w:p w14:paraId="67F10FBA" w14:textId="77777777" w:rsidR="00F926EE" w:rsidRDefault="00F926EE" w:rsidP="009551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BC6A1C" w14:paraId="2079A26D" w14:textId="77777777" w:rsidTr="00A135DE">
        <w:tc>
          <w:tcPr>
            <w:tcW w:w="1435" w:type="dxa"/>
            <w:vAlign w:val="center"/>
          </w:tcPr>
          <w:p w14:paraId="6A7ACE91" w14:textId="77777777" w:rsidR="00BC6A1C" w:rsidRDefault="00BC6A1C" w:rsidP="00A135DE">
            <w:pPr>
              <w:jc w:val="center"/>
            </w:pPr>
            <w:r>
              <w:rPr>
                <w:noProof/>
              </w:rPr>
              <w:drawing>
                <wp:inline distT="0" distB="0" distL="0" distR="0" wp14:anchorId="7558F3B4" wp14:editId="0837A5DA">
                  <wp:extent cx="475615" cy="475615"/>
                  <wp:effectExtent l="0" t="0" r="635" b="635"/>
                  <wp:docPr id="17017794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79413"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p w14:paraId="0453857E" w14:textId="77777777" w:rsidR="00BC6A1C" w:rsidRDefault="00BC6A1C" w:rsidP="00A135DE">
            <w:pPr>
              <w:jc w:val="center"/>
            </w:pPr>
            <w:r>
              <w:t>Activity</w:t>
            </w:r>
          </w:p>
        </w:tc>
        <w:tc>
          <w:tcPr>
            <w:tcW w:w="7915" w:type="dxa"/>
          </w:tcPr>
          <w:p w14:paraId="27F8E5C2" w14:textId="77777777" w:rsidR="00BC6A1C" w:rsidRDefault="00BC6A1C" w:rsidP="00BC6A1C">
            <w:pPr>
              <w:pStyle w:val="BodyText"/>
              <w:rPr>
                <w:rFonts w:eastAsiaTheme="minorEastAsia"/>
              </w:rPr>
            </w:pPr>
            <w:r>
              <w:rPr>
                <w:rStyle w:val="Strong"/>
              </w:rPr>
              <w:t xml:space="preserve">Total Time for the Activity: </w:t>
            </w:r>
            <w:r w:rsidRPr="00BC6A1C">
              <w:rPr>
                <w:rStyle w:val="Strong"/>
                <w:b w:val="0"/>
                <w:bCs w:val="0"/>
              </w:rPr>
              <w:t>3</w:t>
            </w:r>
            <w:r>
              <w:t>0 minutes</w:t>
            </w:r>
          </w:p>
          <w:p w14:paraId="12931E71" w14:textId="77777777" w:rsidR="00BC6A1C" w:rsidRDefault="00BC6A1C" w:rsidP="00BC6A1C">
            <w:pPr>
              <w:pStyle w:val="BodyText"/>
            </w:pPr>
            <w:r>
              <w:rPr>
                <w:rStyle w:val="Strong"/>
              </w:rPr>
              <w:t>Purpose of the Activity:</w:t>
            </w:r>
            <w:r>
              <w:t xml:space="preserve"> To apply basic news release writing guidance to written products. </w:t>
            </w:r>
          </w:p>
          <w:p w14:paraId="31039C29" w14:textId="77777777" w:rsidR="00BC6A1C" w:rsidRDefault="00BC6A1C" w:rsidP="00BC6A1C">
            <w:pPr>
              <w:pStyle w:val="BodyText"/>
            </w:pPr>
            <w:r>
              <w:rPr>
                <w:rStyle w:val="Strong"/>
              </w:rPr>
              <w:t>Instructions:</w:t>
            </w:r>
            <w:r>
              <w:t xml:space="preserve"> </w:t>
            </w:r>
          </w:p>
          <w:p w14:paraId="728A92D4" w14:textId="77777777" w:rsidR="00BC6A1C" w:rsidRDefault="00BC6A1C" w:rsidP="00BC6A1C">
            <w:pPr>
              <w:pStyle w:val="BodyText"/>
            </w:pPr>
            <w:r>
              <w:t xml:space="preserve">Use resource materials available (i.e., dictionary, thesaurus, AP Stylebook). </w:t>
            </w:r>
          </w:p>
          <w:p w14:paraId="492FC939" w14:textId="7FD89524" w:rsidR="00BC6A1C" w:rsidRDefault="00BC6A1C" w:rsidP="00BC6A1C">
            <w:pPr>
              <w:pStyle w:val="BodyText"/>
            </w:pPr>
            <w:r>
              <w:t>Work in your table groups to edit a written product so that it fits its purpose and reflects good journalistic style.</w:t>
            </w:r>
            <w:r w:rsidR="009C18CE">
              <w:t xml:space="preserve"> </w:t>
            </w:r>
          </w:p>
          <w:p w14:paraId="49477370" w14:textId="3FFACAE0" w:rsidR="00BC6A1C" w:rsidRDefault="00BC6A1C" w:rsidP="00BC6A1C">
            <w:pPr>
              <w:pStyle w:val="ListBullet"/>
              <w:contextualSpacing w:val="0"/>
            </w:pPr>
            <w:r>
              <w:t xml:space="preserve">Turn to the sample written products in </w:t>
            </w:r>
            <w:r w:rsidR="00605D18">
              <w:t>your</w:t>
            </w:r>
            <w:r>
              <w:t xml:space="preserve"> Student Manual. Each table group will be assigned one written product.</w:t>
            </w:r>
            <w:r w:rsidR="009C18CE">
              <w:t xml:space="preserve"> </w:t>
            </w:r>
          </w:p>
          <w:p w14:paraId="55246076" w14:textId="76E473E7" w:rsidR="00BC6A1C" w:rsidRDefault="00BC6A1C" w:rsidP="00BC6A1C">
            <w:pPr>
              <w:pStyle w:val="ListBullet"/>
              <w:contextualSpacing w:val="0"/>
            </w:pPr>
            <w:r>
              <w:t xml:space="preserve">Work in your table groups to edit your assigned product by: </w:t>
            </w:r>
          </w:p>
          <w:p w14:paraId="6F95615C" w14:textId="1B9E883E" w:rsidR="00BC6A1C" w:rsidRDefault="00BC6A1C" w:rsidP="00BC6A1C">
            <w:pPr>
              <w:pStyle w:val="ListBullet"/>
              <w:numPr>
                <w:ilvl w:val="0"/>
                <w:numId w:val="71"/>
              </w:numPr>
              <w:contextualSpacing w:val="0"/>
            </w:pPr>
            <w:r>
              <w:t>Deleting any information that does not belong in the written product</w:t>
            </w:r>
            <w:r w:rsidR="00605D18">
              <w:t>.</w:t>
            </w:r>
          </w:p>
          <w:p w14:paraId="50C50619" w14:textId="6E6BE658" w:rsidR="00BC6A1C" w:rsidRDefault="00BC6A1C" w:rsidP="00BC6A1C">
            <w:pPr>
              <w:pStyle w:val="ListBullet"/>
              <w:numPr>
                <w:ilvl w:val="0"/>
                <w:numId w:val="71"/>
              </w:numPr>
              <w:contextualSpacing w:val="0"/>
            </w:pPr>
            <w:r>
              <w:t>Reordering the information, as needed</w:t>
            </w:r>
          </w:p>
          <w:p w14:paraId="3187DAB4" w14:textId="6B02C8F3" w:rsidR="00BC6A1C" w:rsidRDefault="00BC6A1C" w:rsidP="00BC6A1C">
            <w:pPr>
              <w:pStyle w:val="ListBullet"/>
              <w:numPr>
                <w:ilvl w:val="0"/>
                <w:numId w:val="71"/>
              </w:numPr>
              <w:contextualSpacing w:val="0"/>
            </w:pPr>
            <w:r>
              <w:t>Rewriting in the appropriate style.</w:t>
            </w:r>
            <w:r w:rsidR="009C18CE">
              <w:t xml:space="preserve"> </w:t>
            </w:r>
          </w:p>
          <w:p w14:paraId="43DDFB44" w14:textId="73698572" w:rsidR="00BC6A1C" w:rsidRDefault="00BC6A1C" w:rsidP="00BC6A1C">
            <w:pPr>
              <w:pStyle w:val="ListBullet"/>
              <w:contextualSpacing w:val="0"/>
            </w:pPr>
            <w:r>
              <w:t>Be prepared to report out in</w:t>
            </w:r>
            <w:r w:rsidR="00605D18">
              <w:t xml:space="preserve"> </w:t>
            </w:r>
            <w:r>
              <w:t xml:space="preserve">15 minutes. In your report, include: </w:t>
            </w:r>
          </w:p>
          <w:p w14:paraId="35FD2B4F" w14:textId="41EA7D44" w:rsidR="00BC6A1C" w:rsidRDefault="00BC6A1C" w:rsidP="00BC6A1C">
            <w:pPr>
              <w:pStyle w:val="ListBullet2"/>
              <w:numPr>
                <w:ilvl w:val="0"/>
                <w:numId w:val="72"/>
              </w:numPr>
              <w:contextualSpacing w:val="0"/>
            </w:pPr>
            <w:r>
              <w:t>Which written product you edited</w:t>
            </w:r>
            <w:r w:rsidR="00605D18">
              <w:t>.</w:t>
            </w:r>
          </w:p>
          <w:p w14:paraId="4C7333BD" w14:textId="42EF0950" w:rsidR="00BC6A1C" w:rsidRDefault="00BC6A1C" w:rsidP="00BC6A1C">
            <w:pPr>
              <w:pStyle w:val="ListBullet2"/>
              <w:numPr>
                <w:ilvl w:val="0"/>
                <w:numId w:val="72"/>
              </w:numPr>
              <w:contextualSpacing w:val="0"/>
            </w:pPr>
            <w:r>
              <w:t>What information you deleted (if any)</w:t>
            </w:r>
            <w:r w:rsidR="00605D18">
              <w:t>.</w:t>
            </w:r>
          </w:p>
          <w:p w14:paraId="2B741C97" w14:textId="0F59565B" w:rsidR="00BC6A1C" w:rsidRDefault="00BC6A1C" w:rsidP="00BC6A1C">
            <w:pPr>
              <w:pStyle w:val="ListBullet2"/>
              <w:numPr>
                <w:ilvl w:val="0"/>
                <w:numId w:val="72"/>
              </w:numPr>
              <w:contextualSpacing w:val="0"/>
            </w:pPr>
            <w:r>
              <w:t xml:space="preserve">How you rewrote the document (e.g., read aloud rewritten portions). </w:t>
            </w:r>
          </w:p>
        </w:tc>
      </w:tr>
    </w:tbl>
    <w:p w14:paraId="37B9B01D" w14:textId="01D40835" w:rsidR="00BC6A1C" w:rsidRDefault="00BC6A1C">
      <w:pPr>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BC6A1C" w14:paraId="43EB0395" w14:textId="77777777" w:rsidTr="00A135DE">
        <w:tc>
          <w:tcPr>
            <w:tcW w:w="1435" w:type="dxa"/>
            <w:vAlign w:val="center"/>
          </w:tcPr>
          <w:p w14:paraId="450E2A00" w14:textId="600FF7DF" w:rsidR="00BC6A1C" w:rsidRDefault="00BC6A1C" w:rsidP="00A135DE">
            <w:pPr>
              <w:jc w:val="center"/>
            </w:pPr>
            <w:r>
              <w:rPr>
                <w:noProof/>
              </w:rPr>
              <w:lastRenderedPageBreak/>
              <w:drawing>
                <wp:inline distT="0" distB="0" distL="0" distR="0" wp14:anchorId="5FA50CF6" wp14:editId="59EF293C">
                  <wp:extent cx="476316" cy="476316"/>
                  <wp:effectExtent l="0" t="0" r="0" b="0"/>
                  <wp:docPr id="1078751565" name="Picture 1078751565" descr="Instructor No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76316" cy="476316"/>
                          </a:xfrm>
                          <a:prstGeom prst="rect">
                            <a:avLst/>
                          </a:prstGeom>
                        </pic:spPr>
                      </pic:pic>
                    </a:graphicData>
                  </a:graphic>
                </wp:inline>
              </w:drawing>
            </w:r>
          </w:p>
          <w:p w14:paraId="4B6E2C9F" w14:textId="02709FD3" w:rsidR="00BC6A1C" w:rsidRDefault="00BC6A1C" w:rsidP="00A135DE">
            <w:pPr>
              <w:jc w:val="center"/>
            </w:pPr>
            <w:r>
              <w:t>Instructor Note</w:t>
            </w:r>
          </w:p>
        </w:tc>
        <w:tc>
          <w:tcPr>
            <w:tcW w:w="7915" w:type="dxa"/>
          </w:tcPr>
          <w:p w14:paraId="6038B5BE" w14:textId="67451F0C" w:rsidR="00BC6A1C" w:rsidRDefault="00BC6A1C" w:rsidP="00BC6A1C">
            <w:pPr>
              <w:pStyle w:val="BodyText"/>
              <w:rPr>
                <w:rFonts w:eastAsiaTheme="minorEastAsia"/>
              </w:rPr>
            </w:pPr>
            <w:r>
              <w:t xml:space="preserve">After 5 minutes, ask the </w:t>
            </w:r>
            <w:r w:rsidR="00421B39">
              <w:t>participant</w:t>
            </w:r>
            <w:r>
              <w:t>s what</w:t>
            </w:r>
            <w:r w:rsidR="008D662E">
              <w:t>’</w:t>
            </w:r>
            <w:r>
              <w:t xml:space="preserve">s their headline. Have </w:t>
            </w:r>
            <w:r w:rsidR="00421B39">
              <w:t>participant</w:t>
            </w:r>
            <w:r>
              <w:t xml:space="preserve">s read only the headline, </w:t>
            </w:r>
            <w:r w:rsidR="00605D18">
              <w:t>first</w:t>
            </w:r>
            <w:r>
              <w:t xml:space="preserve"> paragraph, and their quote. Then ambush them. Ask the </w:t>
            </w:r>
            <w:r w:rsidR="00421B39">
              <w:t>participant</w:t>
            </w:r>
            <w:r>
              <w:t xml:space="preserve">s follow-on questions such as </w:t>
            </w:r>
            <w:r w:rsidR="008D662E">
              <w:t>“</w:t>
            </w:r>
            <w:r>
              <w:t>What happened?</w:t>
            </w:r>
            <w:r w:rsidR="008D662E">
              <w:t>”</w:t>
            </w:r>
            <w:r>
              <w:t xml:space="preserve"> Also, be prepared to provide examples. </w:t>
            </w:r>
          </w:p>
          <w:p w14:paraId="7AA11176" w14:textId="1B893729" w:rsidR="00BC6A1C" w:rsidRDefault="00BC6A1C" w:rsidP="00BC6A1C">
            <w:pPr>
              <w:pStyle w:val="BodyText"/>
            </w:pPr>
            <w:r>
              <w:rPr>
                <w:rStyle w:val="Strong"/>
              </w:rPr>
              <w:t>Debrief the Activity:</w:t>
            </w:r>
            <w:r w:rsidR="009C18CE">
              <w:rPr>
                <w:rStyle w:val="Strong"/>
              </w:rPr>
              <w:t xml:space="preserve"> </w:t>
            </w:r>
          </w:p>
          <w:p w14:paraId="1027DB19" w14:textId="35EFABEE" w:rsidR="00BC6A1C" w:rsidRDefault="00BC6A1C" w:rsidP="00BC6A1C">
            <w:pPr>
              <w:pStyle w:val="ListBullet"/>
              <w:contextualSpacing w:val="0"/>
            </w:pPr>
            <w:r>
              <w:t>Ask participants which errors they thought were the most serious.</w:t>
            </w:r>
            <w:r w:rsidR="009C18CE">
              <w:t xml:space="preserve"> </w:t>
            </w:r>
          </w:p>
          <w:p w14:paraId="640D120A" w14:textId="49CA2F30" w:rsidR="00BC6A1C" w:rsidRDefault="00BC6A1C" w:rsidP="00BC6A1C">
            <w:pPr>
              <w:pStyle w:val="ListBullet"/>
              <w:contextualSpacing w:val="0"/>
            </w:pPr>
            <w:r>
              <w:t xml:space="preserve">Emphasize that errors that cause confusion can lead people to make the wrong decisions and cause them </w:t>
            </w:r>
            <w:r w:rsidR="00605D18">
              <w:t xml:space="preserve">to </w:t>
            </w:r>
            <w:r>
              <w:t>lose confidence in your organization.</w:t>
            </w:r>
            <w:r w:rsidR="009C18CE">
              <w:t xml:space="preserve"> </w:t>
            </w:r>
          </w:p>
          <w:p w14:paraId="647A002B" w14:textId="77777777" w:rsidR="00BC6A1C" w:rsidRDefault="00BC6A1C" w:rsidP="00BC6A1C">
            <w:pPr>
              <w:pStyle w:val="ListBullet"/>
              <w:contextualSpacing w:val="0"/>
            </w:pPr>
            <w:r>
              <w:t xml:space="preserve">After the activity, have the participants use the news release writing exercise to write three talking points that they will be interviewed on. </w:t>
            </w:r>
          </w:p>
          <w:p w14:paraId="37655919" w14:textId="77777777" w:rsidR="00BC6A1C" w:rsidRDefault="00BC6A1C" w:rsidP="00BC6A1C">
            <w:pPr>
              <w:pStyle w:val="BodyText"/>
              <w:rPr>
                <w:rFonts w:eastAsiaTheme="minorEastAsia"/>
              </w:rPr>
            </w:pPr>
            <w:r>
              <w:rPr>
                <w:rStyle w:val="Strong"/>
              </w:rPr>
              <w:t>Written Product #1</w:t>
            </w:r>
          </w:p>
          <w:p w14:paraId="4617E800" w14:textId="6F16174F" w:rsidR="00BC6A1C" w:rsidRDefault="00BC6A1C" w:rsidP="00BC6A1C">
            <w:pPr>
              <w:pStyle w:val="BodyText"/>
            </w:pPr>
            <w:r>
              <w:t xml:space="preserve">Problems with this </w:t>
            </w:r>
            <w:r>
              <w:rPr>
                <w:u w:val="single"/>
              </w:rPr>
              <w:t>news release</w:t>
            </w:r>
            <w:r>
              <w:t xml:space="preserve"> include:</w:t>
            </w:r>
            <w:r w:rsidR="009C18CE">
              <w:t xml:space="preserve"> </w:t>
            </w:r>
          </w:p>
          <w:p w14:paraId="1E2C32A0" w14:textId="516392A6" w:rsidR="00BC6A1C" w:rsidRDefault="00BC6A1C" w:rsidP="00BC6A1C">
            <w:pPr>
              <w:pStyle w:val="ListBullet"/>
              <w:contextualSpacing w:val="0"/>
            </w:pPr>
            <w:r>
              <w:t>Identification of power station and affected jurisdiction is buried—should be in the first paragraph.</w:t>
            </w:r>
            <w:r w:rsidR="009C18CE">
              <w:t xml:space="preserve"> </w:t>
            </w:r>
          </w:p>
          <w:p w14:paraId="209EE9D0" w14:textId="6BD5D488" w:rsidR="00BC6A1C" w:rsidRDefault="00BC6A1C" w:rsidP="00BC6A1C">
            <w:pPr>
              <w:pStyle w:val="ListBullet"/>
              <w:contextualSpacing w:val="0"/>
            </w:pPr>
            <w:r>
              <w:t xml:space="preserve">Important information about public safety buried at the bottom. Paragraph 4 is about what </w:t>
            </w:r>
            <w:r>
              <w:rPr>
                <w:rStyle w:val="Strong"/>
                <w:rFonts w:eastAsia="Times New Roman"/>
              </w:rPr>
              <w:t>might</w:t>
            </w:r>
            <w:r>
              <w:t xml:space="preserve"> happen, not the current situation; it is misleading.</w:t>
            </w:r>
            <w:r w:rsidR="009C18CE">
              <w:t xml:space="preserve"> </w:t>
            </w:r>
          </w:p>
          <w:p w14:paraId="0B7C8132" w14:textId="1AC21515" w:rsidR="00BC6A1C" w:rsidRDefault="00BC6A1C" w:rsidP="00BC6A1C">
            <w:pPr>
              <w:pStyle w:val="ListBullet"/>
              <w:contextualSpacing w:val="0"/>
            </w:pPr>
            <w:r>
              <w:t>Uses bureaucratic, unnecessary language in second paragraph.</w:t>
            </w:r>
            <w:r w:rsidR="009C18CE">
              <w:t xml:space="preserve"> </w:t>
            </w:r>
          </w:p>
          <w:p w14:paraId="42750A38" w14:textId="435633AD" w:rsidR="00BC6A1C" w:rsidRDefault="00BC6A1C" w:rsidP="00BC6A1C">
            <w:pPr>
              <w:pStyle w:val="ListBullet"/>
              <w:contextualSpacing w:val="0"/>
            </w:pPr>
            <w:r>
              <w:t>Provides initials rather than name for media contact.</w:t>
            </w:r>
            <w:r w:rsidR="009C18CE">
              <w:t xml:space="preserve"> </w:t>
            </w:r>
          </w:p>
          <w:p w14:paraId="1F15E2E2" w14:textId="50189F8C" w:rsidR="00BC6A1C" w:rsidRDefault="008D662E" w:rsidP="00BC6A1C">
            <w:pPr>
              <w:pStyle w:val="ListBullet"/>
              <w:contextualSpacing w:val="0"/>
            </w:pPr>
            <w:r>
              <w:t>“</w:t>
            </w:r>
            <w:r w:rsidR="00BC6A1C">
              <w:t>State</w:t>
            </w:r>
            <w:r>
              <w:t>”</w:t>
            </w:r>
            <w:r w:rsidR="00BC6A1C">
              <w:t xml:space="preserve"> should not be capitalized in the second paragraph. (AP Style)</w:t>
            </w:r>
            <w:r w:rsidR="009C18CE">
              <w:t xml:space="preserve"> </w:t>
            </w:r>
          </w:p>
          <w:p w14:paraId="25ADB818" w14:textId="1AF5406C" w:rsidR="00BC6A1C" w:rsidRDefault="008D662E" w:rsidP="00BC6A1C">
            <w:pPr>
              <w:pStyle w:val="ListBullet"/>
              <w:contextualSpacing w:val="0"/>
            </w:pPr>
            <w:r>
              <w:t>“</w:t>
            </w:r>
            <w:r w:rsidR="00BC6A1C">
              <w:t>County</w:t>
            </w:r>
            <w:r>
              <w:t>”</w:t>
            </w:r>
            <w:r w:rsidR="00BC6A1C">
              <w:t xml:space="preserve"> should not be capitalized in the last paragraph. (AP Style) </w:t>
            </w:r>
          </w:p>
          <w:p w14:paraId="147C28D8" w14:textId="77777777" w:rsidR="00BC6A1C" w:rsidRDefault="00BC6A1C" w:rsidP="00BC6A1C">
            <w:pPr>
              <w:pStyle w:val="BodyText"/>
              <w:rPr>
                <w:rFonts w:eastAsiaTheme="minorEastAsia"/>
              </w:rPr>
            </w:pPr>
            <w:r>
              <w:rPr>
                <w:rStyle w:val="Strong"/>
              </w:rPr>
              <w:t>Written Product #2</w:t>
            </w:r>
          </w:p>
          <w:p w14:paraId="7A379BD1" w14:textId="7EB804E2" w:rsidR="00BC6A1C" w:rsidRDefault="00BC6A1C" w:rsidP="00BC6A1C">
            <w:pPr>
              <w:pStyle w:val="BodyText"/>
            </w:pPr>
            <w:r>
              <w:t xml:space="preserve">Problems with this </w:t>
            </w:r>
            <w:r>
              <w:rPr>
                <w:u w:val="single"/>
              </w:rPr>
              <w:t>PSA</w:t>
            </w:r>
            <w:r>
              <w:t xml:space="preserve"> include:</w:t>
            </w:r>
            <w:r w:rsidR="009C18CE">
              <w:t xml:space="preserve"> </w:t>
            </w:r>
          </w:p>
          <w:p w14:paraId="4261875A" w14:textId="43B0A109" w:rsidR="00BC6A1C" w:rsidRDefault="00BC6A1C" w:rsidP="00BC6A1C">
            <w:pPr>
              <w:pStyle w:val="ListBullet"/>
              <w:contextualSpacing w:val="0"/>
            </w:pPr>
            <w:r>
              <w:t>No title or phone number provided for contact.</w:t>
            </w:r>
            <w:r w:rsidR="009C18CE">
              <w:t xml:space="preserve"> </w:t>
            </w:r>
          </w:p>
          <w:p w14:paraId="32926D39" w14:textId="33E4500A" w:rsidR="00BC6A1C" w:rsidRDefault="00BC6A1C" w:rsidP="00BC6A1C">
            <w:pPr>
              <w:pStyle w:val="ListBullet"/>
              <w:contextualSpacing w:val="0"/>
            </w:pPr>
            <w:r>
              <w:t>Most important information is in the second paragraph—should be brought up to the top.</w:t>
            </w:r>
            <w:r w:rsidR="009C18CE">
              <w:t xml:space="preserve"> </w:t>
            </w:r>
          </w:p>
          <w:p w14:paraId="36750244" w14:textId="0A743FF3" w:rsidR="00BC6A1C" w:rsidRDefault="00BC6A1C" w:rsidP="00BC6A1C">
            <w:pPr>
              <w:pStyle w:val="ListBullet"/>
              <w:contextualSpacing w:val="0"/>
            </w:pPr>
            <w:r>
              <w:t>Headline and the rest of the SA are not very exciting, when the program itself is—this would not be very appealing to the news media.</w:t>
            </w:r>
            <w:r w:rsidR="009C18CE">
              <w:t xml:space="preserve"> </w:t>
            </w:r>
          </w:p>
          <w:p w14:paraId="41E4CD62" w14:textId="4D0C9552" w:rsidR="00BC6A1C" w:rsidRDefault="00BC6A1C" w:rsidP="00BC6A1C">
            <w:pPr>
              <w:pStyle w:val="ListBullet"/>
              <w:contextualSpacing w:val="0"/>
            </w:pPr>
            <w:r>
              <w:t>Last sentence would be more appropriate in a media advisory, but this is supposed to be a PSA.</w:t>
            </w:r>
            <w:r w:rsidR="009C18CE">
              <w:t xml:space="preserve"> </w:t>
            </w:r>
          </w:p>
          <w:p w14:paraId="01A80AE9" w14:textId="77777777" w:rsidR="00BC6A1C" w:rsidRDefault="00BC6A1C" w:rsidP="00BC6A1C">
            <w:pPr>
              <w:pStyle w:val="ListBullet"/>
              <w:contextualSpacing w:val="0"/>
            </w:pPr>
            <w:r>
              <w:t xml:space="preserve">Format is confusing—hard to tell where a new paragraph begins. Phone number for the media should not be in the release. </w:t>
            </w:r>
          </w:p>
          <w:p w14:paraId="14D9BAF2" w14:textId="77777777" w:rsidR="00BC6A1C" w:rsidRDefault="00BC6A1C" w:rsidP="00BC6A1C">
            <w:pPr>
              <w:pStyle w:val="BodyText"/>
              <w:rPr>
                <w:rFonts w:eastAsiaTheme="minorEastAsia"/>
              </w:rPr>
            </w:pPr>
            <w:r>
              <w:rPr>
                <w:rStyle w:val="Strong"/>
              </w:rPr>
              <w:t>Written Product #3</w:t>
            </w:r>
          </w:p>
          <w:p w14:paraId="7FE5881D" w14:textId="25740278" w:rsidR="00BC6A1C" w:rsidRDefault="00BC6A1C" w:rsidP="00BC6A1C">
            <w:pPr>
              <w:pStyle w:val="BodyText"/>
            </w:pPr>
            <w:r>
              <w:t xml:space="preserve">Problems with this </w:t>
            </w:r>
            <w:r>
              <w:rPr>
                <w:u w:val="single"/>
              </w:rPr>
              <w:t>fact sheet</w:t>
            </w:r>
            <w:r>
              <w:t xml:space="preserve"> include:</w:t>
            </w:r>
            <w:r w:rsidR="009C18CE">
              <w:t xml:space="preserve"> </w:t>
            </w:r>
          </w:p>
          <w:p w14:paraId="23A3B533" w14:textId="6010868E" w:rsidR="00BC6A1C" w:rsidRDefault="00BC6A1C" w:rsidP="00BC6A1C">
            <w:pPr>
              <w:pStyle w:val="ListBullet"/>
              <w:contextualSpacing w:val="0"/>
            </w:pPr>
            <w:r>
              <w:t xml:space="preserve">Needs contact name, </w:t>
            </w:r>
            <w:r w:rsidR="008D662E">
              <w:t>“</w:t>
            </w:r>
            <w:r>
              <w:t>For Immediate Release.</w:t>
            </w:r>
            <w:r w:rsidR="008D662E">
              <w:t>”</w:t>
            </w:r>
            <w:r w:rsidR="009C18CE">
              <w:t xml:space="preserve"> </w:t>
            </w:r>
          </w:p>
          <w:p w14:paraId="5A6B3852" w14:textId="3F633C61" w:rsidR="00BC6A1C" w:rsidRDefault="00BC6A1C" w:rsidP="00BC6A1C">
            <w:pPr>
              <w:pStyle w:val="ListBullet"/>
              <w:contextualSpacing w:val="0"/>
            </w:pPr>
            <w:r>
              <w:t>The first sentence belongs in a news release, while the rest of the information is more of a fact sheet. Combined like this, neither piece will be as effective as it could be as a separate document.</w:t>
            </w:r>
            <w:r w:rsidR="009C18CE">
              <w:t xml:space="preserve"> </w:t>
            </w:r>
          </w:p>
          <w:p w14:paraId="2D918D6B" w14:textId="27AF7264" w:rsidR="00BC6A1C" w:rsidRDefault="00BC6A1C" w:rsidP="00BC6A1C">
            <w:pPr>
              <w:pStyle w:val="ListBullet"/>
              <w:contextualSpacing w:val="0"/>
            </w:pPr>
            <w:r>
              <w:t xml:space="preserve">Who are the </w:t>
            </w:r>
            <w:r w:rsidR="008D662E">
              <w:t>“</w:t>
            </w:r>
            <w:r>
              <w:t>experts</w:t>
            </w:r>
            <w:r w:rsidR="008D662E">
              <w:t>”</w:t>
            </w:r>
            <w:r>
              <w:t xml:space="preserve"> (no attribution)?</w:t>
            </w:r>
            <w:r w:rsidR="009C18CE">
              <w:t xml:space="preserve"> </w:t>
            </w:r>
          </w:p>
        </w:tc>
      </w:tr>
    </w:tbl>
    <w:p w14:paraId="55BCD15D" w14:textId="77777777" w:rsidR="00BC6A1C" w:rsidRDefault="00BC6A1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BC6A1C" w14:paraId="3AAFDB65" w14:textId="77777777" w:rsidTr="00A135DE">
        <w:tc>
          <w:tcPr>
            <w:tcW w:w="1435" w:type="dxa"/>
            <w:vAlign w:val="center"/>
          </w:tcPr>
          <w:p w14:paraId="01C05A75" w14:textId="77777777" w:rsidR="00BC6A1C" w:rsidRDefault="00BC6A1C" w:rsidP="00BC6A1C">
            <w:pPr>
              <w:jc w:val="center"/>
            </w:pPr>
            <w:r>
              <w:rPr>
                <w:noProof/>
              </w:rPr>
              <w:drawing>
                <wp:inline distT="0" distB="0" distL="0" distR="0" wp14:anchorId="774F2B8C" wp14:editId="3346A321">
                  <wp:extent cx="476316" cy="476316"/>
                  <wp:effectExtent l="0" t="0" r="0" b="0"/>
                  <wp:docPr id="1281782037" name="Picture 1281782037" descr="Instructor No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76316" cy="476316"/>
                          </a:xfrm>
                          <a:prstGeom prst="rect">
                            <a:avLst/>
                          </a:prstGeom>
                        </pic:spPr>
                      </pic:pic>
                    </a:graphicData>
                  </a:graphic>
                </wp:inline>
              </w:drawing>
            </w:r>
          </w:p>
          <w:p w14:paraId="665373FB" w14:textId="4B5AD94D" w:rsidR="00BC6A1C" w:rsidRDefault="00BC6A1C" w:rsidP="00BC6A1C">
            <w:pPr>
              <w:jc w:val="center"/>
              <w:rPr>
                <w:noProof/>
              </w:rPr>
            </w:pPr>
            <w:r>
              <w:t>Instructor Note</w:t>
            </w:r>
          </w:p>
        </w:tc>
        <w:tc>
          <w:tcPr>
            <w:tcW w:w="7915" w:type="dxa"/>
          </w:tcPr>
          <w:p w14:paraId="48F6C975" w14:textId="77777777" w:rsidR="00BC6A1C" w:rsidRDefault="00BC6A1C" w:rsidP="00BC6A1C">
            <w:pPr>
              <w:pStyle w:val="ListBullet"/>
              <w:contextualSpacing w:val="0"/>
            </w:pPr>
            <w:r>
              <w:t xml:space="preserve">Unclear from the headline and parts of document if this is a terrorist attack or a traffic accident. </w:t>
            </w:r>
          </w:p>
          <w:p w14:paraId="25DFFE2B" w14:textId="18108A11" w:rsidR="00BC6A1C" w:rsidRDefault="00BC6A1C" w:rsidP="00BC6A1C">
            <w:pPr>
              <w:pStyle w:val="BodyText"/>
              <w:rPr>
                <w:rFonts w:eastAsiaTheme="minorEastAsia"/>
              </w:rPr>
            </w:pPr>
            <w:r>
              <w:rPr>
                <w:rStyle w:val="Strong"/>
              </w:rPr>
              <w:t>Written Product #4</w:t>
            </w:r>
          </w:p>
          <w:p w14:paraId="1D267956" w14:textId="43B3C229" w:rsidR="00BC6A1C" w:rsidRDefault="00BC6A1C" w:rsidP="00BC6A1C">
            <w:pPr>
              <w:pStyle w:val="BodyText"/>
            </w:pPr>
            <w:r>
              <w:t xml:space="preserve">Problems with this </w:t>
            </w:r>
            <w:r>
              <w:rPr>
                <w:u w:val="single"/>
              </w:rPr>
              <w:t>news release</w:t>
            </w:r>
            <w:r>
              <w:t xml:space="preserve"> include:</w:t>
            </w:r>
            <w:r w:rsidR="009C18CE">
              <w:t xml:space="preserve"> </w:t>
            </w:r>
          </w:p>
          <w:p w14:paraId="6809972E" w14:textId="61093FFB" w:rsidR="00BC6A1C" w:rsidRDefault="00BC6A1C" w:rsidP="00BC6A1C">
            <w:pPr>
              <w:pStyle w:val="ListBullet"/>
              <w:contextualSpacing w:val="0"/>
            </w:pPr>
            <w:r>
              <w:t>Important information about the lost child is buried and written in a confusing manner (never said if it was a boy or a girl, either).</w:t>
            </w:r>
            <w:r w:rsidR="009C18CE">
              <w:t xml:space="preserve"> </w:t>
            </w:r>
          </w:p>
          <w:p w14:paraId="52F9AFBA" w14:textId="502C95C1" w:rsidR="00BC6A1C" w:rsidRDefault="00BC6A1C" w:rsidP="00BC6A1C">
            <w:pPr>
              <w:pStyle w:val="ListBullet"/>
              <w:contextualSpacing w:val="0"/>
            </w:pPr>
            <w:r>
              <w:t>No news release number; name of the organization and title for Dana Jordan isn</w:t>
            </w:r>
            <w:r w:rsidR="008D662E">
              <w:t>’</w:t>
            </w:r>
            <w:r>
              <w:t>t in the header.</w:t>
            </w:r>
            <w:r w:rsidR="009C18CE">
              <w:t xml:space="preserve"> </w:t>
            </w:r>
          </w:p>
          <w:p w14:paraId="4FD7619D" w14:textId="37C2CC1A" w:rsidR="00BC6A1C" w:rsidRDefault="00BC6A1C" w:rsidP="00BC6A1C">
            <w:pPr>
              <w:pStyle w:val="ListBullet"/>
              <w:contextualSpacing w:val="0"/>
            </w:pPr>
            <w:r>
              <w:t>Didn</w:t>
            </w:r>
            <w:r w:rsidR="008D662E">
              <w:t>’</w:t>
            </w:r>
            <w:r>
              <w:t xml:space="preserve">t say anything about an investigation or suspects. </w:t>
            </w:r>
          </w:p>
          <w:p w14:paraId="14C8A538" w14:textId="38911724" w:rsidR="00BC6A1C" w:rsidRDefault="008D662E" w:rsidP="00BC6A1C">
            <w:pPr>
              <w:pStyle w:val="ListBullet"/>
              <w:contextualSpacing w:val="0"/>
            </w:pPr>
            <w:r>
              <w:t>“</w:t>
            </w:r>
            <w:r w:rsidR="00BC6A1C">
              <w:t>Ten</w:t>
            </w:r>
            <w:r>
              <w:t>”</w:t>
            </w:r>
            <w:r w:rsidR="00BC6A1C">
              <w:t xml:space="preserve"> should have been written as </w:t>
            </w:r>
            <w:r>
              <w:t>“</w:t>
            </w:r>
            <w:r w:rsidR="00BC6A1C">
              <w:t>10</w:t>
            </w:r>
            <w:r>
              <w:t>”</w:t>
            </w:r>
            <w:r w:rsidR="00BC6A1C">
              <w:t xml:space="preserve">; </w:t>
            </w:r>
            <w:r>
              <w:t>“</w:t>
            </w:r>
            <w:r w:rsidR="00BC6A1C">
              <w:t>Police Officers</w:t>
            </w:r>
            <w:r>
              <w:t>”</w:t>
            </w:r>
            <w:r w:rsidR="00BC6A1C">
              <w:t xml:space="preserve"> (in the first paragraph), </w:t>
            </w:r>
            <w:r>
              <w:t>“</w:t>
            </w:r>
            <w:r w:rsidR="00BC6A1C">
              <w:t>Botanical Gardens</w:t>
            </w:r>
            <w:r>
              <w:t>”</w:t>
            </w:r>
            <w:r w:rsidR="00BC6A1C">
              <w:t xml:space="preserve"> (second paragraph), and </w:t>
            </w:r>
            <w:r>
              <w:t>“</w:t>
            </w:r>
            <w:r w:rsidR="00BC6A1C">
              <w:t>Officers</w:t>
            </w:r>
            <w:r>
              <w:t>”</w:t>
            </w:r>
            <w:r w:rsidR="00BC6A1C">
              <w:t xml:space="preserve"> and </w:t>
            </w:r>
            <w:r>
              <w:t>“</w:t>
            </w:r>
            <w:r w:rsidR="00BC6A1C">
              <w:t>State</w:t>
            </w:r>
            <w:r>
              <w:t>”</w:t>
            </w:r>
            <w:r w:rsidR="00BC6A1C">
              <w:t xml:space="preserve"> (third paragraph) shouldn</w:t>
            </w:r>
            <w:r>
              <w:t>’</w:t>
            </w:r>
            <w:r w:rsidR="00BC6A1C">
              <w:t xml:space="preserve">t have been capitalized. (AP style) </w:t>
            </w:r>
          </w:p>
          <w:p w14:paraId="70771F5F" w14:textId="77777777" w:rsidR="00BC6A1C" w:rsidRDefault="00BC6A1C" w:rsidP="00BC6A1C">
            <w:pPr>
              <w:pStyle w:val="BodyText"/>
              <w:rPr>
                <w:rFonts w:eastAsiaTheme="minorEastAsia"/>
              </w:rPr>
            </w:pPr>
            <w:r>
              <w:rPr>
                <w:rStyle w:val="Strong"/>
              </w:rPr>
              <w:t>Written Product #5</w:t>
            </w:r>
          </w:p>
          <w:p w14:paraId="24FB6B09" w14:textId="48E23926" w:rsidR="00BC6A1C" w:rsidRDefault="00BC6A1C" w:rsidP="00BC6A1C">
            <w:pPr>
              <w:pStyle w:val="BodyText"/>
            </w:pPr>
            <w:r>
              <w:t xml:space="preserve">Problems with this </w:t>
            </w:r>
            <w:r>
              <w:rPr>
                <w:u w:val="single"/>
              </w:rPr>
              <w:t>news release</w:t>
            </w:r>
            <w:r>
              <w:t xml:space="preserve"> include:</w:t>
            </w:r>
            <w:r w:rsidR="009C18CE">
              <w:t xml:space="preserve"> </w:t>
            </w:r>
          </w:p>
          <w:p w14:paraId="5C4604EB" w14:textId="76B3660D" w:rsidR="00BC6A1C" w:rsidRDefault="00BC6A1C" w:rsidP="00BC6A1C">
            <w:pPr>
              <w:pStyle w:val="ListBullet"/>
              <w:contextualSpacing w:val="0"/>
            </w:pPr>
            <w:r>
              <w:t>No release date.</w:t>
            </w:r>
            <w:r w:rsidR="009C18CE">
              <w:t xml:space="preserve"> </w:t>
            </w:r>
          </w:p>
          <w:p w14:paraId="0537A49C" w14:textId="568322B3" w:rsidR="00BC6A1C" w:rsidRDefault="00BC6A1C" w:rsidP="00BC6A1C">
            <w:pPr>
              <w:pStyle w:val="ListBullet"/>
              <w:contextualSpacing w:val="0"/>
            </w:pPr>
            <w:r>
              <w:t>Acronyms in the header may not be understood (unless on letterhead that spells out the department</w:t>
            </w:r>
            <w:r w:rsidR="008D662E">
              <w:t>’</w:t>
            </w:r>
            <w:r>
              <w:t>s name).</w:t>
            </w:r>
            <w:r w:rsidR="009C18CE">
              <w:t xml:space="preserve"> </w:t>
            </w:r>
          </w:p>
          <w:p w14:paraId="42B2A41A" w14:textId="765A8DE3" w:rsidR="00BC6A1C" w:rsidRDefault="00BC6A1C" w:rsidP="00BC6A1C">
            <w:pPr>
              <w:pStyle w:val="ListBullet"/>
              <w:contextualSpacing w:val="0"/>
            </w:pPr>
            <w:r>
              <w:t>Columbia River isn</w:t>
            </w:r>
            <w:r w:rsidR="008D662E">
              <w:t>’</w:t>
            </w:r>
            <w:r>
              <w:t xml:space="preserve">t identified until the end of the release. </w:t>
            </w:r>
          </w:p>
          <w:p w14:paraId="5A4E5275" w14:textId="61C4F928" w:rsidR="00BC6A1C" w:rsidRDefault="008D662E" w:rsidP="00BC6A1C">
            <w:pPr>
              <w:pStyle w:val="ListBullet"/>
              <w:contextualSpacing w:val="0"/>
            </w:pPr>
            <w:r>
              <w:t>”</w:t>
            </w:r>
            <w:r w:rsidR="00BC6A1C">
              <w:t>5</w:t>
            </w:r>
            <w:r>
              <w:t>”</w:t>
            </w:r>
            <w:r w:rsidR="00BC6A1C">
              <w:t xml:space="preserve"> should be spelled out in the second paragraph.</w:t>
            </w:r>
            <w:r w:rsidR="009C18CE">
              <w:t xml:space="preserve"> </w:t>
            </w:r>
          </w:p>
          <w:p w14:paraId="09BE4A9E" w14:textId="6FA89F01" w:rsidR="00BC6A1C" w:rsidRDefault="00BC6A1C" w:rsidP="00BC6A1C">
            <w:pPr>
              <w:pStyle w:val="ListBullet"/>
              <w:contextualSpacing w:val="0"/>
            </w:pPr>
            <w:r>
              <w:t>Says roads are closed but doesn</w:t>
            </w:r>
            <w:r w:rsidR="008D662E">
              <w:t>’</w:t>
            </w:r>
            <w:r>
              <w:t>t say what roads.</w:t>
            </w:r>
            <w:r w:rsidR="009C18CE">
              <w:t xml:space="preserve"> </w:t>
            </w:r>
          </w:p>
          <w:p w14:paraId="64414964" w14:textId="2A136B7E" w:rsidR="00BC6A1C" w:rsidRDefault="00BC6A1C" w:rsidP="00BC6A1C">
            <w:pPr>
              <w:pStyle w:val="ListBullet"/>
              <w:contextualSpacing w:val="0"/>
            </w:pPr>
            <w:r>
              <w:t>Asks for volunteers but doesn</w:t>
            </w:r>
            <w:r w:rsidR="008D662E">
              <w:t>’</w:t>
            </w:r>
            <w:r>
              <w:t xml:space="preserve">t say how to get in contact. Also, no attribution (who is asking for volunteers?). </w:t>
            </w:r>
          </w:p>
          <w:p w14:paraId="37A971CC" w14:textId="77777777" w:rsidR="00BC6A1C" w:rsidRDefault="00BC6A1C" w:rsidP="00BC6A1C">
            <w:pPr>
              <w:pStyle w:val="BodyText"/>
              <w:rPr>
                <w:rFonts w:eastAsiaTheme="minorEastAsia"/>
              </w:rPr>
            </w:pPr>
            <w:r>
              <w:rPr>
                <w:rStyle w:val="Strong"/>
              </w:rPr>
              <w:t>Written Product #6</w:t>
            </w:r>
          </w:p>
          <w:p w14:paraId="7A7F6B3C" w14:textId="77777777" w:rsidR="00BC6A1C" w:rsidRDefault="00BC6A1C" w:rsidP="00BC6A1C">
            <w:pPr>
              <w:pStyle w:val="BodyText"/>
            </w:pPr>
            <w:r>
              <w:t xml:space="preserve">Problems with this </w:t>
            </w:r>
            <w:r>
              <w:rPr>
                <w:u w:val="single"/>
              </w:rPr>
              <w:t>media advisory</w:t>
            </w:r>
            <w:r>
              <w:t xml:space="preserve"> include: </w:t>
            </w:r>
          </w:p>
          <w:p w14:paraId="0541CB9F" w14:textId="60BD35AF" w:rsidR="00BC6A1C" w:rsidRDefault="00BC6A1C" w:rsidP="00BC6A1C">
            <w:pPr>
              <w:pStyle w:val="ListBullet"/>
              <w:contextualSpacing w:val="0"/>
            </w:pPr>
            <w:r>
              <w:t>No title, after-hours phone number, or pager number provided for contact.</w:t>
            </w:r>
            <w:r w:rsidR="009C18CE">
              <w:t xml:space="preserve"> </w:t>
            </w:r>
          </w:p>
          <w:p w14:paraId="482D38C0" w14:textId="693959C4" w:rsidR="00BC6A1C" w:rsidRDefault="00BC6A1C" w:rsidP="00BC6A1C">
            <w:pPr>
              <w:pStyle w:val="ListBullet"/>
              <w:contextualSpacing w:val="0"/>
            </w:pPr>
            <w:r>
              <w:t xml:space="preserve">Says </w:t>
            </w:r>
            <w:r w:rsidR="008D662E">
              <w:t>“</w:t>
            </w:r>
            <w:r>
              <w:t>For Immediate Release</w:t>
            </w:r>
            <w:r w:rsidR="008D662E">
              <w:t>”</w:t>
            </w:r>
            <w:r>
              <w:t xml:space="preserve"> in the header, but this is a media advisory—not for release to the public.</w:t>
            </w:r>
            <w:r w:rsidR="009C18CE">
              <w:t xml:space="preserve"> </w:t>
            </w:r>
          </w:p>
          <w:p w14:paraId="09E6FB1D" w14:textId="38746347" w:rsidR="00BC6A1C" w:rsidRDefault="00BC6A1C" w:rsidP="00BC6A1C">
            <w:pPr>
              <w:pStyle w:val="ListBullet"/>
              <w:contextualSpacing w:val="0"/>
            </w:pPr>
            <w:r>
              <w:t>Briefing is more than a month away—too soon to send out a media advisory and too long to wait to get out this kind of information.</w:t>
            </w:r>
            <w:r w:rsidR="009C18CE">
              <w:t xml:space="preserve"> </w:t>
            </w:r>
          </w:p>
          <w:p w14:paraId="7D3C4772" w14:textId="0BD6E67C" w:rsidR="00BC6A1C" w:rsidRDefault="00BC6A1C" w:rsidP="00BC6A1C">
            <w:pPr>
              <w:pStyle w:val="ListBullet"/>
              <w:contextualSpacing w:val="0"/>
            </w:pPr>
            <w:r>
              <w:t>Briefing time (6 p.m.) is not a good time for a media briefing—conflicts with television broadcast schedule.</w:t>
            </w:r>
            <w:r w:rsidR="009C18CE">
              <w:t xml:space="preserve"> </w:t>
            </w:r>
          </w:p>
          <w:p w14:paraId="0C8DDE4C" w14:textId="2934F327" w:rsidR="00BC6A1C" w:rsidRDefault="00BC6A1C" w:rsidP="00BC6A1C">
            <w:pPr>
              <w:pStyle w:val="ListBullet"/>
              <w:contextualSpacing w:val="0"/>
            </w:pPr>
            <w:r>
              <w:t>No address or directions to briefing location provided.</w:t>
            </w:r>
            <w:r w:rsidR="009C18CE">
              <w:t xml:space="preserve"> </w:t>
            </w:r>
          </w:p>
          <w:p w14:paraId="3995C315" w14:textId="7485C72F" w:rsidR="00BC6A1C" w:rsidRDefault="00BC6A1C" w:rsidP="00BC6A1C">
            <w:pPr>
              <w:pStyle w:val="ListBullet"/>
              <w:contextualSpacing w:val="0"/>
            </w:pPr>
            <w:r>
              <w:t>Acronyms (CDOT, CDH) not explained.</w:t>
            </w:r>
            <w:r w:rsidR="009C18CE">
              <w:t xml:space="preserve"> </w:t>
            </w:r>
          </w:p>
          <w:p w14:paraId="2A953F73" w14:textId="630F98C4" w:rsidR="00BC6A1C" w:rsidRDefault="00BC6A1C" w:rsidP="00BC6A1C">
            <w:pPr>
              <w:pStyle w:val="BodyText"/>
            </w:pPr>
            <w:r>
              <w:t>Implies that JIC provides information directly to the public</w:t>
            </w:r>
            <w:r w:rsidR="00605D18">
              <w:t>,</w:t>
            </w:r>
            <w:r>
              <w:t xml:space="preserve"> and it appears that the phone number provided is for the public rather than the media.</w:t>
            </w:r>
          </w:p>
        </w:tc>
      </w:tr>
    </w:tbl>
    <w:p w14:paraId="3E4B8AC8" w14:textId="77777777" w:rsidR="00BC6A1C" w:rsidRDefault="00BC6A1C" w:rsidP="009551A1"/>
    <w:p w14:paraId="06E8E226" w14:textId="233AE811" w:rsidR="00646F82" w:rsidRPr="009C18CE" w:rsidRDefault="00646F82" w:rsidP="009C18CE">
      <w:pPr>
        <w:divId w:val="2064792458"/>
        <w:rPr>
          <w:b/>
          <w:bCs/>
        </w:rPr>
      </w:pPr>
      <w:bookmarkStart w:id="43" w:name="_Hlk184374266"/>
      <w:r w:rsidRPr="009C18CE">
        <w:rPr>
          <w:b/>
          <w:bCs/>
        </w:rPr>
        <w:lastRenderedPageBreak/>
        <w:t>Written Product #1</w:t>
      </w:r>
      <w:bookmarkEnd w:id="43"/>
    </w:p>
    <w:p w14:paraId="13F19766" w14:textId="21A89990" w:rsidR="00F926EE" w:rsidRDefault="00F926EE" w:rsidP="009551A1">
      <w:pPr>
        <w:pStyle w:val="BodyText"/>
        <w:divId w:val="2064792458"/>
        <w:rPr>
          <w:rFonts w:eastAsiaTheme="minorEastAsia"/>
        </w:rPr>
      </w:pPr>
      <w:r>
        <w:t>Contact: J. R. Jordan Department of Emergency Mgmt.</w:t>
      </w:r>
      <w:r w:rsidR="009C18CE">
        <w:t xml:space="preserve"> </w:t>
      </w:r>
      <w:r>
        <w:t>(800) 555-0321</w:t>
      </w:r>
    </w:p>
    <w:p w14:paraId="3649F0B5" w14:textId="1ED0B144" w:rsidR="00F926EE" w:rsidRDefault="00F926EE" w:rsidP="009551A1">
      <w:pPr>
        <w:pStyle w:val="BodyText"/>
        <w:divId w:val="2064792458"/>
      </w:pPr>
      <w:r>
        <w:t>NR #3</w:t>
      </w:r>
      <w:r w:rsidR="009C18CE">
        <w:t xml:space="preserve"> </w:t>
      </w:r>
      <w:r>
        <w:t>FOR IMMEDIATE RELEASE October 2, 2009</w:t>
      </w:r>
    </w:p>
    <w:p w14:paraId="4DA422A0" w14:textId="77777777" w:rsidR="00F926EE" w:rsidRDefault="00F926EE" w:rsidP="009551A1">
      <w:pPr>
        <w:pStyle w:val="BodyText"/>
        <w:divId w:val="2064792458"/>
      </w:pPr>
      <w:r>
        <w:rPr>
          <w:rStyle w:val="Strong"/>
        </w:rPr>
        <w:t>State Notified of Alert at Nuclear Power Station</w:t>
      </w:r>
      <w:r>
        <w:t xml:space="preserve"> </w:t>
      </w:r>
    </w:p>
    <w:p w14:paraId="2CD129EB" w14:textId="77777777" w:rsidR="00F926EE" w:rsidRDefault="00F926EE" w:rsidP="009551A1">
      <w:pPr>
        <w:pStyle w:val="BodyText"/>
        <w:divId w:val="2064792458"/>
      </w:pPr>
      <w:r>
        <w:rPr>
          <w:rStyle w:val="Strong"/>
        </w:rPr>
        <w:t>CAPITAL CITY</w:t>
      </w:r>
      <w:r>
        <w:t xml:space="preserve"> – The Columbia Department of Emergency Management has been notified by Municipal Power that an Alert was declared at a Nuclear Power Station today. The Alert notification ensures that emergency response personnel are available and on standby should the situation worsen.</w:t>
      </w:r>
    </w:p>
    <w:p w14:paraId="6F41F562" w14:textId="5C975FA7" w:rsidR="00F926EE" w:rsidRDefault="00F926EE" w:rsidP="009551A1">
      <w:pPr>
        <w:pStyle w:val="BodyText"/>
        <w:divId w:val="2064792458"/>
      </w:pPr>
      <w:r>
        <w:t xml:space="preserve">As designated in the Columbia Radiological Emergency Response Plan, Annex Q, </w:t>
      </w:r>
      <w:r w:rsidR="00605D18">
        <w:t>S</w:t>
      </w:r>
      <w:r>
        <w:t>ections 15.a to 15.j (rev) and pursuant to State law, the Columbia Emergency Operations Center is being augmented with additional personnel trained in emergency response</w:t>
      </w:r>
      <w:r w:rsidR="00605D18">
        <w:t>,</w:t>
      </w:r>
      <w:r>
        <w:t xml:space="preserve"> and local governments surrounding the plant have been notified and are on standby.</w:t>
      </w:r>
    </w:p>
    <w:p w14:paraId="506FA8B6" w14:textId="363D67A1" w:rsidR="00F926EE" w:rsidRDefault="00F926EE" w:rsidP="009551A1">
      <w:pPr>
        <w:pStyle w:val="BodyText"/>
        <w:divId w:val="2064792458"/>
      </w:pPr>
      <w:r>
        <w:t>The affected power station—named Norton Station after the renowned physicist, Karl Norton—is located in Smythson County.</w:t>
      </w:r>
    </w:p>
    <w:p w14:paraId="66A82E8C" w14:textId="379D67EE" w:rsidR="00F926EE" w:rsidRDefault="00F926EE" w:rsidP="009551A1">
      <w:pPr>
        <w:pStyle w:val="BodyText"/>
        <w:divId w:val="2064792458"/>
      </w:pPr>
      <w:r>
        <w:t xml:space="preserve">Should the situation worsen, the Emergency Alert System (EAS) will be activated and people residing or working in Protective Action Zone 1 will be advised to stay indoors, with all doors and windows closed and air conditioners and fans turned off until otherwise notified. Information to help citizens determine the Protective Action Zone in which they reside or work can be found in the </w:t>
      </w:r>
      <w:r w:rsidR="00605D18">
        <w:t>Y</w:t>
      </w:r>
      <w:r>
        <w:t xml:space="preserve">ellow </w:t>
      </w:r>
      <w:r w:rsidR="00605D18">
        <w:t>P</w:t>
      </w:r>
      <w:r>
        <w:t>ages section of area telephone directories.</w:t>
      </w:r>
    </w:p>
    <w:p w14:paraId="5D0EA84B" w14:textId="77777777" w:rsidR="00F926EE" w:rsidRDefault="00F926EE" w:rsidP="009551A1">
      <w:pPr>
        <w:pStyle w:val="BodyText"/>
        <w:divId w:val="2064792458"/>
      </w:pPr>
      <w:r>
        <w:t>At this time, there is no danger or cause for concern for people living near the nuclear facility or in other areas of the County, according to state officials.</w:t>
      </w:r>
    </w:p>
    <w:p w14:paraId="165B339E" w14:textId="77777777" w:rsidR="00F926EE" w:rsidRDefault="00F926EE" w:rsidP="009551A1">
      <w:pPr>
        <w:pStyle w:val="BodyText"/>
        <w:divId w:val="2064792458"/>
      </w:pPr>
      <w:r>
        <w:t xml:space="preserve"># # # </w:t>
      </w:r>
    </w:p>
    <w:p w14:paraId="43D7FD3B" w14:textId="77777777" w:rsidR="00F926EE" w:rsidRDefault="00F926EE" w:rsidP="009551A1"/>
    <w:p w14:paraId="64CC8D23" w14:textId="22F45203" w:rsidR="00646F82" w:rsidRDefault="00646F82" w:rsidP="009551A1">
      <w:r w:rsidRPr="00BA1548">
        <w:rPr>
          <w:b/>
          <w:bCs/>
        </w:rPr>
        <w:t>Written Product #</w:t>
      </w:r>
      <w:r>
        <w:rPr>
          <w:b/>
          <w:bCs/>
        </w:rPr>
        <w:t>2</w:t>
      </w:r>
    </w:p>
    <w:p w14:paraId="250DDE97" w14:textId="77777777" w:rsidR="00F926EE" w:rsidRDefault="00F926EE" w:rsidP="009551A1">
      <w:pPr>
        <w:pStyle w:val="BodyText"/>
        <w:divId w:val="308366467"/>
        <w:rPr>
          <w:rFonts w:eastAsiaTheme="minorEastAsia"/>
        </w:rPr>
      </w:pPr>
      <w:r>
        <w:t>Contact: Pat Kelly</w:t>
      </w:r>
    </w:p>
    <w:p w14:paraId="20210CC4" w14:textId="77777777" w:rsidR="00F926EE" w:rsidRDefault="00F926EE" w:rsidP="009551A1">
      <w:pPr>
        <w:pStyle w:val="BodyText"/>
        <w:divId w:val="308366467"/>
      </w:pPr>
      <w:r>
        <w:t xml:space="preserve">#31 FOR IMMEDIATE RELEASE July 21, 2009 </w:t>
      </w:r>
    </w:p>
    <w:p w14:paraId="2EF380BD" w14:textId="77777777" w:rsidR="00F926EE" w:rsidRDefault="00F926EE" w:rsidP="009551A1">
      <w:pPr>
        <w:pStyle w:val="BodyText"/>
        <w:divId w:val="308366467"/>
      </w:pPr>
      <w:r>
        <w:rPr>
          <w:rStyle w:val="Strong"/>
        </w:rPr>
        <w:t>Homestead Police Announce Holiday Program</w:t>
      </w:r>
      <w:r>
        <w:t xml:space="preserve"> </w:t>
      </w:r>
    </w:p>
    <w:p w14:paraId="4E9E9BB7" w14:textId="5F57EE75" w:rsidR="00F926EE" w:rsidRDefault="00F926EE" w:rsidP="009551A1">
      <w:pPr>
        <w:pStyle w:val="BodyText"/>
        <w:divId w:val="308366467"/>
      </w:pPr>
      <w:r>
        <w:t>The Homestead Police Department</w:t>
      </w:r>
      <w:r w:rsidR="008D662E">
        <w:t>’</w:t>
      </w:r>
      <w:r>
        <w:t xml:space="preserve">s mission is to protect and serve the people of Homestead. To that end, this year the department is reaching out to those in need to make the holidays a little brighter. This includes working with Project Head Start to bring Santa to the classroom and the popular </w:t>
      </w:r>
      <w:r w:rsidR="008D662E">
        <w:t>“</w:t>
      </w:r>
      <w:r>
        <w:t>Shop-With-A-Cop</w:t>
      </w:r>
      <w:r w:rsidR="008D662E">
        <w:t>”</w:t>
      </w:r>
      <w:r>
        <w:t xml:space="preserve"> program. </w:t>
      </w:r>
    </w:p>
    <w:p w14:paraId="35C89924" w14:textId="6B5BE147" w:rsidR="00F926EE" w:rsidRDefault="00F926EE" w:rsidP="009551A1">
      <w:pPr>
        <w:pStyle w:val="BodyText"/>
        <w:divId w:val="308366467"/>
      </w:pPr>
      <w:r>
        <w:t xml:space="preserve">Shop-With-A-Cop pairs police personnel with Head Start </w:t>
      </w:r>
      <w:r w:rsidR="00421B39">
        <w:t>participant</w:t>
      </w:r>
      <w:r>
        <w:t xml:space="preserve">s for a holiday shopping trip. Merchants provide a selection of discounted gifts, which are paid for through the Police Community Association (PCA). Each child gets to pick up to five gifts for their friends and family members. </w:t>
      </w:r>
    </w:p>
    <w:p w14:paraId="6BA7D5DD" w14:textId="77777777" w:rsidR="00F926EE" w:rsidRDefault="00F926EE" w:rsidP="009551A1">
      <w:pPr>
        <w:pStyle w:val="BodyText"/>
        <w:divId w:val="308366467"/>
      </w:pPr>
      <w:r>
        <w:t xml:space="preserve">Members of the news media can take advantage of photo opportunities by calling 800-555-9887. </w:t>
      </w:r>
    </w:p>
    <w:p w14:paraId="20C46CAF" w14:textId="77777777" w:rsidR="00F926EE" w:rsidRDefault="00F926EE" w:rsidP="009551A1">
      <w:pPr>
        <w:pStyle w:val="BodyText"/>
        <w:divId w:val="308366467"/>
      </w:pPr>
      <w:r>
        <w:t xml:space="preserve"># # # </w:t>
      </w:r>
    </w:p>
    <w:p w14:paraId="600CC63F" w14:textId="77777777" w:rsidR="00BC6A1C" w:rsidRDefault="00BC6A1C">
      <w:pPr>
        <w:spacing w:before="0" w:after="160" w:line="259" w:lineRule="auto"/>
        <w:rPr>
          <w:b/>
          <w:bCs/>
        </w:rPr>
      </w:pPr>
      <w:r>
        <w:rPr>
          <w:b/>
          <w:bCs/>
        </w:rPr>
        <w:br w:type="page"/>
      </w:r>
    </w:p>
    <w:p w14:paraId="7F4BEF13" w14:textId="31FD5E05" w:rsidR="00646F82" w:rsidRDefault="00646F82" w:rsidP="009551A1">
      <w:pPr>
        <w:pStyle w:val="BodyText"/>
        <w:divId w:val="519508220"/>
      </w:pPr>
      <w:r w:rsidRPr="00BA1548">
        <w:rPr>
          <w:b/>
          <w:bCs/>
        </w:rPr>
        <w:lastRenderedPageBreak/>
        <w:t>Written Product #</w:t>
      </w:r>
      <w:r>
        <w:rPr>
          <w:b/>
          <w:bCs/>
        </w:rPr>
        <w:t>3</w:t>
      </w:r>
    </w:p>
    <w:p w14:paraId="31D1BE26" w14:textId="2768ECAA" w:rsidR="00F926EE" w:rsidRDefault="00F926EE" w:rsidP="009551A1">
      <w:pPr>
        <w:pStyle w:val="BodyText"/>
        <w:divId w:val="519508220"/>
        <w:rPr>
          <w:rFonts w:eastAsiaTheme="minorEastAsia"/>
        </w:rPr>
      </w:pPr>
      <w:r>
        <w:t xml:space="preserve">Contact: CDEM Public Affairs (800) 555-6793 </w:t>
      </w:r>
    </w:p>
    <w:p w14:paraId="56788521" w14:textId="77777777" w:rsidR="00F926EE" w:rsidRDefault="00F926EE" w:rsidP="009551A1">
      <w:pPr>
        <w:pStyle w:val="BodyText"/>
        <w:divId w:val="519508220"/>
      </w:pPr>
      <w:r>
        <w:t>Saturday, December 12, 2009</w:t>
      </w:r>
    </w:p>
    <w:p w14:paraId="68982E35" w14:textId="77777777" w:rsidR="00F926EE" w:rsidRDefault="00F926EE" w:rsidP="009551A1">
      <w:pPr>
        <w:pStyle w:val="BodyText"/>
        <w:divId w:val="519508220"/>
      </w:pPr>
      <w:r>
        <w:rPr>
          <w:rStyle w:val="Strong"/>
        </w:rPr>
        <w:t>Stay safe from chemical spills and terrorist attacks</w:t>
      </w:r>
      <w:r>
        <w:t xml:space="preserve"> </w:t>
      </w:r>
    </w:p>
    <w:p w14:paraId="3131A4AF" w14:textId="5B98EC36" w:rsidR="00F926EE" w:rsidRDefault="00F926EE" w:rsidP="009551A1">
      <w:pPr>
        <w:pStyle w:val="BodyText"/>
        <w:divId w:val="519508220"/>
      </w:pPr>
      <w:r>
        <w:rPr>
          <w:rStyle w:val="Strong"/>
        </w:rPr>
        <w:t>CAPITAL CITY</w:t>
      </w:r>
      <w:r>
        <w:t xml:space="preserve"> – The Columbia Department of Emergency Management (CDEM) urges citizens to stay away from </w:t>
      </w:r>
      <w:r w:rsidR="00605D18">
        <w:t>E</w:t>
      </w:r>
      <w:r>
        <w:t xml:space="preserve">xit 9b on the cross-state </w:t>
      </w:r>
      <w:r w:rsidR="00605D18">
        <w:t>t</w:t>
      </w:r>
      <w:r>
        <w:t xml:space="preserve">urnpike to avoid injury or death from a potentially dangerous chemical spill. Chemical agents can include poisonous gases, liquids, or solids that have toxic and lethal effects on victims. Do not attempt to rescue a victim of a chemical attack—you may become a victim yourself, say experts. </w:t>
      </w:r>
    </w:p>
    <w:p w14:paraId="5887A9F6" w14:textId="77777777" w:rsidR="00F926EE" w:rsidRDefault="00F926EE" w:rsidP="009551A1">
      <w:pPr>
        <w:pStyle w:val="BodyText"/>
        <w:divId w:val="519508220"/>
      </w:pPr>
      <w:r>
        <w:t xml:space="preserve">If you are </w:t>
      </w:r>
      <w:r>
        <w:rPr>
          <w:rStyle w:val="Strong"/>
        </w:rPr>
        <w:t>at home</w:t>
      </w:r>
      <w:r>
        <w:t xml:space="preserve"> when officials indicate </w:t>
      </w:r>
      <w:r>
        <w:rPr>
          <w:rStyle w:val="Strong"/>
        </w:rPr>
        <w:t>evacuatio</w:t>
      </w:r>
      <w:r>
        <w:t>n is necessary:</w:t>
      </w:r>
    </w:p>
    <w:p w14:paraId="67901AC8" w14:textId="6DBFCB6E" w:rsidR="00F926EE" w:rsidRDefault="00F926EE" w:rsidP="009551A1">
      <w:pPr>
        <w:pStyle w:val="ListBullet"/>
        <w:contextualSpacing w:val="0"/>
        <w:divId w:val="519508220"/>
      </w:pPr>
      <w:r>
        <w:t xml:space="preserve">Gather emergency supplies of food, </w:t>
      </w:r>
      <w:r w:rsidR="008D662E">
        <w:t>clothing,</w:t>
      </w:r>
      <w:r>
        <w:t xml:space="preserve"> and water.</w:t>
      </w:r>
    </w:p>
    <w:p w14:paraId="1E605163" w14:textId="77777777" w:rsidR="00F926EE" w:rsidRDefault="00F926EE" w:rsidP="009551A1">
      <w:pPr>
        <w:pStyle w:val="ListBullet"/>
        <w:contextualSpacing w:val="0"/>
        <w:divId w:val="519508220"/>
      </w:pPr>
      <w:r>
        <w:t>If you are instructed to do so by local authorities, turn off all utilities at the main switch and close the main gas valve.</w:t>
      </w:r>
    </w:p>
    <w:p w14:paraId="701EF790" w14:textId="77777777" w:rsidR="00F926EE" w:rsidRDefault="00F926EE" w:rsidP="009551A1">
      <w:pPr>
        <w:pStyle w:val="ListBullet"/>
        <w:contextualSpacing w:val="0"/>
        <w:divId w:val="519508220"/>
      </w:pPr>
      <w:r>
        <w:t>Secure your dwelling by closing and locking windows and doors.</w:t>
      </w:r>
    </w:p>
    <w:p w14:paraId="6F0C3CC8" w14:textId="77777777" w:rsidR="00F926EE" w:rsidRDefault="00F926EE" w:rsidP="009551A1">
      <w:pPr>
        <w:pStyle w:val="ListBullet"/>
        <w:contextualSpacing w:val="0"/>
        <w:divId w:val="519508220"/>
      </w:pPr>
      <w:r>
        <w:t>Make arrangements for your pets. Public shelters may not allow pets.</w:t>
      </w:r>
    </w:p>
    <w:p w14:paraId="4384AD08" w14:textId="77777777" w:rsidR="00F926EE" w:rsidRDefault="00F926EE" w:rsidP="009551A1">
      <w:pPr>
        <w:pStyle w:val="ListBullet"/>
        <w:contextualSpacing w:val="0"/>
        <w:divId w:val="519508220"/>
      </w:pPr>
      <w:r>
        <w:t>As soon as you are ordered to evacuate, do so promptly.</w:t>
      </w:r>
    </w:p>
    <w:p w14:paraId="53EEE6CB" w14:textId="77777777" w:rsidR="00F926EE" w:rsidRDefault="00F926EE" w:rsidP="009551A1">
      <w:pPr>
        <w:pStyle w:val="ListBullet"/>
        <w:contextualSpacing w:val="0"/>
        <w:divId w:val="519508220"/>
      </w:pPr>
      <w:r>
        <w:t>Tell someone outside of the area where you are going.</w:t>
      </w:r>
    </w:p>
    <w:p w14:paraId="0F18E040" w14:textId="77777777" w:rsidR="00F926EE" w:rsidRDefault="00F926EE" w:rsidP="009551A1">
      <w:pPr>
        <w:pStyle w:val="ListBullet"/>
        <w:contextualSpacing w:val="0"/>
        <w:divId w:val="519508220"/>
      </w:pPr>
      <w:r>
        <w:t>Follow recommended evacuation routes—shortcuts may be blocked.</w:t>
      </w:r>
    </w:p>
    <w:p w14:paraId="485FBD4F" w14:textId="77777777" w:rsidR="00F926EE" w:rsidRDefault="00F926EE" w:rsidP="009551A1">
      <w:pPr>
        <w:pStyle w:val="BodyText"/>
        <w:divId w:val="519508220"/>
        <w:rPr>
          <w:rFonts w:eastAsiaTheme="minorEastAsia"/>
        </w:rPr>
      </w:pPr>
      <w:r>
        <w:t xml:space="preserve">If you are </w:t>
      </w:r>
      <w:r>
        <w:rPr>
          <w:rStyle w:val="Strong"/>
        </w:rPr>
        <w:t>at work</w:t>
      </w:r>
      <w:r>
        <w:t xml:space="preserve"> when officials indicate </w:t>
      </w:r>
      <w:r>
        <w:rPr>
          <w:rStyle w:val="Strong"/>
        </w:rPr>
        <w:t>evacuation</w:t>
      </w:r>
      <w:r>
        <w:t xml:space="preserve"> is necessary:</w:t>
      </w:r>
    </w:p>
    <w:p w14:paraId="1BEE532C" w14:textId="77777777" w:rsidR="00F926EE" w:rsidRDefault="00F926EE" w:rsidP="009551A1">
      <w:pPr>
        <w:pStyle w:val="ListBullet"/>
        <w:contextualSpacing w:val="0"/>
        <w:divId w:val="519508220"/>
      </w:pPr>
      <w:r>
        <w:t>Listen to your radio for guidance on protective actions.</w:t>
      </w:r>
    </w:p>
    <w:p w14:paraId="20F97FCD" w14:textId="5107D2C9" w:rsidR="00F926EE" w:rsidRDefault="00F926EE" w:rsidP="009551A1">
      <w:pPr>
        <w:pStyle w:val="ListBullet"/>
        <w:contextualSpacing w:val="0"/>
        <w:divId w:val="519508220"/>
      </w:pPr>
      <w:r>
        <w:t>Follow your employer</w:t>
      </w:r>
      <w:r w:rsidR="008D662E">
        <w:t>’</w:t>
      </w:r>
      <w:r>
        <w:t>s instructions to shelter in place or evacuate.</w:t>
      </w:r>
    </w:p>
    <w:p w14:paraId="4BC63D09" w14:textId="77777777" w:rsidR="00646F82" w:rsidRDefault="00646F82" w:rsidP="00BC6A1C">
      <w:pPr>
        <w:pStyle w:val="BodyText"/>
        <w:divId w:val="519508220"/>
      </w:pPr>
    </w:p>
    <w:p w14:paraId="1EA89385" w14:textId="4105CE38" w:rsidR="00F926EE" w:rsidRDefault="00646F82" w:rsidP="009551A1">
      <w:r w:rsidRPr="00BA1548">
        <w:rPr>
          <w:b/>
          <w:bCs/>
        </w:rPr>
        <w:t>Written Product #</w:t>
      </w:r>
      <w:r>
        <w:rPr>
          <w:b/>
          <w:bCs/>
        </w:rPr>
        <w:t>4</w:t>
      </w:r>
    </w:p>
    <w:p w14:paraId="06CA6C00" w14:textId="77777777" w:rsidR="00F926EE" w:rsidRDefault="00F926EE" w:rsidP="009551A1">
      <w:pPr>
        <w:pStyle w:val="BodyText"/>
        <w:divId w:val="518617960"/>
        <w:rPr>
          <w:rFonts w:eastAsiaTheme="minorEastAsia"/>
        </w:rPr>
      </w:pPr>
      <w:r>
        <w:t xml:space="preserve">News Release </w:t>
      </w:r>
    </w:p>
    <w:p w14:paraId="1E9DFAB8" w14:textId="77777777" w:rsidR="00F926EE" w:rsidRDefault="00F926EE" w:rsidP="009551A1">
      <w:pPr>
        <w:pStyle w:val="BodyText"/>
        <w:divId w:val="518617960"/>
      </w:pPr>
      <w:r>
        <w:t xml:space="preserve">FOR IMMEDIATE RELEASE </w:t>
      </w:r>
    </w:p>
    <w:p w14:paraId="2DA81998" w14:textId="77777777" w:rsidR="00F926EE" w:rsidRDefault="00F926EE" w:rsidP="009551A1">
      <w:pPr>
        <w:pStyle w:val="BodyText"/>
        <w:divId w:val="518617960"/>
      </w:pPr>
      <w:r>
        <w:t>Contact: Dana Jordan (800) 555-0321 October 9, 2009</w:t>
      </w:r>
    </w:p>
    <w:p w14:paraId="24EAB144" w14:textId="77777777" w:rsidR="00F926EE" w:rsidRDefault="00F926EE" w:rsidP="009551A1">
      <w:pPr>
        <w:pStyle w:val="BodyText"/>
        <w:divId w:val="518617960"/>
      </w:pPr>
      <w:r>
        <w:rPr>
          <w:rStyle w:val="Strong"/>
        </w:rPr>
        <w:t>Dinwoody Police Officers Discover Marijuana</w:t>
      </w:r>
      <w:r>
        <w:t xml:space="preserve"> </w:t>
      </w:r>
    </w:p>
    <w:p w14:paraId="5A9F3766" w14:textId="77777777" w:rsidR="00F926EE" w:rsidRDefault="00F926EE" w:rsidP="009551A1">
      <w:pPr>
        <w:pStyle w:val="BodyText"/>
        <w:divId w:val="518617960"/>
      </w:pPr>
      <w:r>
        <w:t xml:space="preserve">Dinwoody Police Officers looking for a lost child in the ten-mile area surrounding Wood Lake discovered marijuana plants growing in the St. John Botanical Gardens. </w:t>
      </w:r>
    </w:p>
    <w:p w14:paraId="291D18A7" w14:textId="77777777" w:rsidR="00F926EE" w:rsidRDefault="00F926EE" w:rsidP="009551A1">
      <w:pPr>
        <w:pStyle w:val="BodyText"/>
        <w:divId w:val="518617960"/>
      </w:pPr>
      <w:r>
        <w:t xml:space="preserve">The plants were well disguised by thick plantings of bamboo and other Asian plants. The child had been separated from its parents who were visiting the Botanical Gardens. They were reunited at the visitor center. </w:t>
      </w:r>
    </w:p>
    <w:p w14:paraId="5C4774EA" w14:textId="14AAA870" w:rsidR="00F926EE" w:rsidRDefault="00F926EE" w:rsidP="009551A1">
      <w:pPr>
        <w:pStyle w:val="BodyText"/>
        <w:divId w:val="518617960"/>
      </w:pPr>
      <w:r>
        <w:t xml:space="preserve">The Officers and agents from DEA eradicated </w:t>
      </w:r>
      <w:r w:rsidR="00605D18">
        <w:t>more than</w:t>
      </w:r>
      <w:r>
        <w:t xml:space="preserve"> 200 marijuana plants with an estimated street value of $65,000. The discovery is one of the largest seizures of live marijuana plants in the State this year. </w:t>
      </w:r>
    </w:p>
    <w:p w14:paraId="3C5D2254" w14:textId="77777777" w:rsidR="00F926EE" w:rsidRDefault="00F926EE" w:rsidP="009551A1">
      <w:pPr>
        <w:pStyle w:val="BodyText"/>
        <w:divId w:val="518617960"/>
      </w:pPr>
      <w:r>
        <w:t>The parents of the lost child were not available for comment.</w:t>
      </w:r>
    </w:p>
    <w:p w14:paraId="5BFACAE1" w14:textId="77777777" w:rsidR="00F926EE" w:rsidRDefault="00F926EE" w:rsidP="009551A1">
      <w:pPr>
        <w:pStyle w:val="BodyText"/>
        <w:divId w:val="518617960"/>
      </w:pPr>
      <w:r>
        <w:t xml:space="preserve">-30- </w:t>
      </w:r>
    </w:p>
    <w:p w14:paraId="3F45F5D3" w14:textId="77777777" w:rsidR="00F926EE" w:rsidRDefault="00F926EE" w:rsidP="009551A1"/>
    <w:p w14:paraId="45D54ED4" w14:textId="29083747" w:rsidR="00646F82" w:rsidRPr="009C18CE" w:rsidRDefault="00646F82" w:rsidP="009C18CE">
      <w:pPr>
        <w:divId w:val="53623281"/>
        <w:rPr>
          <w:b/>
          <w:bCs/>
        </w:rPr>
      </w:pPr>
      <w:r w:rsidRPr="009C18CE">
        <w:rPr>
          <w:b/>
          <w:bCs/>
        </w:rPr>
        <w:lastRenderedPageBreak/>
        <w:t>Written Product #5</w:t>
      </w:r>
    </w:p>
    <w:p w14:paraId="344178CC" w14:textId="28790584" w:rsidR="00F926EE" w:rsidRDefault="00F926EE" w:rsidP="009551A1">
      <w:pPr>
        <w:pStyle w:val="BodyText"/>
        <w:divId w:val="53623281"/>
        <w:rPr>
          <w:rFonts w:eastAsiaTheme="minorEastAsia"/>
        </w:rPr>
      </w:pPr>
      <w:r>
        <w:t xml:space="preserve">FOR IMMEDIATE RELEASE Contact: Jay Moore, PIO, NPEM </w:t>
      </w:r>
    </w:p>
    <w:p w14:paraId="4EC403A6" w14:textId="77777777" w:rsidR="00F926EE" w:rsidRDefault="00F926EE" w:rsidP="009551A1">
      <w:pPr>
        <w:pStyle w:val="BodyText"/>
        <w:divId w:val="53623281"/>
      </w:pPr>
      <w:r>
        <w:t>News Release #5-2009 24/7: 800-555-9966</w:t>
      </w:r>
    </w:p>
    <w:p w14:paraId="50CCD377" w14:textId="77777777" w:rsidR="00F926EE" w:rsidRDefault="00F926EE" w:rsidP="009551A1">
      <w:pPr>
        <w:pStyle w:val="BodyText"/>
        <w:divId w:val="53623281"/>
      </w:pPr>
      <w:r>
        <w:rPr>
          <w:rStyle w:val="Strong"/>
        </w:rPr>
        <w:t>Volunteer Sandbaggers Needed</w:t>
      </w:r>
      <w:r>
        <w:t xml:space="preserve"> </w:t>
      </w:r>
    </w:p>
    <w:p w14:paraId="5CD9661A" w14:textId="77777777" w:rsidR="00F926EE" w:rsidRDefault="00F926EE" w:rsidP="009551A1">
      <w:pPr>
        <w:pStyle w:val="BodyText"/>
        <w:divId w:val="53623281"/>
      </w:pPr>
      <w:r>
        <w:t>NORTH PLAINVIEW, Columbia—Volunteers have started a sandbagging operation in North Plainview in an attempt to seal off the water from flowing under the railroad tracks that run parallel along Highway 97 between Main and Cherry Streets in North Plainview. Emergency Management needs about 2,000 sandbags for the levees in Plainview County should the water begin to overflow.</w:t>
      </w:r>
    </w:p>
    <w:p w14:paraId="1B2EE68A" w14:textId="77777777" w:rsidR="00F926EE" w:rsidRDefault="00F926EE" w:rsidP="009551A1">
      <w:pPr>
        <w:pStyle w:val="BodyText"/>
        <w:divId w:val="53623281"/>
      </w:pPr>
      <w:r>
        <w:t>Due to mudslides, several roads have been closed in Plainview and traffic is being diverted. The City of North Plainview experienced extremely heavy rains over the past 5 days, resulting in flash flooding on the East side of town.</w:t>
      </w:r>
    </w:p>
    <w:p w14:paraId="714EEF9B" w14:textId="77777777" w:rsidR="00F926EE" w:rsidRDefault="00F926EE" w:rsidP="009551A1">
      <w:pPr>
        <w:pStyle w:val="BodyText"/>
        <w:divId w:val="53623281"/>
      </w:pPr>
      <w:r>
        <w:t xml:space="preserve">Currently, we are asking for volunteers to fill sandbags in anticipation of the rising Columbia River. </w:t>
      </w:r>
    </w:p>
    <w:p w14:paraId="7C4B0557" w14:textId="77777777" w:rsidR="00F926EE" w:rsidRDefault="00F926EE" w:rsidP="009551A1">
      <w:pPr>
        <w:pStyle w:val="BodyText"/>
        <w:divId w:val="53623281"/>
      </w:pPr>
      <w:r>
        <w:t xml:space="preserve">### </w:t>
      </w:r>
    </w:p>
    <w:p w14:paraId="6518DA82" w14:textId="77777777" w:rsidR="00F926EE" w:rsidRDefault="00F926EE" w:rsidP="009551A1"/>
    <w:p w14:paraId="39041200" w14:textId="3D1C3520" w:rsidR="00646F82" w:rsidRDefault="00646F82" w:rsidP="009551A1">
      <w:pPr>
        <w:pStyle w:val="BodyText"/>
        <w:divId w:val="165096637"/>
      </w:pPr>
      <w:r w:rsidRPr="00BA1548">
        <w:rPr>
          <w:b/>
          <w:bCs/>
        </w:rPr>
        <w:t>Written Product #</w:t>
      </w:r>
      <w:r>
        <w:rPr>
          <w:b/>
          <w:bCs/>
        </w:rPr>
        <w:t>6</w:t>
      </w:r>
    </w:p>
    <w:p w14:paraId="223D64B6" w14:textId="06425002" w:rsidR="00F926EE" w:rsidRDefault="00F926EE" w:rsidP="009551A1">
      <w:pPr>
        <w:pStyle w:val="BodyText"/>
        <w:divId w:val="165096637"/>
        <w:rPr>
          <w:rFonts w:eastAsiaTheme="minorEastAsia"/>
        </w:rPr>
      </w:pPr>
      <w:r>
        <w:t>Contact: Jan Morrison (800) 555-1234 </w:t>
      </w:r>
    </w:p>
    <w:p w14:paraId="284D62B9" w14:textId="77777777" w:rsidR="00F926EE" w:rsidRDefault="00F926EE" w:rsidP="009551A1">
      <w:pPr>
        <w:pStyle w:val="BodyText"/>
        <w:divId w:val="165096637"/>
      </w:pPr>
      <w:r>
        <w:t xml:space="preserve">NR #18 FOR IMMEDIATE RELEASE August 19, 2009 </w:t>
      </w:r>
    </w:p>
    <w:p w14:paraId="3BD12D6C" w14:textId="77777777" w:rsidR="00F926EE" w:rsidRDefault="00F926EE" w:rsidP="009551A1">
      <w:pPr>
        <w:pStyle w:val="BodyText"/>
        <w:divId w:val="165096637"/>
      </w:pPr>
      <w:r>
        <w:rPr>
          <w:rStyle w:val="Strong"/>
        </w:rPr>
        <w:t xml:space="preserve">Media Advisory </w:t>
      </w:r>
    </w:p>
    <w:p w14:paraId="62C85662" w14:textId="77777777" w:rsidR="00F926EE" w:rsidRDefault="00F926EE" w:rsidP="009551A1">
      <w:pPr>
        <w:pStyle w:val="BodyText"/>
        <w:divId w:val="165096637"/>
      </w:pPr>
      <w:r>
        <w:rPr>
          <w:rStyle w:val="Strong"/>
        </w:rPr>
        <w:t xml:space="preserve">(Not for Publication) </w:t>
      </w:r>
    </w:p>
    <w:p w14:paraId="3AA6D8C0" w14:textId="77777777" w:rsidR="00F926EE" w:rsidRDefault="00F926EE" w:rsidP="009551A1">
      <w:pPr>
        <w:pStyle w:val="BodyText"/>
        <w:divId w:val="165096637"/>
      </w:pPr>
      <w:r>
        <w:rPr>
          <w:rStyle w:val="Strong"/>
        </w:rPr>
        <w:t xml:space="preserve">MEDIA BRIEFING SCHEDULED </w:t>
      </w:r>
    </w:p>
    <w:p w14:paraId="2DD60DDA" w14:textId="720C9BD6" w:rsidR="00F926EE" w:rsidRDefault="00F926EE" w:rsidP="009551A1">
      <w:pPr>
        <w:pStyle w:val="BodyText"/>
        <w:divId w:val="165096637"/>
      </w:pPr>
      <w:r>
        <w:rPr>
          <w:rStyle w:val="Strong"/>
        </w:rPr>
        <w:t>GREENVILLE, Columbia</w:t>
      </w:r>
      <w:r>
        <w:t xml:space="preserve"> – State Coordinator Casey Morton will hold a news conference at 6</w:t>
      </w:r>
      <w:r w:rsidR="00605D18">
        <w:t> </w:t>
      </w:r>
      <w:r>
        <w:t>p.m., Sunday, September 24, at the Greenville Emergency Operations Center to brief the media on the latest developments in the ongoing response to Hurricane Horatio. CDOT, CDH, and ARC will also attend the briefing.</w:t>
      </w:r>
    </w:p>
    <w:p w14:paraId="07DE1E58" w14:textId="77777777" w:rsidR="00F926EE" w:rsidRDefault="00F926EE" w:rsidP="009551A1">
      <w:pPr>
        <w:pStyle w:val="BodyText"/>
        <w:divId w:val="165096637"/>
      </w:pPr>
      <w:r>
        <w:t xml:space="preserve">The Columbia Department of Emergency Management (CDEM) has opened the Joint Information Center to provide people with updates on the hurricane response and information on disaster assistance. The phone number is (800) 555-1234. </w:t>
      </w:r>
    </w:p>
    <w:p w14:paraId="6F3EC7A5" w14:textId="77777777" w:rsidR="00F926EE" w:rsidRDefault="00F926EE" w:rsidP="009551A1">
      <w:pPr>
        <w:pStyle w:val="BodyText"/>
        <w:divId w:val="165096637"/>
      </w:pPr>
      <w:r>
        <w:t xml:space="preserve">CDEM requests that media representatives present identification at the entrance to the briefing. </w:t>
      </w:r>
    </w:p>
    <w:p w14:paraId="567DEF30" w14:textId="77777777" w:rsidR="00F926EE" w:rsidRDefault="00F926EE" w:rsidP="009551A1">
      <w:pPr>
        <w:pStyle w:val="BodyText"/>
        <w:divId w:val="165096637"/>
      </w:pPr>
      <w:r>
        <w:t xml:space="preserve">Future briefings will be announced on a timely basis and as conditions warrant. </w:t>
      </w:r>
    </w:p>
    <w:p w14:paraId="384DF428" w14:textId="77777777" w:rsidR="00F926EE" w:rsidRDefault="00F926EE" w:rsidP="009551A1">
      <w:pPr>
        <w:pStyle w:val="BodyText"/>
        <w:divId w:val="165096637"/>
      </w:pPr>
      <w:r>
        <w:t xml:space="preserve"># # # </w:t>
      </w:r>
    </w:p>
    <w:p w14:paraId="219C75B4" w14:textId="77777777" w:rsidR="00F926EE" w:rsidRDefault="00F926EE" w:rsidP="009551A1"/>
    <w:p w14:paraId="59DBCDA5" w14:textId="77777777" w:rsidR="00BC6A1C" w:rsidRPr="009C18CE" w:rsidRDefault="00BC6A1C" w:rsidP="009C18CE">
      <w:r>
        <w:br w:type="page"/>
      </w:r>
    </w:p>
    <w:p w14:paraId="0A5C45B2" w14:textId="6B774696" w:rsidR="00F926EE" w:rsidRDefault="00F926EE" w:rsidP="00BC1ABB">
      <w:pPr>
        <w:pStyle w:val="Heading2"/>
      </w:pPr>
      <w:bookmarkStart w:id="44" w:name="_Toc186548987"/>
      <w:r>
        <w:lastRenderedPageBreak/>
        <w:t xml:space="preserve">Activity </w:t>
      </w:r>
      <w:r w:rsidR="004042DA">
        <w:t>5</w:t>
      </w:r>
      <w:r>
        <w:t>.2: Make it Social</w:t>
      </w:r>
      <w:bookmarkEnd w:id="44"/>
    </w:p>
    <w:p w14:paraId="10EA8633" w14:textId="77777777" w:rsidR="00F926EE" w:rsidRDefault="00F926EE" w:rsidP="009551A1">
      <w:pPr>
        <w:pStyle w:val="BodyText"/>
        <w:divId w:val="2060934890"/>
        <w:rPr>
          <w:rFonts w:eastAsiaTheme="minorEastAsia"/>
        </w:rPr>
      </w:pPr>
      <w:r>
        <w:rPr>
          <w:rStyle w:val="Strong"/>
        </w:rPr>
        <w:t>Instructions:</w:t>
      </w:r>
      <w:r>
        <w:t xml:space="preserve"> In your table group, review the news release assigned to your table and write: </w:t>
      </w:r>
    </w:p>
    <w:p w14:paraId="6FC9EB3A" w14:textId="77777777" w:rsidR="00CD3431" w:rsidRDefault="00CD3431" w:rsidP="00BC6A1C">
      <w:pPr>
        <w:pStyle w:val="ListBullet"/>
        <w:contextualSpacing w:val="0"/>
        <w:divId w:val="2060934890"/>
      </w:pPr>
      <w:r>
        <w:t>Facebook post</w:t>
      </w:r>
    </w:p>
    <w:p w14:paraId="30520569" w14:textId="77777777" w:rsidR="00CD3431" w:rsidRDefault="00CD3431" w:rsidP="00BC6A1C">
      <w:pPr>
        <w:pStyle w:val="ListBullet"/>
        <w:contextualSpacing w:val="0"/>
        <w:divId w:val="2060934890"/>
      </w:pPr>
      <w:r>
        <w:t>Microblog post</w:t>
      </w:r>
    </w:p>
    <w:p w14:paraId="55A65201" w14:textId="77777777" w:rsidR="00CD3431" w:rsidRDefault="00CD3431" w:rsidP="00BC6A1C">
      <w:pPr>
        <w:pStyle w:val="ListBullet"/>
        <w:contextualSpacing w:val="0"/>
        <w:divId w:val="2060934890"/>
      </w:pPr>
      <w:r>
        <w:t>Instagram post</w:t>
      </w:r>
    </w:p>
    <w:p w14:paraId="68A4C76E" w14:textId="77777777" w:rsidR="00CD3431" w:rsidRDefault="00CD3431" w:rsidP="00BC6A1C">
      <w:pPr>
        <w:pStyle w:val="ListBullet"/>
        <w:contextualSpacing w:val="0"/>
        <w:divId w:val="2060934890"/>
      </w:pPr>
      <w:r>
        <w:t>Short-form video outline</w:t>
      </w:r>
    </w:p>
    <w:p w14:paraId="23559FBC" w14:textId="68C3680F" w:rsidR="00F578E0" w:rsidRDefault="00605D18" w:rsidP="00BC6A1C">
      <w:pPr>
        <w:pStyle w:val="BodyText"/>
        <w:numPr>
          <w:ilvl w:val="1"/>
          <w:numId w:val="73"/>
        </w:numPr>
        <w:ind w:left="900"/>
        <w:divId w:val="2060934890"/>
      </w:pPr>
      <w:r>
        <w:t>One</w:t>
      </w:r>
      <w:r w:rsidR="00F578E0">
        <w:t xml:space="preserve"> Tweet </w:t>
      </w:r>
    </w:p>
    <w:p w14:paraId="26DDA1CD" w14:textId="2B7C0974" w:rsidR="00F578E0" w:rsidRDefault="00605D18" w:rsidP="00BC6A1C">
      <w:pPr>
        <w:pStyle w:val="BodyText"/>
        <w:numPr>
          <w:ilvl w:val="1"/>
          <w:numId w:val="73"/>
        </w:numPr>
        <w:ind w:left="900"/>
        <w:divId w:val="2060934890"/>
      </w:pPr>
      <w:r>
        <w:t>One</w:t>
      </w:r>
      <w:r w:rsidR="00F578E0">
        <w:t xml:space="preserve"> Facebook entry</w:t>
      </w:r>
      <w:r w:rsidR="009C18CE">
        <w:t xml:space="preserve"> </w:t>
      </w:r>
    </w:p>
    <w:p w14:paraId="44A21930" w14:textId="5083603C" w:rsidR="00F578E0" w:rsidRDefault="00605D18" w:rsidP="00BC6A1C">
      <w:pPr>
        <w:pStyle w:val="BodyText"/>
        <w:numPr>
          <w:ilvl w:val="1"/>
          <w:numId w:val="73"/>
        </w:numPr>
        <w:ind w:left="900"/>
        <w:divId w:val="2060934890"/>
      </w:pPr>
      <w:r>
        <w:t>One</w:t>
      </w:r>
      <w:r w:rsidR="00F578E0">
        <w:t xml:space="preserve"> idea for YouTube</w:t>
      </w:r>
      <w:r w:rsidR="009C18CE">
        <w:t xml:space="preserve"> </w:t>
      </w:r>
    </w:p>
    <w:p w14:paraId="204C8FC7" w14:textId="45B0325A" w:rsidR="00F926EE" w:rsidRDefault="00F926EE" w:rsidP="009551A1">
      <w:pPr>
        <w:pStyle w:val="BodyText"/>
        <w:divId w:val="2060934890"/>
        <w:rPr>
          <w:rFonts w:eastAsiaTheme="minorEastAsia"/>
        </w:rPr>
      </w:pPr>
      <w:r>
        <w:rPr>
          <w:rStyle w:val="Strong"/>
        </w:rPr>
        <w:t>Purpose:</w:t>
      </w:r>
      <w:r>
        <w:t xml:space="preserve"> To adapt or repurpose traditional media products into Social Media entries</w:t>
      </w:r>
      <w:r w:rsidR="00605D18">
        <w:t>.</w:t>
      </w:r>
      <w:r>
        <w:t xml:space="preserve"> </w:t>
      </w:r>
    </w:p>
    <w:p w14:paraId="3434940B" w14:textId="2C898B9E" w:rsidR="00F926EE" w:rsidRDefault="00F926EE" w:rsidP="009551A1">
      <w:pPr>
        <w:pStyle w:val="BodyText"/>
        <w:divId w:val="2060934890"/>
      </w:pPr>
      <w:r>
        <w:rPr>
          <w:rStyle w:val="Strong"/>
        </w:rPr>
        <w:t>Estimated Time:</w:t>
      </w:r>
      <w:r>
        <w:t xml:space="preserve"> 15 minutes</w:t>
      </w:r>
      <w:r w:rsidR="00605D18">
        <w:t>.</w:t>
      </w:r>
      <w:r>
        <w:t xml:space="preserve"> </w:t>
      </w:r>
    </w:p>
    <w:p w14:paraId="60204029" w14:textId="77777777" w:rsidR="00F926EE" w:rsidRDefault="00F926EE" w:rsidP="009551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BC6A1C" w14:paraId="51374EF3" w14:textId="77777777" w:rsidTr="00A135DE">
        <w:tc>
          <w:tcPr>
            <w:tcW w:w="1435" w:type="dxa"/>
            <w:vAlign w:val="center"/>
          </w:tcPr>
          <w:p w14:paraId="6B878B46" w14:textId="77777777" w:rsidR="00BC6A1C" w:rsidRDefault="00BC6A1C" w:rsidP="00A135DE">
            <w:pPr>
              <w:jc w:val="center"/>
            </w:pPr>
            <w:r>
              <w:rPr>
                <w:noProof/>
              </w:rPr>
              <w:drawing>
                <wp:inline distT="0" distB="0" distL="0" distR="0" wp14:anchorId="51DCA20F" wp14:editId="72D0DC61">
                  <wp:extent cx="475615" cy="475615"/>
                  <wp:effectExtent l="0" t="0" r="635" b="635"/>
                  <wp:docPr id="19587525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52517"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p w14:paraId="49F6DEE3" w14:textId="77777777" w:rsidR="00BC6A1C" w:rsidRDefault="00BC6A1C" w:rsidP="00A135DE">
            <w:pPr>
              <w:jc w:val="center"/>
            </w:pPr>
            <w:r>
              <w:t>Activity</w:t>
            </w:r>
          </w:p>
        </w:tc>
        <w:tc>
          <w:tcPr>
            <w:tcW w:w="7915" w:type="dxa"/>
          </w:tcPr>
          <w:p w14:paraId="18C26663" w14:textId="77777777" w:rsidR="00BC6A1C" w:rsidRDefault="00BC6A1C" w:rsidP="00BC6A1C">
            <w:pPr>
              <w:pStyle w:val="BodyText"/>
              <w:rPr>
                <w:rFonts w:eastAsiaTheme="minorEastAsia"/>
              </w:rPr>
            </w:pPr>
            <w:r>
              <w:rPr>
                <w:rStyle w:val="Strong"/>
              </w:rPr>
              <w:t>Total Time for the Activity:</w:t>
            </w:r>
            <w:r>
              <w:t xml:space="preserve"> 30 minutes</w:t>
            </w:r>
          </w:p>
          <w:p w14:paraId="74DE980A" w14:textId="77777777" w:rsidR="00BC6A1C" w:rsidRDefault="00BC6A1C" w:rsidP="00BC6A1C">
            <w:pPr>
              <w:pStyle w:val="BodyText"/>
            </w:pPr>
            <w:r>
              <w:rPr>
                <w:rStyle w:val="Strong"/>
              </w:rPr>
              <w:t>Purpose of the Activity:</w:t>
            </w:r>
            <w:r>
              <w:t xml:space="preserve"> To adapt or repurpose traditional media products into Social Media entries.</w:t>
            </w:r>
          </w:p>
          <w:p w14:paraId="1A7B9AB1" w14:textId="669AAF5E" w:rsidR="00BC6A1C" w:rsidRDefault="00BC6A1C" w:rsidP="00BC6A1C">
            <w:pPr>
              <w:pStyle w:val="BodyText"/>
            </w:pPr>
            <w:r>
              <w:rPr>
                <w:rStyle w:val="Strong"/>
              </w:rPr>
              <w:t>Instructions:</w:t>
            </w:r>
            <w:r w:rsidR="009C18CE">
              <w:rPr>
                <w:rStyle w:val="Strong"/>
              </w:rPr>
              <w:t xml:space="preserve"> </w:t>
            </w:r>
          </w:p>
          <w:p w14:paraId="12EA30E0" w14:textId="5CB25363" w:rsidR="00BC6A1C" w:rsidRDefault="00BC6A1C" w:rsidP="00BC6A1C">
            <w:pPr>
              <w:pStyle w:val="ListBullet"/>
              <w:numPr>
                <w:ilvl w:val="0"/>
                <w:numId w:val="0"/>
              </w:numPr>
              <w:contextualSpacing w:val="0"/>
            </w:pPr>
            <w:r>
              <w:t>You will work in table groups for this activity. Review a news release and write one each of the following:</w:t>
            </w:r>
          </w:p>
          <w:p w14:paraId="3D61BA2C" w14:textId="77777777" w:rsidR="00BC6A1C" w:rsidRDefault="00BC6A1C" w:rsidP="00BC6A1C">
            <w:pPr>
              <w:pStyle w:val="ListBullet"/>
              <w:contextualSpacing w:val="0"/>
            </w:pPr>
            <w:r>
              <w:t>Facebook post</w:t>
            </w:r>
          </w:p>
          <w:p w14:paraId="692FF7AF" w14:textId="77777777" w:rsidR="00BC6A1C" w:rsidRDefault="00BC6A1C" w:rsidP="00BC6A1C">
            <w:pPr>
              <w:pStyle w:val="ListBullet"/>
              <w:contextualSpacing w:val="0"/>
            </w:pPr>
            <w:r>
              <w:t>Microblog post</w:t>
            </w:r>
          </w:p>
          <w:p w14:paraId="703DDC46" w14:textId="77777777" w:rsidR="00BC6A1C" w:rsidRDefault="00BC6A1C" w:rsidP="00BC6A1C">
            <w:pPr>
              <w:pStyle w:val="ListBullet"/>
              <w:contextualSpacing w:val="0"/>
            </w:pPr>
            <w:r>
              <w:t>Instagram post</w:t>
            </w:r>
          </w:p>
          <w:p w14:paraId="10385242" w14:textId="77777777" w:rsidR="00BC6A1C" w:rsidRDefault="00BC6A1C" w:rsidP="00BC6A1C">
            <w:pPr>
              <w:pStyle w:val="ListBullet"/>
              <w:contextualSpacing w:val="0"/>
            </w:pPr>
            <w:r>
              <w:t>Short-form video outline</w:t>
            </w:r>
          </w:p>
          <w:p w14:paraId="5BB865F2" w14:textId="5B0FC75F" w:rsidR="00BC6A1C" w:rsidRDefault="00605D18" w:rsidP="00BC6A1C">
            <w:pPr>
              <w:pStyle w:val="BodyText"/>
              <w:numPr>
                <w:ilvl w:val="1"/>
                <w:numId w:val="73"/>
              </w:numPr>
              <w:ind w:left="900"/>
            </w:pPr>
            <w:r>
              <w:t>One</w:t>
            </w:r>
            <w:r w:rsidR="00BC6A1C">
              <w:t xml:space="preserve"> Tweet </w:t>
            </w:r>
          </w:p>
          <w:p w14:paraId="4C2BE90D" w14:textId="07605EBB" w:rsidR="00BC6A1C" w:rsidRDefault="00605D18" w:rsidP="00BC6A1C">
            <w:pPr>
              <w:pStyle w:val="BodyText"/>
              <w:numPr>
                <w:ilvl w:val="1"/>
                <w:numId w:val="73"/>
              </w:numPr>
              <w:ind w:left="900"/>
            </w:pPr>
            <w:r>
              <w:t>One</w:t>
            </w:r>
            <w:r w:rsidR="00BC6A1C">
              <w:t xml:space="preserve"> Facebook entry </w:t>
            </w:r>
          </w:p>
          <w:p w14:paraId="4B988664" w14:textId="171EEFE5" w:rsidR="00BC6A1C" w:rsidRDefault="00605D18" w:rsidP="00BC6A1C">
            <w:pPr>
              <w:pStyle w:val="BodyText"/>
              <w:numPr>
                <w:ilvl w:val="1"/>
                <w:numId w:val="73"/>
              </w:numPr>
              <w:ind w:left="900"/>
            </w:pPr>
            <w:r>
              <w:t>One</w:t>
            </w:r>
            <w:r w:rsidR="00BC6A1C">
              <w:t xml:space="preserve"> idea for YouTube</w:t>
            </w:r>
            <w:r w:rsidR="009C18CE">
              <w:t xml:space="preserve"> </w:t>
            </w:r>
          </w:p>
          <w:p w14:paraId="35688F08" w14:textId="402FA5B2" w:rsidR="00BC6A1C" w:rsidRDefault="00BC6A1C" w:rsidP="00BC6A1C">
            <w:pPr>
              <w:pStyle w:val="ListBullet"/>
              <w:numPr>
                <w:ilvl w:val="0"/>
                <w:numId w:val="0"/>
              </w:numPr>
            </w:pPr>
            <w:r>
              <w:t>You have 15 minutes for this activity.</w:t>
            </w:r>
            <w:r w:rsidR="009C18CE">
              <w:t xml:space="preserve"> </w:t>
            </w:r>
          </w:p>
          <w:p w14:paraId="07909881" w14:textId="0744048B" w:rsidR="00BC6A1C" w:rsidRDefault="00BC6A1C" w:rsidP="00BC6A1C">
            <w:pPr>
              <w:pStyle w:val="ListBullet2"/>
              <w:contextualSpacing w:val="0"/>
            </w:pPr>
            <w:r>
              <w:t>If you are short on time, you can divide this work amongst the table, then get together to review it before reporting your work.</w:t>
            </w:r>
          </w:p>
        </w:tc>
      </w:tr>
    </w:tbl>
    <w:p w14:paraId="17E43A6E" w14:textId="77777777" w:rsidR="00BC6A1C" w:rsidRPr="00BC6A1C" w:rsidRDefault="00BC6A1C" w:rsidP="00BC6A1C">
      <w:r>
        <w:br w:type="page"/>
      </w:r>
    </w:p>
    <w:p w14:paraId="344E0414" w14:textId="19E8ED4C" w:rsidR="00F926EE" w:rsidRDefault="00F926EE" w:rsidP="00BC1ABB">
      <w:pPr>
        <w:pStyle w:val="Heading2"/>
      </w:pPr>
      <w:bookmarkStart w:id="45" w:name="_Toc186548988"/>
      <w:r>
        <w:lastRenderedPageBreak/>
        <w:t xml:space="preserve">Activity </w:t>
      </w:r>
      <w:r w:rsidR="004042DA">
        <w:t>6</w:t>
      </w:r>
      <w:r>
        <w:t>.1: On-Camera Interviews</w:t>
      </w:r>
      <w:bookmarkEnd w:id="45"/>
      <w:r>
        <w:t xml:space="preserve"> </w:t>
      </w:r>
    </w:p>
    <w:p w14:paraId="7DD2F08E" w14:textId="77777777" w:rsidR="00356954" w:rsidRDefault="00F926EE" w:rsidP="009551A1">
      <w:pPr>
        <w:pStyle w:val="BodyText"/>
        <w:divId w:val="1081633537"/>
      </w:pPr>
      <w:r>
        <w:t>Purpose: To practice on-camera performance</w:t>
      </w:r>
      <w:r w:rsidR="00356954">
        <w:t>.</w:t>
      </w:r>
    </w:p>
    <w:p w14:paraId="2FFF35A7" w14:textId="18E5F45E" w:rsidR="00F926EE" w:rsidRDefault="00F926EE" w:rsidP="009551A1">
      <w:pPr>
        <w:pStyle w:val="BodyText"/>
        <w:divId w:val="1081633537"/>
        <w:rPr>
          <w:rFonts w:eastAsiaTheme="minorEastAsia"/>
        </w:rPr>
      </w:pPr>
      <w:r>
        <w:t xml:space="preserve">Instructions: </w:t>
      </w:r>
    </w:p>
    <w:p w14:paraId="6CBA1EF5" w14:textId="4D718D42" w:rsidR="00F926EE" w:rsidRDefault="00F926EE" w:rsidP="009551A1">
      <w:pPr>
        <w:pStyle w:val="ListBullet"/>
        <w:contextualSpacing w:val="0"/>
        <w:divId w:val="1081633537"/>
      </w:pPr>
      <w:r>
        <w:t>Write talking points on a subject you are familiar with or use the information in your Student Manual</w:t>
      </w:r>
      <w:r w:rsidR="00356954">
        <w:t>.</w:t>
      </w:r>
    </w:p>
    <w:p w14:paraId="3B428E4C" w14:textId="0C4A8B40" w:rsidR="00F926EE" w:rsidRDefault="00F926EE" w:rsidP="009551A1">
      <w:pPr>
        <w:pStyle w:val="ListBullet"/>
        <w:contextualSpacing w:val="0"/>
        <w:divId w:val="1081633537"/>
      </w:pPr>
      <w:r>
        <w:t xml:space="preserve">Practice delivery with a </w:t>
      </w:r>
      <w:r w:rsidR="007C5C53">
        <w:t>partner.</w:t>
      </w:r>
      <w:r>
        <w:t xml:space="preserve"> </w:t>
      </w:r>
    </w:p>
    <w:p w14:paraId="0359C5AA" w14:textId="22CCD74A" w:rsidR="00F926EE" w:rsidRDefault="00F926EE" w:rsidP="009551A1">
      <w:pPr>
        <w:pStyle w:val="ListBullet"/>
        <w:contextualSpacing w:val="0"/>
        <w:divId w:val="1081633537"/>
      </w:pPr>
      <w:r>
        <w:t xml:space="preserve">Be ready to give a television </w:t>
      </w:r>
      <w:r w:rsidR="007C5C53">
        <w:t>interview.</w:t>
      </w:r>
      <w:r>
        <w:t xml:space="preserve"> </w:t>
      </w:r>
    </w:p>
    <w:p w14:paraId="2600CC3F" w14:textId="276BFED6" w:rsidR="00F926EE" w:rsidRDefault="00F926EE" w:rsidP="009551A1">
      <w:pPr>
        <w:pStyle w:val="ListBullet"/>
        <w:contextualSpacing w:val="0"/>
        <w:divId w:val="1081633537"/>
      </w:pPr>
      <w:r>
        <w:t xml:space="preserve">Your instructor will act as the reporter and will provide feedback on your </w:t>
      </w:r>
      <w:r w:rsidR="007C5C53">
        <w:t>performance.</w:t>
      </w:r>
      <w:r>
        <w:t xml:space="preserve"> </w:t>
      </w:r>
    </w:p>
    <w:p w14:paraId="07A85D4A" w14:textId="77777777" w:rsidR="00F926EE" w:rsidRDefault="00F926EE" w:rsidP="009551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BC6A1C" w14:paraId="7751E3FF" w14:textId="77777777" w:rsidTr="00A135DE">
        <w:tc>
          <w:tcPr>
            <w:tcW w:w="1435" w:type="dxa"/>
            <w:vAlign w:val="center"/>
          </w:tcPr>
          <w:p w14:paraId="41FF6927" w14:textId="77777777" w:rsidR="00BC6A1C" w:rsidRDefault="00BC6A1C" w:rsidP="00A135DE">
            <w:pPr>
              <w:jc w:val="center"/>
            </w:pPr>
            <w:r>
              <w:rPr>
                <w:noProof/>
              </w:rPr>
              <w:drawing>
                <wp:inline distT="0" distB="0" distL="0" distR="0" wp14:anchorId="1BA4A693" wp14:editId="2EB7170F">
                  <wp:extent cx="475615" cy="475615"/>
                  <wp:effectExtent l="0" t="0" r="635" b="635"/>
                  <wp:docPr id="15421277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27754"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p w14:paraId="7E71D9ED" w14:textId="77777777" w:rsidR="00BC6A1C" w:rsidRDefault="00BC6A1C" w:rsidP="00A135DE">
            <w:pPr>
              <w:jc w:val="center"/>
            </w:pPr>
            <w:r>
              <w:t>Activity</w:t>
            </w:r>
          </w:p>
        </w:tc>
        <w:tc>
          <w:tcPr>
            <w:tcW w:w="7915" w:type="dxa"/>
          </w:tcPr>
          <w:p w14:paraId="73943A21" w14:textId="77777777" w:rsidR="00BC6A1C" w:rsidRDefault="00BC6A1C" w:rsidP="00BC6A1C">
            <w:pPr>
              <w:pStyle w:val="BodyText"/>
              <w:rPr>
                <w:rFonts w:eastAsiaTheme="minorEastAsia"/>
              </w:rPr>
            </w:pPr>
            <w:r>
              <w:t>Total Time: 2 hours</w:t>
            </w:r>
          </w:p>
          <w:p w14:paraId="0D908ACC" w14:textId="18071ADD" w:rsidR="00BC6A1C" w:rsidRDefault="00BC6A1C" w:rsidP="00BC6A1C">
            <w:pPr>
              <w:pStyle w:val="BodyText"/>
              <w:rPr>
                <w:rFonts w:eastAsiaTheme="minorEastAsia"/>
              </w:rPr>
            </w:pPr>
            <w:r>
              <w:t>Instructions</w:t>
            </w:r>
            <w:r w:rsidR="00356954">
              <w:t>:</w:t>
            </w:r>
            <w:r>
              <w:t xml:space="preserve"> </w:t>
            </w:r>
          </w:p>
          <w:p w14:paraId="7D29699B" w14:textId="4A10F8E0" w:rsidR="00BC6A1C" w:rsidRDefault="00BC6A1C" w:rsidP="00BC6A1C">
            <w:pPr>
              <w:pStyle w:val="ListBullet"/>
              <w:contextualSpacing w:val="0"/>
            </w:pPr>
            <w:r>
              <w:t>Select a topic you are familiar with and write talking points for your interview. Most participants choose a public awareness campaign they are familiar with, an event they want to promote</w:t>
            </w:r>
            <w:r w:rsidR="00356954">
              <w:t>,</w:t>
            </w:r>
            <w:r>
              <w:t xml:space="preserve"> or a recent emergency or incident operation they participated in.</w:t>
            </w:r>
            <w:r w:rsidR="009C18CE">
              <w:t xml:space="preserve"> </w:t>
            </w:r>
          </w:p>
          <w:p w14:paraId="38C553AC" w14:textId="29992E6F" w:rsidR="00BC6A1C" w:rsidRDefault="00BC6A1C" w:rsidP="00BC6A1C">
            <w:pPr>
              <w:pStyle w:val="ListBullet"/>
              <w:contextualSpacing w:val="0"/>
            </w:pPr>
            <w:r>
              <w:t>If you cannot think of any topics, you may use the news release included in the Student Manual and draft your own talking points from the release for your interview.</w:t>
            </w:r>
            <w:r w:rsidR="009C18CE">
              <w:t xml:space="preserve"> </w:t>
            </w:r>
          </w:p>
          <w:p w14:paraId="0527CAC6" w14:textId="1845079A" w:rsidR="00BC6A1C" w:rsidRDefault="00BC6A1C" w:rsidP="00BC6A1C">
            <w:pPr>
              <w:pStyle w:val="ListBullet"/>
              <w:contextualSpacing w:val="0"/>
            </w:pPr>
            <w:r>
              <w:t>Practice your delivery. If you have time, ask a fellow participant to record you while you practice delivering the talking points</w:t>
            </w:r>
            <w:r w:rsidR="00356954">
              <w:t>;</w:t>
            </w:r>
            <w:r>
              <w:t xml:space="preserve"> watch the recording and adjust your delivery as needed.</w:t>
            </w:r>
            <w:r w:rsidR="009C18CE">
              <w:t xml:space="preserve"> </w:t>
            </w:r>
          </w:p>
          <w:p w14:paraId="629AC6E0" w14:textId="72469E16" w:rsidR="00BC6A1C" w:rsidRDefault="00BC6A1C" w:rsidP="00BC6A1C">
            <w:pPr>
              <w:pStyle w:val="ListBullet"/>
              <w:contextualSpacing w:val="0"/>
            </w:pPr>
            <w:r>
              <w:t>The interview will follow this format:</w:t>
            </w:r>
            <w:r w:rsidR="009C18CE">
              <w:t xml:space="preserve"> </w:t>
            </w:r>
          </w:p>
          <w:p w14:paraId="66CC5B03" w14:textId="1640DDDE" w:rsidR="00BC6A1C" w:rsidRDefault="00BC6A1C" w:rsidP="00BC6A1C">
            <w:pPr>
              <w:pStyle w:val="ListBullet2"/>
              <w:numPr>
                <w:ilvl w:val="0"/>
                <w:numId w:val="78"/>
              </w:numPr>
              <w:contextualSpacing w:val="0"/>
            </w:pPr>
            <w:r>
              <w:t>The reporter will ask you to say and spell your name and title.</w:t>
            </w:r>
            <w:r w:rsidR="009C18CE">
              <w:t xml:space="preserve"> </w:t>
            </w:r>
          </w:p>
          <w:p w14:paraId="48CC618C" w14:textId="77777777" w:rsidR="00BC6A1C" w:rsidRDefault="00BC6A1C" w:rsidP="00BC6A1C">
            <w:pPr>
              <w:pStyle w:val="ListBullet2"/>
              <w:numPr>
                <w:ilvl w:val="0"/>
                <w:numId w:val="78"/>
              </w:numPr>
              <w:contextualSpacing w:val="0"/>
            </w:pPr>
            <w:r>
              <w:t xml:space="preserve">Then the reporter will ask you a basic question about your topic. This is your cue to start delivering your message. </w:t>
            </w:r>
          </w:p>
          <w:p w14:paraId="63C7216E" w14:textId="77777777" w:rsidR="00BC6A1C" w:rsidRDefault="00BC6A1C" w:rsidP="00BC6A1C">
            <w:pPr>
              <w:pStyle w:val="ListBullet2"/>
              <w:numPr>
                <w:ilvl w:val="0"/>
                <w:numId w:val="78"/>
              </w:numPr>
              <w:contextualSpacing w:val="0"/>
            </w:pPr>
            <w:r>
              <w:t xml:space="preserve">The reporter may ask you a series of follow-up questions. Be ready to answer both easy and tough questions. </w:t>
            </w:r>
          </w:p>
          <w:p w14:paraId="695A768A" w14:textId="4D62831A" w:rsidR="00BC6A1C" w:rsidRDefault="00BC6A1C" w:rsidP="00BC6A1C">
            <w:pPr>
              <w:pStyle w:val="ListBullet2"/>
              <w:numPr>
                <w:ilvl w:val="0"/>
                <w:numId w:val="78"/>
              </w:numPr>
              <w:contextualSpacing w:val="0"/>
            </w:pPr>
            <w:r>
              <w:t>Demonstrate the interview techniques covered in the unit if needed.</w:t>
            </w:r>
          </w:p>
          <w:p w14:paraId="4E827675" w14:textId="77777777" w:rsidR="00BC6A1C" w:rsidRDefault="00BC6A1C" w:rsidP="00BC6A1C">
            <w:pPr>
              <w:pStyle w:val="ListBullet2"/>
              <w:numPr>
                <w:ilvl w:val="0"/>
                <w:numId w:val="78"/>
              </w:numPr>
              <w:contextualSpacing w:val="0"/>
            </w:pPr>
            <w:r>
              <w:t xml:space="preserve">For the purposes of the activity, you can assume the interview you are giving is being taped for later broadcast; it is not live, unless you prefer it to be live. </w:t>
            </w:r>
          </w:p>
          <w:p w14:paraId="46D86971" w14:textId="7E0736AC" w:rsidR="00BC6A1C" w:rsidRDefault="00BC6A1C" w:rsidP="00BC6A1C">
            <w:pPr>
              <w:pStyle w:val="ListBullet2"/>
              <w:numPr>
                <w:ilvl w:val="0"/>
                <w:numId w:val="78"/>
              </w:numPr>
              <w:contextualSpacing w:val="0"/>
            </w:pPr>
            <w:r>
              <w:t>Your instructor will review the recording and give you feedback after your interview.</w:t>
            </w:r>
          </w:p>
        </w:tc>
      </w:tr>
    </w:tbl>
    <w:p w14:paraId="26F8F23E" w14:textId="77777777" w:rsidR="00BC6A1C" w:rsidRDefault="00BC6A1C">
      <w:pPr>
        <w:spacing w:before="0" w:after="160" w:line="259" w:lineRule="auto"/>
      </w:pPr>
      <w:r>
        <w:br w:type="page"/>
      </w:r>
    </w:p>
    <w:p w14:paraId="3D41CE24" w14:textId="0684929B" w:rsidR="00F279F7" w:rsidRDefault="00F279F7" w:rsidP="009551A1">
      <w:r w:rsidRPr="00F279F7">
        <w:lastRenderedPageBreak/>
        <w:t>HEAR THE BEEP WHERE YOU SLEEP. EVERY BEDROOM NEEDS A WORKING SMOKE ALARM!</w:t>
      </w:r>
    </w:p>
    <w:p w14:paraId="7839847E" w14:textId="5CA7B883" w:rsidR="00F926EE" w:rsidRDefault="00F926EE" w:rsidP="009551A1">
      <w:pPr>
        <w:pStyle w:val="BodyText"/>
        <w:divId w:val="36513822"/>
        <w:rPr>
          <w:rFonts w:eastAsiaTheme="minorEastAsia"/>
        </w:rPr>
      </w:pPr>
      <w:r>
        <w:t>Location matters when it comes to your smoke alarm. That</w:t>
      </w:r>
      <w:r w:rsidR="008D662E">
        <w:t>’</w:t>
      </w:r>
      <w:r>
        <w:t>s the message behind this year</w:t>
      </w:r>
      <w:r w:rsidR="008D662E">
        <w:t>’</w:t>
      </w:r>
      <w:r>
        <w:t xml:space="preserve">s Fire Prevention Week campaign, </w:t>
      </w:r>
      <w:r w:rsidR="008D662E">
        <w:t>“</w:t>
      </w:r>
      <w:r>
        <w:t>Hear the Beep Where You Sleep. Every Bedroom Needs a Working Smoke Alarm!</w:t>
      </w:r>
      <w:r w:rsidR="008D662E">
        <w:t>”</w:t>
      </w:r>
      <w:r>
        <w:t xml:space="preserve"> </w:t>
      </w:r>
    </w:p>
    <w:p w14:paraId="519CCB43" w14:textId="574C58FB" w:rsidR="00F926EE" w:rsidRDefault="00F926EE" w:rsidP="009551A1">
      <w:pPr>
        <w:pStyle w:val="BodyText"/>
        <w:divId w:val="36513822"/>
      </w:pPr>
      <w:r>
        <w:t>Along with firefighters and safety advocates nationwide, (Your Fire Department) is joining forces with the nonprofit National Fire Protection Association (NFPA) during Fire Prevention Week, October 4</w:t>
      </w:r>
      <w:r w:rsidR="00356954">
        <w:rPr>
          <w:rFonts w:cs="Times New Roman"/>
        </w:rPr>
        <w:t>‒</w:t>
      </w:r>
      <w:r>
        <w:t xml:space="preserve">10, to remind local residents about the importance of having working smoke alarms in every bedroom, outside each sleeping area, and on every level of the home, including the basement. </w:t>
      </w:r>
    </w:p>
    <w:p w14:paraId="072E9BFD" w14:textId="28DC1866" w:rsidR="00F926EE" w:rsidRDefault="008D662E" w:rsidP="009551A1">
      <w:pPr>
        <w:pStyle w:val="BodyText"/>
        <w:divId w:val="36513822"/>
      </w:pPr>
      <w:r>
        <w:t>“</w:t>
      </w:r>
      <w:r w:rsidR="00F926EE">
        <w:t>In a fire, seconds count,</w:t>
      </w:r>
      <w:r>
        <w:t>”</w:t>
      </w:r>
      <w:r w:rsidR="00F926EE">
        <w:t xml:space="preserve"> said (Your name, title). </w:t>
      </w:r>
      <w:r>
        <w:t>“</w:t>
      </w:r>
      <w:r w:rsidR="00F926EE">
        <w:t>Half of home fire deaths result from fires reported at night between 11 p.m. and 7 a.m. when most people are asleep. Home smoke alarms can alert people to a fire before it spreads, giving everyone enough time to get out.</w:t>
      </w:r>
      <w:r>
        <w:t>”</w:t>
      </w:r>
      <w:r w:rsidR="00F926EE">
        <w:t xml:space="preserve"> </w:t>
      </w:r>
    </w:p>
    <w:p w14:paraId="2222F9CD" w14:textId="77777777" w:rsidR="00F926EE" w:rsidRDefault="00F926EE" w:rsidP="009551A1">
      <w:pPr>
        <w:pStyle w:val="BodyText"/>
        <w:divId w:val="36513822"/>
      </w:pPr>
      <w:r>
        <w:t xml:space="preserve">According to the latest NFPA research, working smoke alarms cut the chance of dying in a fire in half. Meanwhile, three out of five fire deaths resulted from fires in homes with no smoke alarms or no working smoke alarms. </w:t>
      </w:r>
    </w:p>
    <w:p w14:paraId="32D5EC7D" w14:textId="2722E18D" w:rsidR="00F926EE" w:rsidRDefault="00F926EE" w:rsidP="009551A1">
      <w:pPr>
        <w:pStyle w:val="BodyText"/>
        <w:divId w:val="36513822"/>
      </w:pPr>
      <w:r>
        <w:t>This year</w:t>
      </w:r>
      <w:r w:rsidR="008D662E">
        <w:t>’</w:t>
      </w:r>
      <w:r>
        <w:t>s Fire Prevention Week campaign includes the following smoke alarm messages:</w:t>
      </w:r>
      <w:r w:rsidR="009C18CE">
        <w:t xml:space="preserve"> </w:t>
      </w:r>
    </w:p>
    <w:p w14:paraId="53DE4808" w14:textId="4F78FA56" w:rsidR="00F926EE" w:rsidRDefault="00F926EE" w:rsidP="009551A1">
      <w:pPr>
        <w:pStyle w:val="ListBullet"/>
        <w:contextualSpacing w:val="0"/>
        <w:divId w:val="36513822"/>
      </w:pPr>
      <w:r>
        <w:t>Install smoke alarms in every bedroom, outside each separate sleeping area</w:t>
      </w:r>
      <w:r w:rsidR="00356954">
        <w:t>,</w:t>
      </w:r>
      <w:r>
        <w:t xml:space="preserve"> and on every level of the home, including the basement.</w:t>
      </w:r>
      <w:r w:rsidR="009C18CE">
        <w:t xml:space="preserve"> </w:t>
      </w:r>
    </w:p>
    <w:p w14:paraId="117E45D5" w14:textId="0E9510EA" w:rsidR="00F926EE" w:rsidRDefault="00F926EE" w:rsidP="009551A1">
      <w:pPr>
        <w:pStyle w:val="ListBullet"/>
        <w:contextualSpacing w:val="0"/>
        <w:divId w:val="36513822"/>
      </w:pPr>
      <w:r>
        <w:t>Interconnect all smoke alarms throughout the home. This way, when one sounds, they all do.</w:t>
      </w:r>
      <w:r w:rsidR="009C18CE">
        <w:t xml:space="preserve"> </w:t>
      </w:r>
    </w:p>
    <w:p w14:paraId="3449B793" w14:textId="01E130EE" w:rsidR="00F926EE" w:rsidRDefault="00F926EE" w:rsidP="009551A1">
      <w:pPr>
        <w:pStyle w:val="ListBullet"/>
        <w:contextualSpacing w:val="0"/>
        <w:divId w:val="36513822"/>
      </w:pPr>
      <w:r>
        <w:t>Test alarms at least monthly by pushing the test button.</w:t>
      </w:r>
      <w:r w:rsidR="009C18CE">
        <w:t xml:space="preserve"> </w:t>
      </w:r>
    </w:p>
    <w:p w14:paraId="0B1448EA" w14:textId="589C8CD7" w:rsidR="00F926EE" w:rsidRDefault="00F926EE" w:rsidP="009551A1">
      <w:pPr>
        <w:pStyle w:val="ListBullet"/>
        <w:contextualSpacing w:val="0"/>
        <w:divId w:val="36513822"/>
      </w:pPr>
      <w:r>
        <w:t>Replace all smoke alarms when they are 10 years old or sooner if they don</w:t>
      </w:r>
      <w:r w:rsidR="008D662E">
        <w:t>’</w:t>
      </w:r>
      <w:r>
        <w:t xml:space="preserve">t respond properly. </w:t>
      </w:r>
    </w:p>
    <w:p w14:paraId="243DE990" w14:textId="34A3F84B" w:rsidR="00F926EE" w:rsidRDefault="00F926EE" w:rsidP="009551A1">
      <w:pPr>
        <w:pStyle w:val="ListBullet"/>
        <w:contextualSpacing w:val="0"/>
        <w:divId w:val="36513822"/>
      </w:pPr>
      <w:r>
        <w:t>Make sure everyone in the home knows the sound of the smoke alarm and understands what to do when they hear it.</w:t>
      </w:r>
      <w:r w:rsidR="009C18CE">
        <w:t xml:space="preserve"> </w:t>
      </w:r>
    </w:p>
    <w:p w14:paraId="763607C2" w14:textId="2F14FD67" w:rsidR="00F926EE" w:rsidRDefault="00F926EE" w:rsidP="009551A1">
      <w:pPr>
        <w:pStyle w:val="ListBullet"/>
        <w:contextualSpacing w:val="0"/>
        <w:divId w:val="36513822"/>
      </w:pPr>
      <w:r>
        <w:t xml:space="preserve">If the smoke alarm sounds, get </w:t>
      </w:r>
      <w:r w:rsidR="008D662E">
        <w:t>outside,</w:t>
      </w:r>
      <w:r>
        <w:t xml:space="preserve"> and stay outside. Go to your outside meeting place.</w:t>
      </w:r>
      <w:r w:rsidR="009C18CE">
        <w:t xml:space="preserve"> </w:t>
      </w:r>
    </w:p>
    <w:p w14:paraId="11D4A480" w14:textId="77777777" w:rsidR="00F926EE" w:rsidRDefault="00F926EE" w:rsidP="009551A1">
      <w:pPr>
        <w:pStyle w:val="ListBullet"/>
        <w:contextualSpacing w:val="0"/>
        <w:divId w:val="36513822"/>
      </w:pPr>
      <w:r>
        <w:t xml:space="preserve">Call the fire department from outside the home. </w:t>
      </w:r>
    </w:p>
    <w:p w14:paraId="25B78244" w14:textId="75636E12" w:rsidR="00F926EE" w:rsidRDefault="00F926EE" w:rsidP="009551A1">
      <w:pPr>
        <w:pStyle w:val="BodyText"/>
        <w:divId w:val="36513822"/>
        <w:rPr>
          <w:rFonts w:eastAsiaTheme="minorEastAsia"/>
        </w:rPr>
      </w:pPr>
      <w:r>
        <w:t xml:space="preserve">The (Your Town/City) Fire Department will be hosting activities (list specific events) during Fire Prevention Week to promote </w:t>
      </w:r>
      <w:r w:rsidR="008D662E">
        <w:t>“</w:t>
      </w:r>
      <w:r>
        <w:t>Hear the Beep Where You Sleep. Every Bedroom Needs a Working Smoke Alarm!</w:t>
      </w:r>
      <w:r w:rsidR="008D662E">
        <w:t>”</w:t>
      </w:r>
      <w:r>
        <w:t xml:space="preserve"> Through these educational, family-oriented activities, residents can learn more about the importance of having a working smoke alarm in every bedroom. </w:t>
      </w:r>
    </w:p>
    <w:p w14:paraId="0C0D3449" w14:textId="356B3310" w:rsidR="00F926EE" w:rsidRDefault="00F926EE" w:rsidP="006A3B6F">
      <w:pPr>
        <w:divId w:val="36513822"/>
      </w:pPr>
      <w:r>
        <w:t xml:space="preserve">To find out more about Fire Prevention Week programs and activities in (Your Town/City), please contact the (Your Town/City) Fire Department at (provide your phone number or appropriate contact information). To learn more about smoke alarms and </w:t>
      </w:r>
      <w:r w:rsidR="008D662E">
        <w:t>“</w:t>
      </w:r>
      <w:r>
        <w:t>Hear the Beep Where You Sleep. Every Bedroom Needs a Working Smoke Alarm!</w:t>
      </w:r>
      <w:r w:rsidR="008D662E">
        <w:t>”</w:t>
      </w:r>
      <w:r>
        <w:t xml:space="preserve"> visit </w:t>
      </w:r>
      <w:hyperlink r:id="rId34" w:history="1">
        <w:r>
          <w:rPr>
            <w:rStyle w:val="Hyperlink"/>
          </w:rPr>
          <w:t>NFPA</w:t>
        </w:r>
        <w:r w:rsidR="008D662E">
          <w:rPr>
            <w:rStyle w:val="Hyperlink"/>
          </w:rPr>
          <w:t>’</w:t>
        </w:r>
        <w:r>
          <w:rPr>
            <w:rStyle w:val="Hyperlink"/>
          </w:rPr>
          <w:t>s</w:t>
        </w:r>
      </w:hyperlink>
      <w:r>
        <w:t xml:space="preserve"> (</w:t>
      </w:r>
      <w:r w:rsidR="00BC6A1C" w:rsidRPr="00BC6A1C">
        <w:t>https://www.nfpa.org/events/fire-prevention-week</w:t>
      </w:r>
      <w:r>
        <w:t xml:space="preserve">) and </w:t>
      </w:r>
      <w:hyperlink r:id="rId35" w:history="1">
        <w:r>
          <w:rPr>
            <w:rStyle w:val="Hyperlink"/>
          </w:rPr>
          <w:t>Sparky</w:t>
        </w:r>
        <w:r w:rsidR="008D662E">
          <w:rPr>
            <w:rStyle w:val="Hyperlink"/>
          </w:rPr>
          <w:t>’</w:t>
        </w:r>
        <w:r>
          <w:rPr>
            <w:rStyle w:val="Hyperlink"/>
          </w:rPr>
          <w:t>s FPW Fire Safety for kids</w:t>
        </w:r>
      </w:hyperlink>
      <w:r>
        <w:t xml:space="preserve"> (</w:t>
      </w:r>
      <w:r w:rsidR="00BC6A1C" w:rsidRPr="00BC6A1C">
        <w:t>https://www.sparky.org/fpw</w:t>
      </w:r>
      <w:r>
        <w:t xml:space="preserve">). </w:t>
      </w:r>
    </w:p>
    <w:p w14:paraId="719B963B" w14:textId="77777777" w:rsidR="00F926EE" w:rsidRDefault="00F926EE" w:rsidP="009551A1"/>
    <w:p w14:paraId="78DF3ABC" w14:textId="54AAF5F6" w:rsidR="00F926EE" w:rsidRDefault="00961FD5" w:rsidP="00BC1ABB">
      <w:pPr>
        <w:pStyle w:val="Heading2"/>
      </w:pPr>
      <w:bookmarkStart w:id="46" w:name="_Toc186548989"/>
      <w:bookmarkStart w:id="47" w:name="_Hlk184373189"/>
      <w:r>
        <w:lastRenderedPageBreak/>
        <w:t xml:space="preserve">Activity </w:t>
      </w:r>
      <w:r w:rsidR="004042DA">
        <w:t>7</w:t>
      </w:r>
      <w:r>
        <w:t xml:space="preserve">.1: </w:t>
      </w:r>
      <w:r w:rsidR="00F926EE">
        <w:t>Crisis Communications Part 1</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BC6A1C" w14:paraId="5F510AA0" w14:textId="77777777" w:rsidTr="00BC6A1C">
        <w:tc>
          <w:tcPr>
            <w:tcW w:w="6120" w:type="dxa"/>
          </w:tcPr>
          <w:bookmarkEnd w:id="47"/>
          <w:p w14:paraId="3C66AB0E" w14:textId="0BD61542" w:rsidR="00BC6A1C" w:rsidRPr="00C64098" w:rsidRDefault="00BC6A1C" w:rsidP="00BC6A1C">
            <w:pPr>
              <w:pStyle w:val="Heading4"/>
              <w:rPr>
                <w:rFonts w:ascii="Times New Roman" w:hAnsi="Times New Roman" w:cs="Times New Roman"/>
                <w:sz w:val="24"/>
                <w:szCs w:val="24"/>
              </w:rPr>
            </w:pPr>
            <w:r w:rsidRPr="00BC6A1C">
              <w:rPr>
                <w:rFonts w:ascii="Times New Roman" w:hAnsi="Times New Roman" w:cs="Times New Roman"/>
                <w:b/>
                <w:bCs/>
                <w:sz w:val="24"/>
                <w:szCs w:val="24"/>
              </w:rPr>
              <w:t>P</w:t>
            </w:r>
            <w:r w:rsidR="00356954">
              <w:rPr>
                <w:rFonts w:ascii="Times New Roman" w:hAnsi="Times New Roman" w:cs="Times New Roman"/>
                <w:b/>
                <w:bCs/>
                <w:sz w:val="24"/>
                <w:szCs w:val="24"/>
              </w:rPr>
              <w:t>urpose</w:t>
            </w:r>
            <w:r w:rsidRPr="00BC6A1C">
              <w:rPr>
                <w:rFonts w:ascii="Times New Roman" w:hAnsi="Times New Roman" w:cs="Times New Roman"/>
                <w:b/>
                <w:bCs/>
                <w:sz w:val="24"/>
                <w:szCs w:val="24"/>
              </w:rPr>
              <w:t>:</w:t>
            </w:r>
            <w:r w:rsidRPr="00C64098">
              <w:rPr>
                <w:rFonts w:ascii="Times New Roman" w:hAnsi="Times New Roman" w:cs="Times New Roman"/>
                <w:sz w:val="24"/>
                <w:szCs w:val="24"/>
              </w:rPr>
              <w:t xml:space="preserve"> Review a situation from the perspective of government, the </w:t>
            </w:r>
            <w:r w:rsidR="008D662E" w:rsidRPr="00C64098">
              <w:rPr>
                <w:rFonts w:ascii="Times New Roman" w:hAnsi="Times New Roman" w:cs="Times New Roman"/>
                <w:sz w:val="24"/>
                <w:szCs w:val="24"/>
              </w:rPr>
              <w:t>media,</w:t>
            </w:r>
            <w:r w:rsidRPr="00C64098">
              <w:rPr>
                <w:rFonts w:ascii="Times New Roman" w:hAnsi="Times New Roman" w:cs="Times New Roman"/>
                <w:sz w:val="24"/>
                <w:szCs w:val="24"/>
              </w:rPr>
              <w:t xml:space="preserve"> and the public</w:t>
            </w:r>
            <w:r w:rsidR="00356954">
              <w:rPr>
                <w:rFonts w:ascii="Times New Roman" w:hAnsi="Times New Roman" w:cs="Times New Roman"/>
                <w:sz w:val="24"/>
                <w:szCs w:val="24"/>
              </w:rPr>
              <w:t>.</w:t>
            </w:r>
          </w:p>
          <w:p w14:paraId="49BD0F87" w14:textId="77777777" w:rsidR="00BC6A1C" w:rsidRDefault="00BC6A1C" w:rsidP="00BC6A1C">
            <w:pPr>
              <w:pStyle w:val="BodyText"/>
              <w:rPr>
                <w:rFonts w:eastAsiaTheme="minorEastAsia"/>
              </w:rPr>
            </w:pPr>
            <w:r>
              <w:t xml:space="preserve">Working in your table groups: </w:t>
            </w:r>
          </w:p>
          <w:p w14:paraId="750986E8" w14:textId="77777777" w:rsidR="00BC6A1C" w:rsidRDefault="00BC6A1C" w:rsidP="00BC6A1C">
            <w:pPr>
              <w:pStyle w:val="ListBullet"/>
              <w:contextualSpacing w:val="0"/>
            </w:pPr>
            <w:r>
              <w:t xml:space="preserve">Review the scenario. </w:t>
            </w:r>
          </w:p>
          <w:p w14:paraId="09895C75" w14:textId="5A8F7F18" w:rsidR="00BC6A1C" w:rsidRDefault="00BC6A1C" w:rsidP="00BC6A1C">
            <w:pPr>
              <w:pStyle w:val="ListBullet"/>
              <w:contextualSpacing w:val="0"/>
            </w:pPr>
            <w:r>
              <w:t>List concerns, thoughts, emotions</w:t>
            </w:r>
            <w:r w:rsidR="00356954">
              <w:t>,</w:t>
            </w:r>
            <w:r>
              <w:t xml:space="preserve"> and needs for each of these groups. </w:t>
            </w:r>
          </w:p>
          <w:p w14:paraId="75ACB6D0" w14:textId="77777777" w:rsidR="00BC6A1C" w:rsidRDefault="00BC6A1C" w:rsidP="00BC6A1C">
            <w:pPr>
              <w:pStyle w:val="ListBullet2"/>
              <w:numPr>
                <w:ilvl w:val="0"/>
                <w:numId w:val="79"/>
              </w:numPr>
              <w:contextualSpacing w:val="0"/>
            </w:pPr>
            <w:r>
              <w:t>Government Officials and Agencies</w:t>
            </w:r>
          </w:p>
          <w:p w14:paraId="7DEE403F" w14:textId="77777777" w:rsidR="00BC6A1C" w:rsidRDefault="00BC6A1C" w:rsidP="00BC6A1C">
            <w:pPr>
              <w:pStyle w:val="ListBullet2"/>
              <w:numPr>
                <w:ilvl w:val="0"/>
                <w:numId w:val="79"/>
              </w:numPr>
              <w:contextualSpacing w:val="0"/>
            </w:pPr>
            <w:r>
              <w:t>Media Outlets</w:t>
            </w:r>
          </w:p>
          <w:p w14:paraId="3823A64D" w14:textId="77777777" w:rsidR="00BC6A1C" w:rsidRDefault="00BC6A1C" w:rsidP="00BC6A1C">
            <w:pPr>
              <w:pStyle w:val="ListBullet2"/>
              <w:numPr>
                <w:ilvl w:val="0"/>
                <w:numId w:val="79"/>
              </w:numPr>
              <w:contextualSpacing w:val="0"/>
            </w:pPr>
            <w:r>
              <w:t xml:space="preserve">General Public </w:t>
            </w:r>
          </w:p>
          <w:p w14:paraId="4AAFA3BA" w14:textId="77777777" w:rsidR="00BC6A1C" w:rsidRDefault="00BC6A1C" w:rsidP="00BC6A1C">
            <w:pPr>
              <w:pStyle w:val="ListBullet2"/>
              <w:numPr>
                <w:ilvl w:val="0"/>
                <w:numId w:val="79"/>
              </w:numPr>
              <w:contextualSpacing w:val="0"/>
            </w:pPr>
            <w:r>
              <w:t>Policy (if needed)</w:t>
            </w:r>
          </w:p>
          <w:p w14:paraId="4F28E28C" w14:textId="77777777" w:rsidR="00BC6A1C" w:rsidRDefault="00BC6A1C" w:rsidP="00BC6A1C">
            <w:pPr>
              <w:pStyle w:val="ListBullet"/>
              <w:contextualSpacing w:val="0"/>
            </w:pPr>
            <w:r>
              <w:t xml:space="preserve">Document your thoughts. </w:t>
            </w:r>
          </w:p>
          <w:p w14:paraId="4F512D38" w14:textId="6B947E2F" w:rsidR="00BC6A1C" w:rsidRDefault="00BC6A1C" w:rsidP="00BC6A1C">
            <w:pPr>
              <w:pStyle w:val="BodyText"/>
            </w:pPr>
            <w:r>
              <w:t xml:space="preserve">You have 30 minutes to complete this activity. </w:t>
            </w:r>
          </w:p>
        </w:tc>
        <w:tc>
          <w:tcPr>
            <w:tcW w:w="3230" w:type="dxa"/>
          </w:tcPr>
          <w:p w14:paraId="78408C3D" w14:textId="3FE4F492" w:rsidR="00BC6A1C" w:rsidRDefault="00BC6A1C" w:rsidP="00BC6A1C">
            <w:pPr>
              <w:jc w:val="right"/>
            </w:pPr>
            <w:r>
              <w:rPr>
                <w:noProof/>
              </w:rPr>
              <w:drawing>
                <wp:inline distT="0" distB="0" distL="0" distR="0" wp14:anchorId="4D876C97" wp14:editId="5F5DB7BE">
                  <wp:extent cx="1905000" cy="1905000"/>
                  <wp:effectExtent l="0" t="0" r="0" b="0"/>
                  <wp:docPr id="19" name="Picture 19" descr="Puzzle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905000" cy="1905000"/>
                          </a:xfrm>
                          <a:prstGeom prst="rect">
                            <a:avLst/>
                          </a:prstGeom>
                        </pic:spPr>
                      </pic:pic>
                    </a:graphicData>
                  </a:graphic>
                </wp:inline>
              </w:drawing>
            </w:r>
          </w:p>
        </w:tc>
      </w:tr>
    </w:tbl>
    <w:p w14:paraId="65BFD7F3" w14:textId="77777777" w:rsidR="00F926EE" w:rsidRDefault="00F926EE" w:rsidP="009551A1"/>
    <w:p w14:paraId="19423F31" w14:textId="6560E36B" w:rsidR="00371419" w:rsidRDefault="00371419" w:rsidP="009551A1">
      <w:pPr>
        <w:pStyle w:val="BodyText"/>
        <w:divId w:val="1620801112"/>
        <w:rPr>
          <w:rFonts w:eastAsiaTheme="minorEastAsia"/>
        </w:rPr>
      </w:pPr>
      <w:r w:rsidRPr="00C64098">
        <w:rPr>
          <w:rFonts w:ascii="Franklin Gothic Book" w:eastAsiaTheme="majorEastAsia" w:hAnsi="Franklin Gothic Book" w:cstheme="majorBidi"/>
          <w:b/>
          <w:bCs/>
          <w:color w:val="231F20"/>
          <w:sz w:val="40"/>
          <w:szCs w:val="26"/>
        </w:rPr>
        <w:t>Crisis Communication</w:t>
      </w:r>
      <w:r w:rsidR="00356954">
        <w:rPr>
          <w:rFonts w:ascii="Franklin Gothic Book" w:eastAsiaTheme="majorEastAsia" w:hAnsi="Franklin Gothic Book" w:cstheme="majorBidi"/>
          <w:b/>
          <w:bCs/>
          <w:color w:val="231F20"/>
          <w:sz w:val="40"/>
          <w:szCs w:val="26"/>
        </w:rPr>
        <w:t>s</w:t>
      </w:r>
      <w:r w:rsidRPr="00C64098">
        <w:rPr>
          <w:rFonts w:ascii="Franklin Gothic Book" w:eastAsiaTheme="majorEastAsia" w:hAnsi="Franklin Gothic Book" w:cstheme="majorBidi"/>
          <w:b/>
          <w:bCs/>
          <w:color w:val="231F20"/>
          <w:sz w:val="40"/>
          <w:szCs w:val="26"/>
        </w:rPr>
        <w:t xml:space="preserve"> Part 1 Scenario </w:t>
      </w:r>
    </w:p>
    <w:p w14:paraId="24AC3FF6" w14:textId="014BF10F" w:rsidR="00F926EE" w:rsidRDefault="00F926EE" w:rsidP="009551A1">
      <w:pPr>
        <w:pStyle w:val="BodyText"/>
        <w:divId w:val="1620801112"/>
      </w:pPr>
      <w:r>
        <w:t>Over the past 18 months, all Central City Police, Fire</w:t>
      </w:r>
      <w:r w:rsidR="00356954">
        <w:t>,</w:t>
      </w:r>
      <w:r>
        <w:t xml:space="preserve"> and EMS have been under tremendous scrutiny for slowed response times and troubled services. In response, both the </w:t>
      </w:r>
      <w:r w:rsidR="00356954">
        <w:t>F</w:t>
      </w:r>
      <w:r>
        <w:t xml:space="preserve">ire and </w:t>
      </w:r>
      <w:r w:rsidR="00356954">
        <w:t>P</w:t>
      </w:r>
      <w:r>
        <w:t xml:space="preserve">olice </w:t>
      </w:r>
      <w:r w:rsidR="00356954">
        <w:t>C</w:t>
      </w:r>
      <w:r>
        <w:t xml:space="preserve">hief have also been critical of 911 dispatch personnel, blaming them for the delays. Unions for all three divisions agree there are problems with 911 Center personnel, but </w:t>
      </w:r>
      <w:r w:rsidR="00356954">
        <w:t xml:space="preserve">they </w:t>
      </w:r>
      <w:r>
        <w:t>also blame current administrative and city leadership as causes</w:t>
      </w:r>
      <w:r w:rsidR="00356954">
        <w:t xml:space="preserve"> for</w:t>
      </w:r>
      <w:r>
        <w:t xml:space="preserve"> fuel</w:t>
      </w:r>
      <w:r w:rsidR="00356954">
        <w:t>ing</w:t>
      </w:r>
      <w:r>
        <w:t xml:space="preserve"> this criticism. Currently there exists a long period of finger</w:t>
      </w:r>
      <w:r w:rsidR="00356954">
        <w:t>-</w:t>
      </w:r>
      <w:r>
        <w:t>pointing and blaming. Recently the Police, Fire</w:t>
      </w:r>
      <w:r w:rsidR="00356954">
        <w:t>,</w:t>
      </w:r>
      <w:r>
        <w:t xml:space="preserve"> and EMS Chiefs have raised concerns about EMS field personnel </w:t>
      </w:r>
      <w:r w:rsidR="008D662E">
        <w:t>“</w:t>
      </w:r>
      <w:r>
        <w:t>hiding out</w:t>
      </w:r>
      <w:r w:rsidR="008D662E">
        <w:t>”</w:t>
      </w:r>
      <w:r>
        <w:t xml:space="preserve"> at hospitals, taking themselves out of service for extended periods or claiming unsubstantiated communication problems, with both radio and mobile data terminals. </w:t>
      </w:r>
    </w:p>
    <w:p w14:paraId="7F1E9781" w14:textId="14B70BAE" w:rsidR="00F926EE" w:rsidRDefault="00F926EE" w:rsidP="009551A1">
      <w:pPr>
        <w:pStyle w:val="BodyText"/>
        <w:divId w:val="1620801112"/>
      </w:pPr>
      <w:r>
        <w:t xml:space="preserve">A month ago, Carlos Alejandre called 911 and </w:t>
      </w:r>
      <w:r w:rsidR="00356954">
        <w:t>P</w:t>
      </w:r>
      <w:r>
        <w:t xml:space="preserve">olice, </w:t>
      </w:r>
      <w:r w:rsidR="00356954">
        <w:t>F</w:t>
      </w:r>
      <w:r>
        <w:t xml:space="preserve">ire and EMS were dispatched to his Central City home. The initial call was for an </w:t>
      </w:r>
      <w:r w:rsidR="008D662E">
        <w:t>“</w:t>
      </w:r>
      <w:r>
        <w:t>ill infant.</w:t>
      </w:r>
      <w:r w:rsidR="008D662E">
        <w:t>”</w:t>
      </w:r>
      <w:r>
        <w:t xml:space="preserve"> Mr. Alejandre is a nationally known Civil Rights and Immigration expert. He has served in the past as an advisor to several Presidents</w:t>
      </w:r>
      <w:r w:rsidR="00356954">
        <w:t>; he is</w:t>
      </w:r>
      <w:r>
        <w:t xml:space="preserve"> a University Professor and is the recipient of numerous national and international awards and recognitions. Recently, Carlos has been very outspoken regarding the diversity of local first response and Central City governmental agencies and their agency hiring practices. </w:t>
      </w:r>
    </w:p>
    <w:p w14:paraId="53A73995" w14:textId="4D47D99E" w:rsidR="00F926EE" w:rsidRDefault="00F926EE" w:rsidP="009551A1">
      <w:pPr>
        <w:pStyle w:val="BodyText"/>
        <w:divId w:val="1620801112"/>
      </w:pPr>
      <w:r>
        <w:t>The initial response to the Alejandre home took more than 18 minutes for the first CC Police Officer to arrive. Fire and EMS units arrived several minutes later. After an evaluation of the child, EMS paramedics suggested a cold bath for the child</w:t>
      </w:r>
      <w:r w:rsidR="008D662E">
        <w:t>’</w:t>
      </w:r>
      <w:r>
        <w:t xml:space="preserve">s high fever and for the family to call their family physician. All units then left the Alejandre home. Within </w:t>
      </w:r>
      <w:r w:rsidR="00356954">
        <w:t>30</w:t>
      </w:r>
      <w:r>
        <w:t xml:space="preserve"> minutes of leaving the Alejandre home, units were called back to an infant in cardiac arrest. Sadly, the child died. </w:t>
      </w:r>
    </w:p>
    <w:p w14:paraId="5158DD93" w14:textId="77777777" w:rsidR="00F926EE" w:rsidRDefault="00F926EE" w:rsidP="009551A1">
      <w:pPr>
        <w:pStyle w:val="BodyText"/>
        <w:divId w:val="1620801112"/>
      </w:pPr>
      <w:r>
        <w:t xml:space="preserve">News of the death moved quickly through the community and has at times reached a boiling point. The EMS Chief has had no explanation other than to say the first ambulance dispatched for the second call caught fire while enroute and a second ambulance was needed to be sent from </w:t>
      </w:r>
      <w:r>
        <w:lastRenderedPageBreak/>
        <w:t xml:space="preserve">a greater distance away. Police to date have taken a hands-off stance as have fire leadership. They simply are insisting they have no comment. It has also come to light since that no less than three ambulances have caught fire, two of which were totally destroyed by these fires in weeks leading up to the Alejandre request. </w:t>
      </w:r>
    </w:p>
    <w:p w14:paraId="59391F13" w14:textId="77777777" w:rsidR="00F926EE" w:rsidRDefault="00F926EE" w:rsidP="009551A1">
      <w:pPr>
        <w:pStyle w:val="BodyText"/>
        <w:divId w:val="1620801112"/>
      </w:pPr>
      <w:r>
        <w:t xml:space="preserve">The Alejandre family has retained legal representation and here is what legal inquiries have discovered. This has also been shared with the community and local media since the death of their child: </w:t>
      </w:r>
    </w:p>
    <w:p w14:paraId="7F6A1176" w14:textId="77777777" w:rsidR="00F926EE" w:rsidRDefault="00F926EE" w:rsidP="00BC6A1C">
      <w:pPr>
        <w:pStyle w:val="ListBullet"/>
        <w:contextualSpacing w:val="0"/>
        <w:divId w:val="1620801112"/>
      </w:pPr>
      <w:r>
        <w:t xml:space="preserve">A number of ambulances have caught on fire prior to and since the Alejandre call. </w:t>
      </w:r>
    </w:p>
    <w:p w14:paraId="232CDBD9" w14:textId="58746035" w:rsidR="00F926EE" w:rsidRDefault="00F926EE" w:rsidP="00BC6A1C">
      <w:pPr>
        <w:pStyle w:val="ListBullet"/>
        <w:contextualSpacing w:val="0"/>
        <w:divId w:val="1620801112"/>
      </w:pPr>
      <w:r>
        <w:t xml:space="preserve">The training and certification records of the </w:t>
      </w:r>
      <w:r w:rsidR="00356954">
        <w:t>F</w:t>
      </w:r>
      <w:r>
        <w:t xml:space="preserve">ire and EMS personnel records do not exist anywhere in </w:t>
      </w:r>
      <w:r w:rsidR="00356954">
        <w:t xml:space="preserve">the </w:t>
      </w:r>
      <w:r>
        <w:t xml:space="preserve">system. No records. </w:t>
      </w:r>
    </w:p>
    <w:p w14:paraId="0AFAD09A" w14:textId="021D191E" w:rsidR="00F926EE" w:rsidRDefault="00F926EE" w:rsidP="00BC6A1C">
      <w:pPr>
        <w:pStyle w:val="ListBullet"/>
        <w:contextualSpacing w:val="0"/>
        <w:divId w:val="1620801112"/>
      </w:pPr>
      <w:r>
        <w:t xml:space="preserve">The initial Alejandre call to the 911 Center was identified at the </w:t>
      </w:r>
      <w:r w:rsidR="008D662E">
        <w:t>“</w:t>
      </w:r>
      <w:r>
        <w:t>Alpha</w:t>
      </w:r>
      <w:r w:rsidR="008D662E">
        <w:t>”</w:t>
      </w:r>
      <w:r>
        <w:t xml:space="preserve"> level, indicating low priority. (So was the second call reporting a Pulseless None-Breathing Infant.) </w:t>
      </w:r>
    </w:p>
    <w:p w14:paraId="53216355" w14:textId="039BBAFB" w:rsidR="00F926EE" w:rsidRDefault="00F926EE" w:rsidP="00BC6A1C">
      <w:pPr>
        <w:pStyle w:val="ListBullet"/>
        <w:contextualSpacing w:val="0"/>
        <w:divId w:val="1620801112"/>
      </w:pPr>
      <w:r>
        <w:t>Police were w</w:t>
      </w:r>
      <w:r w:rsidR="00356954">
        <w:t>a</w:t>
      </w:r>
      <w:r>
        <w:t xml:space="preserve">ndering around the house while EMS and Fire were with </w:t>
      </w:r>
      <w:r w:rsidR="00356954">
        <w:t xml:space="preserve">the </w:t>
      </w:r>
      <w:r>
        <w:t>patient and family. Alejandre</w:t>
      </w:r>
      <w:r w:rsidR="008D662E">
        <w:t>’</w:t>
      </w:r>
      <w:r>
        <w:t xml:space="preserve">s claim </w:t>
      </w:r>
      <w:r w:rsidR="00356954">
        <w:t xml:space="preserve">is that </w:t>
      </w:r>
      <w:r>
        <w:t xml:space="preserve">they were searching the house illegally. </w:t>
      </w:r>
    </w:p>
    <w:p w14:paraId="42ECA758" w14:textId="7AAC8ACE" w:rsidR="00F926EE" w:rsidRDefault="00F926EE" w:rsidP="00BC6A1C">
      <w:pPr>
        <w:pStyle w:val="ListBullet"/>
        <w:contextualSpacing w:val="0"/>
        <w:divId w:val="1620801112"/>
      </w:pPr>
      <w:r>
        <w:t>There was another Central City ambulance even closer (only two blocks away) when Alejandre call</w:t>
      </w:r>
      <w:r w:rsidR="00356954">
        <w:t>ed</w:t>
      </w:r>
      <w:r>
        <w:t xml:space="preserve"> 911 a second time. The crew appears to have remained silent, failing to indicate their proximity to the Alejandre home. </w:t>
      </w:r>
    </w:p>
    <w:p w14:paraId="0BDCB14A" w14:textId="77777777" w:rsidR="00F926EE" w:rsidRDefault="00F926EE" w:rsidP="00BC6A1C">
      <w:pPr>
        <w:pStyle w:val="ListBullet"/>
        <w:contextualSpacing w:val="0"/>
        <w:divId w:val="1620801112"/>
      </w:pPr>
      <w:r>
        <w:t xml:space="preserve">According to the Alejandre family, when paramedics arrived the second time, they came in without equipment, having to return several times to the ambulance to get things they needed. It also appeared as though the EKG equipment was not working either. </w:t>
      </w:r>
    </w:p>
    <w:p w14:paraId="2C8A20F3" w14:textId="6DBD6C07" w:rsidR="00F926EE" w:rsidRDefault="00F926EE" w:rsidP="00BC6A1C">
      <w:pPr>
        <w:pStyle w:val="ListBullet"/>
        <w:contextualSpacing w:val="0"/>
        <w:divId w:val="1620801112"/>
      </w:pPr>
      <w:r>
        <w:t>Carlos Alejandre</w:t>
      </w:r>
      <w:r w:rsidR="008D662E">
        <w:t>’</w:t>
      </w:r>
      <w:r>
        <w:t xml:space="preserve">s anger was further escalated when police began to interview him and his wife. He claims to have been treated like a guilty individual, even as paramedics worked on his child. </w:t>
      </w:r>
    </w:p>
    <w:p w14:paraId="4A1EE58A" w14:textId="0860EDFA" w:rsidR="00F926EE" w:rsidRDefault="00F926EE" w:rsidP="00BC6A1C">
      <w:pPr>
        <w:pStyle w:val="ListBullet"/>
        <w:contextualSpacing w:val="0"/>
        <w:divId w:val="1620801112"/>
      </w:pPr>
      <w:r>
        <w:t>Communications equipment failures have dogged all departments</w:t>
      </w:r>
      <w:r w:rsidR="00356954">
        <w:t>,</w:t>
      </w:r>
      <w:r>
        <w:t xml:space="preserve"> and problems have been well known and lasted for years prior to the Alejandre call. Recently the public learned that the Central City new computerized dispatch system was also failing. The system sends ambulances and fire trucks to the wrong location or even to locations outside their assigned areas, has failed to dispatch the nearest vehicle, or has sent emergency vehicles in the wrong order. Occasionally, the system attempted to dispatch a vehicle already assigned to other emergencies while ignoring available vehicles. Front-line staff have complained they have received no training prior to the system</w:t>
      </w:r>
      <w:r w:rsidR="008D662E">
        <w:t>’</w:t>
      </w:r>
      <w:r>
        <w:t>s activation. Fire Chief Kendal Bravery</w:t>
      </w:r>
      <w:r w:rsidR="008D662E">
        <w:t>’</w:t>
      </w:r>
      <w:r>
        <w:t>s tenure has generally been considered to be very troubled, with controversies over hiring and promotions, training, and even firefighter grooming, as well as multi-</w:t>
      </w:r>
      <w:r w:rsidR="00C15DA3">
        <w:t>million-dollar</w:t>
      </w:r>
      <w:r>
        <w:t xml:space="preserve"> equipment failures. </w:t>
      </w:r>
    </w:p>
    <w:p w14:paraId="1E58C21E" w14:textId="1662E164" w:rsidR="00F926EE" w:rsidRDefault="00F926EE" w:rsidP="00BC6A1C">
      <w:pPr>
        <w:pStyle w:val="ListBullet"/>
        <w:contextualSpacing w:val="0"/>
        <w:divId w:val="1620801112"/>
      </w:pPr>
      <w:r>
        <w:t xml:space="preserve">The recent appointment of Scott Werth as EMS Director has led to </w:t>
      </w:r>
      <w:r w:rsidR="00C15DA3">
        <w:t>several</w:t>
      </w:r>
      <w:r>
        <w:t xml:space="preserve"> investigations. Werth</w:t>
      </w:r>
      <w:r w:rsidR="008D662E">
        <w:t>’</w:t>
      </w:r>
      <w:r>
        <w:t xml:space="preserve">s tenure has been plagued by repeated scandals, including several involving his very own hiring. Other controversies during his tenure include several expensive uniform changes, higher overtime pay, new communication policies, charges of lying over how to count EMS runs in the city, and retaliation against numerous department employees. Controversial changes and ambulance staffing have never been implemented. Even today, active controversies exist over costly fire engine and ambulance repairs, the availability of vehicles for emergencies, and the location of vehicles. </w:t>
      </w:r>
    </w:p>
    <w:p w14:paraId="6152E538" w14:textId="77777777" w:rsidR="00BC6A1C" w:rsidRDefault="00BC6A1C">
      <w:pPr>
        <w:spacing w:before="0" w:after="160" w:line="259" w:lineRule="auto"/>
        <w:rPr>
          <w:rStyle w:val="Strong"/>
          <w:rFonts w:ascii="Arial" w:hAnsi="Arial" w:cs="Arial"/>
        </w:rPr>
      </w:pPr>
      <w:r>
        <w:rPr>
          <w:rStyle w:val="Strong"/>
          <w:rFonts w:ascii="Arial" w:hAnsi="Arial" w:cs="Arial"/>
        </w:rPr>
        <w:br w:type="page"/>
      </w:r>
    </w:p>
    <w:p w14:paraId="4E1BAA5A" w14:textId="5E46E883" w:rsidR="00F926EE" w:rsidRDefault="00F926EE" w:rsidP="009551A1">
      <w:pPr>
        <w:pStyle w:val="BodyText"/>
        <w:divId w:val="1620801112"/>
        <w:rPr>
          <w:rFonts w:eastAsiaTheme="minorEastAsia"/>
        </w:rPr>
      </w:pPr>
      <w:r>
        <w:rPr>
          <w:rStyle w:val="Strong"/>
          <w:rFonts w:ascii="Arial" w:hAnsi="Arial" w:cs="Arial"/>
        </w:rPr>
        <w:lastRenderedPageBreak/>
        <w:t xml:space="preserve">Background Information: </w:t>
      </w:r>
    </w:p>
    <w:p w14:paraId="1663140B" w14:textId="5D1E6263" w:rsidR="00F926EE" w:rsidRDefault="00F926EE" w:rsidP="009551A1">
      <w:pPr>
        <w:pStyle w:val="BodyText"/>
        <w:divId w:val="1620801112"/>
      </w:pPr>
      <w:r>
        <w:t xml:space="preserve">The troubled CC EMS </w:t>
      </w:r>
      <w:r w:rsidR="00356954">
        <w:t>D</w:t>
      </w:r>
      <w:r>
        <w:t>ivision has continued to have problems for a couple of years. Former Kingston EMS Director Scotty Werth was named CC Chief of EMS, even though he personally</w:t>
      </w:r>
      <w:r w:rsidR="008C4C51">
        <w:t xml:space="preserve">, </w:t>
      </w:r>
      <w:r>
        <w:t xml:space="preserve">as well </w:t>
      </w:r>
      <w:r w:rsidR="008C4C51">
        <w:t>as</w:t>
      </w:r>
      <w:r>
        <w:t xml:space="preserve"> the Kingston EMS Division</w:t>
      </w:r>
      <w:r w:rsidR="008C4C51">
        <w:t>,</w:t>
      </w:r>
      <w:r>
        <w:t xml:space="preserve"> </w:t>
      </w:r>
      <w:r w:rsidR="008E58AC">
        <w:t>w</w:t>
      </w:r>
      <w:r w:rsidR="008C4C51">
        <w:t>as</w:t>
      </w:r>
      <w:r>
        <w:t xml:space="preserve"> being sued by the family of James Elvord, who died of gunshots wounds while being treated by Kingston EMS paramedics. Elvord</w:t>
      </w:r>
      <w:r w:rsidR="008D662E">
        <w:t>’</w:t>
      </w:r>
      <w:r>
        <w:t xml:space="preserve">s family argued that Director Werth ordered responders to stop treating the victim in the mistaken belief that Elvord had a gunshot wound to the head and was already dead. </w:t>
      </w:r>
    </w:p>
    <w:p w14:paraId="72049933" w14:textId="4FA9F4FB" w:rsidR="00F926EE" w:rsidRDefault="00F926EE" w:rsidP="009551A1">
      <w:pPr>
        <w:pStyle w:val="BodyText"/>
        <w:divId w:val="1620801112"/>
      </w:pPr>
      <w:r>
        <w:t xml:space="preserve">Ten African American firefighters and paramedics filed a racial discrimination suit accusing Central City of tolerating a racist work environment within its first responder employees. The suit names about </w:t>
      </w:r>
      <w:r w:rsidR="008C4C51">
        <w:t>10</w:t>
      </w:r>
      <w:r>
        <w:t xml:space="preserve"> white male firefighters who were accused or convicted of crimes—including assault (sometimes with knives), sexual harassment (emailing images of their genitals to female colleagues), illegal possession of a firearm, public nudity in the firehouse, and stalking—but never disciplined. However, the city always punished or terminated black firefighters accused or convicted of similar crimes. The lawsuit also alleged that the department purposefully allowed a current promotions list (which had many black candidates on it) to expire.</w:t>
      </w:r>
      <w:r>
        <w:rPr>
          <w:rFonts w:ascii="Calibri" w:hAnsi="Calibri" w:cs="Calibri"/>
        </w:rPr>
        <w:t xml:space="preserve"> </w:t>
      </w:r>
    </w:p>
    <w:p w14:paraId="35762400" w14:textId="77777777" w:rsidR="00F926EE" w:rsidRDefault="00F926EE" w:rsidP="009551A1"/>
    <w:p w14:paraId="104FF230" w14:textId="7209CA58" w:rsidR="00F926EE" w:rsidRDefault="0022030A" w:rsidP="00BC1ABB">
      <w:pPr>
        <w:pStyle w:val="Heading2"/>
      </w:pPr>
      <w:bookmarkStart w:id="48" w:name="_Toc186548990"/>
      <w:r>
        <w:t xml:space="preserve">Activity </w:t>
      </w:r>
      <w:r w:rsidR="004042DA">
        <w:t>7</w:t>
      </w:r>
      <w:r w:rsidR="00961FD5">
        <w:t xml:space="preserve">.2: </w:t>
      </w:r>
      <w:r w:rsidR="00F926EE">
        <w:t>Crisis Communications Part 2</w:t>
      </w:r>
      <w:bookmarkEnd w:id="48"/>
      <w:r w:rsidR="00F926E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BC6A1C" w14:paraId="2C4AC220" w14:textId="77777777" w:rsidTr="00A135DE">
        <w:tc>
          <w:tcPr>
            <w:tcW w:w="6120" w:type="dxa"/>
          </w:tcPr>
          <w:p w14:paraId="1CE15896" w14:textId="46282D15" w:rsidR="00BC6A1C" w:rsidRPr="00C64098" w:rsidRDefault="00BC6A1C" w:rsidP="00A135DE">
            <w:pPr>
              <w:pStyle w:val="Heading4"/>
              <w:rPr>
                <w:rFonts w:ascii="Times New Roman" w:hAnsi="Times New Roman" w:cs="Times New Roman"/>
                <w:sz w:val="24"/>
                <w:szCs w:val="24"/>
              </w:rPr>
            </w:pPr>
            <w:r w:rsidRPr="00BC6A1C">
              <w:rPr>
                <w:rFonts w:ascii="Times New Roman" w:hAnsi="Times New Roman" w:cs="Times New Roman"/>
                <w:b/>
                <w:bCs/>
                <w:sz w:val="24"/>
                <w:szCs w:val="24"/>
              </w:rPr>
              <w:t>P</w:t>
            </w:r>
            <w:r w:rsidR="008C4C51">
              <w:rPr>
                <w:rFonts w:ascii="Times New Roman" w:hAnsi="Times New Roman" w:cs="Times New Roman"/>
                <w:b/>
                <w:bCs/>
                <w:sz w:val="24"/>
                <w:szCs w:val="24"/>
              </w:rPr>
              <w:t>urpose</w:t>
            </w:r>
            <w:r w:rsidRPr="00BC6A1C">
              <w:rPr>
                <w:rFonts w:ascii="Times New Roman" w:hAnsi="Times New Roman" w:cs="Times New Roman"/>
                <w:b/>
                <w:bCs/>
                <w:sz w:val="24"/>
                <w:szCs w:val="24"/>
              </w:rPr>
              <w:t>:</w:t>
            </w:r>
            <w:r w:rsidRPr="00C64098">
              <w:rPr>
                <w:rFonts w:ascii="Times New Roman" w:hAnsi="Times New Roman" w:cs="Times New Roman"/>
                <w:sz w:val="24"/>
                <w:szCs w:val="24"/>
              </w:rPr>
              <w:t xml:space="preserve"> </w:t>
            </w:r>
            <w:r w:rsidRPr="00BC6A1C">
              <w:rPr>
                <w:rFonts w:ascii="Times New Roman" w:hAnsi="Times New Roman" w:cs="Times New Roman"/>
                <w:sz w:val="24"/>
                <w:szCs w:val="24"/>
              </w:rPr>
              <w:t xml:space="preserve">Review a situation from the perspective of government, the </w:t>
            </w:r>
            <w:r w:rsidR="008D662E" w:rsidRPr="00BC6A1C">
              <w:rPr>
                <w:rFonts w:ascii="Times New Roman" w:hAnsi="Times New Roman" w:cs="Times New Roman"/>
                <w:sz w:val="24"/>
                <w:szCs w:val="24"/>
              </w:rPr>
              <w:t>media,</w:t>
            </w:r>
            <w:r w:rsidRPr="00BC6A1C">
              <w:rPr>
                <w:rFonts w:ascii="Times New Roman" w:hAnsi="Times New Roman" w:cs="Times New Roman"/>
                <w:sz w:val="24"/>
                <w:szCs w:val="24"/>
              </w:rPr>
              <w:t xml:space="preserve"> and the public.</w:t>
            </w:r>
          </w:p>
          <w:p w14:paraId="0C10382E" w14:textId="77777777" w:rsidR="00BC6A1C" w:rsidRDefault="00BC6A1C" w:rsidP="00A135DE">
            <w:pPr>
              <w:pStyle w:val="BodyText"/>
              <w:rPr>
                <w:rFonts w:eastAsiaTheme="minorEastAsia"/>
              </w:rPr>
            </w:pPr>
            <w:r>
              <w:t xml:space="preserve">Working in your table groups: </w:t>
            </w:r>
          </w:p>
          <w:p w14:paraId="670E024F" w14:textId="0E5647B0" w:rsidR="00BC6A1C" w:rsidRDefault="00BC6A1C" w:rsidP="00BC6A1C">
            <w:pPr>
              <w:pStyle w:val="ListBullet"/>
              <w:contextualSpacing w:val="0"/>
            </w:pPr>
            <w:r>
              <w:t>Review the updated scenario</w:t>
            </w:r>
            <w:r w:rsidR="008C4C51">
              <w:t>.</w:t>
            </w:r>
          </w:p>
          <w:p w14:paraId="1368F807" w14:textId="7A99872F" w:rsidR="00BC6A1C" w:rsidRDefault="00BC6A1C" w:rsidP="00BC6A1C">
            <w:pPr>
              <w:pStyle w:val="ListBullet"/>
              <w:contextualSpacing w:val="0"/>
            </w:pPr>
            <w:r>
              <w:t>List concerns, thoughts, emotions</w:t>
            </w:r>
            <w:r w:rsidR="008C4C51">
              <w:t>,</w:t>
            </w:r>
            <w:r>
              <w:t xml:space="preserve"> and needs for each of these groups:</w:t>
            </w:r>
          </w:p>
          <w:p w14:paraId="3CFFDAB7" w14:textId="0854A735" w:rsidR="00BC6A1C" w:rsidRDefault="00BC6A1C" w:rsidP="00A135DE">
            <w:pPr>
              <w:pStyle w:val="ListBullet2"/>
              <w:numPr>
                <w:ilvl w:val="0"/>
                <w:numId w:val="79"/>
              </w:numPr>
              <w:contextualSpacing w:val="0"/>
            </w:pPr>
            <w:r>
              <w:t>Government</w:t>
            </w:r>
          </w:p>
          <w:p w14:paraId="3E7684D5" w14:textId="7E7B68EE" w:rsidR="00BC6A1C" w:rsidRDefault="00BC6A1C" w:rsidP="00A135DE">
            <w:pPr>
              <w:pStyle w:val="ListBullet2"/>
              <w:numPr>
                <w:ilvl w:val="0"/>
                <w:numId w:val="79"/>
              </w:numPr>
              <w:contextualSpacing w:val="0"/>
            </w:pPr>
            <w:r>
              <w:t>Media</w:t>
            </w:r>
          </w:p>
          <w:p w14:paraId="63D2BDDD" w14:textId="146507A0" w:rsidR="00BC6A1C" w:rsidRDefault="00BC6A1C" w:rsidP="00A135DE">
            <w:pPr>
              <w:pStyle w:val="ListBullet2"/>
              <w:numPr>
                <w:ilvl w:val="0"/>
                <w:numId w:val="79"/>
              </w:numPr>
              <w:contextualSpacing w:val="0"/>
            </w:pPr>
            <w:r>
              <w:t xml:space="preserve">Public </w:t>
            </w:r>
          </w:p>
          <w:p w14:paraId="26CAA300" w14:textId="77777777" w:rsidR="00BC6A1C" w:rsidRDefault="00BC6A1C" w:rsidP="00A135DE">
            <w:pPr>
              <w:pStyle w:val="ListBullet2"/>
              <w:numPr>
                <w:ilvl w:val="0"/>
                <w:numId w:val="79"/>
              </w:numPr>
              <w:contextualSpacing w:val="0"/>
            </w:pPr>
            <w:r>
              <w:t>Policy (if needed)</w:t>
            </w:r>
          </w:p>
          <w:p w14:paraId="46DBF710" w14:textId="77777777" w:rsidR="00BC6A1C" w:rsidRDefault="00BC6A1C" w:rsidP="00A135DE">
            <w:pPr>
              <w:pStyle w:val="ListBullet"/>
              <w:contextualSpacing w:val="0"/>
            </w:pPr>
            <w:r>
              <w:t xml:space="preserve">Document your thoughts. </w:t>
            </w:r>
          </w:p>
          <w:p w14:paraId="7FA20643" w14:textId="77777777" w:rsidR="00BC6A1C" w:rsidRDefault="00BC6A1C" w:rsidP="00A135DE">
            <w:pPr>
              <w:pStyle w:val="BodyText"/>
            </w:pPr>
            <w:r>
              <w:t xml:space="preserve">You have 30 minutes to complete this activity. </w:t>
            </w:r>
          </w:p>
        </w:tc>
        <w:tc>
          <w:tcPr>
            <w:tcW w:w="3230" w:type="dxa"/>
          </w:tcPr>
          <w:p w14:paraId="05D7364C" w14:textId="77777777" w:rsidR="00BC6A1C" w:rsidRDefault="00BC6A1C" w:rsidP="00A135DE">
            <w:pPr>
              <w:jc w:val="right"/>
            </w:pPr>
            <w:r>
              <w:rPr>
                <w:noProof/>
              </w:rPr>
              <w:drawing>
                <wp:inline distT="0" distB="0" distL="0" distR="0" wp14:anchorId="4B060829" wp14:editId="4173F21F">
                  <wp:extent cx="1905000" cy="1905000"/>
                  <wp:effectExtent l="0" t="0" r="0" b="0"/>
                  <wp:docPr id="517325387" name="Picture 517325387" descr="Puzzle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905000" cy="1905000"/>
                          </a:xfrm>
                          <a:prstGeom prst="rect">
                            <a:avLst/>
                          </a:prstGeom>
                        </pic:spPr>
                      </pic:pic>
                    </a:graphicData>
                  </a:graphic>
                </wp:inline>
              </w:drawing>
            </w:r>
          </w:p>
        </w:tc>
      </w:tr>
    </w:tbl>
    <w:p w14:paraId="20B6B5B2" w14:textId="77777777" w:rsidR="00BC6A1C" w:rsidRDefault="00BC6A1C" w:rsidP="009551A1"/>
    <w:p w14:paraId="706479B1" w14:textId="66261B0A" w:rsidR="00371419" w:rsidRPr="00C64098" w:rsidRDefault="00371419" w:rsidP="009551A1">
      <w:pPr>
        <w:pStyle w:val="BodyText"/>
        <w:divId w:val="1289822690"/>
        <w:rPr>
          <w:rFonts w:eastAsiaTheme="minorEastAsia"/>
          <w:b/>
          <w:bCs/>
        </w:rPr>
      </w:pPr>
      <w:r w:rsidRPr="00C64098">
        <w:rPr>
          <w:rFonts w:eastAsiaTheme="minorEastAsia"/>
          <w:b/>
          <w:bCs/>
        </w:rPr>
        <w:t>Crisis Communication</w:t>
      </w:r>
      <w:r w:rsidR="008C4C51">
        <w:rPr>
          <w:rFonts w:eastAsiaTheme="minorEastAsia"/>
          <w:b/>
          <w:bCs/>
        </w:rPr>
        <w:t>s</w:t>
      </w:r>
      <w:r w:rsidRPr="00C64098">
        <w:rPr>
          <w:rFonts w:eastAsiaTheme="minorEastAsia"/>
          <w:b/>
          <w:bCs/>
        </w:rPr>
        <w:t xml:space="preserve"> Part 2 Scenario</w:t>
      </w:r>
    </w:p>
    <w:p w14:paraId="5D37CD64" w14:textId="1F08E23D" w:rsidR="00F926EE" w:rsidRDefault="00F926EE" w:rsidP="009551A1">
      <w:pPr>
        <w:pStyle w:val="BodyText"/>
        <w:divId w:val="1289822690"/>
      </w:pPr>
      <w:r>
        <w:t xml:space="preserve">Two weeks ago, an incident </w:t>
      </w:r>
      <w:r w:rsidR="008C4C51">
        <w:t xml:space="preserve">occurred </w:t>
      </w:r>
      <w:r>
        <w:t xml:space="preserve">described by the Liberty County Sheriff in his own words as a </w:t>
      </w:r>
      <w:r w:rsidR="008D662E">
        <w:t>“</w:t>
      </w:r>
      <w:r>
        <w:t>botched SWAT operation,</w:t>
      </w:r>
      <w:r w:rsidR="008D662E">
        <w:t>”</w:t>
      </w:r>
      <w:r>
        <w:t xml:space="preserve"> an officer sustained a significant lower leg gunshot wound. While SWAT officers approached 1720 B Street, the individual being sought emerged from 1723 B Street and opened fire on officers. Following a brief exchange with officers, it was discovered that K-9 Sgt. Robert Luther, an 18-year veteran of the Liberty County Sheriff</w:t>
      </w:r>
      <w:r w:rsidR="008D662E">
        <w:t>’</w:t>
      </w:r>
      <w:r>
        <w:t>s Department, had sustained a significant leg wound. While ballistics are still being examined, it would appear that Sgt. Luther</w:t>
      </w:r>
      <w:r w:rsidR="008D662E">
        <w:t>’</w:t>
      </w:r>
      <w:r>
        <w:t>s wound w</w:t>
      </w:r>
      <w:r w:rsidR="008C4C51">
        <w:t>as</w:t>
      </w:r>
      <w:r>
        <w:t xml:space="preserve"> a result of </w:t>
      </w:r>
      <w:r w:rsidR="008D662E">
        <w:t>“</w:t>
      </w:r>
      <w:r>
        <w:t>friendly fire.</w:t>
      </w:r>
      <w:r w:rsidR="008D662E">
        <w:t>”</w:t>
      </w:r>
      <w:r>
        <w:t xml:space="preserve"> An immediate request for EMS was made to 911. The shooter was </w:t>
      </w:r>
      <w:r w:rsidR="008D662E">
        <w:t>“</w:t>
      </w:r>
      <w:r>
        <w:t>wasted</w:t>
      </w:r>
      <w:r w:rsidR="008D662E">
        <w:t>”</w:t>
      </w:r>
      <w:r>
        <w:t xml:space="preserve"> quickly according to the Sheriff. </w:t>
      </w:r>
    </w:p>
    <w:p w14:paraId="40CF6280" w14:textId="4C59710E" w:rsidR="00F926EE" w:rsidRDefault="00F926EE" w:rsidP="009551A1">
      <w:pPr>
        <w:pStyle w:val="BodyText"/>
        <w:divId w:val="1289822690"/>
      </w:pPr>
      <w:r>
        <w:lastRenderedPageBreak/>
        <w:t xml:space="preserve">Initially, in all of the confusing radio traffic, 911 dispatchers were of the belief that only the deceased was shot. So instead of EMS being dispatched, the Liberty County Medical Examiner was summoned, not EMS. Approximately 10 minutes later, as Sgt. Luther lay bleeding on the ground, officers made inquiry about the EMS they requested. It was then </w:t>
      </w:r>
      <w:r w:rsidR="008C4C51">
        <w:t xml:space="preserve">that </w:t>
      </w:r>
      <w:r>
        <w:t xml:space="preserve">the mistake was discovered by 911 dispatchers and Central City EMS dispatched. After waiting another </w:t>
      </w:r>
      <w:r w:rsidR="008C4C51">
        <w:t>5 </w:t>
      </w:r>
      <w:r>
        <w:t>minutes and while watching Sgt. Luther</w:t>
      </w:r>
      <w:r w:rsidR="008D662E">
        <w:t>’</w:t>
      </w:r>
      <w:r>
        <w:t xml:space="preserve">s condition rapidly deteriorate, officers applied a makeshift tourniquet to his leg just below the knee. It took EMS another 13 minutes to arrive, as the original EMS unit dispatched could not be started while in the Fire Station #4. The EMS </w:t>
      </w:r>
      <w:r w:rsidR="008C4C51">
        <w:t>u</w:t>
      </w:r>
      <w:r>
        <w:t>nit from CC Fire Station #6 was able to respond from a greater distance away. Since this incident, the Sheriff has been incensed at Central City Fire and Central City EMS leadership regarding equipment condition and trustworthiness to respond. He blames CC Fire and CC EMS for the suffering by his officer. The Liberty County Law Enforcement Officers Association</w:t>
      </w:r>
      <w:r w:rsidR="008C4C51">
        <w:t>,</w:t>
      </w:r>
      <w:r>
        <w:t xml:space="preserve"> joined by the State Law Enforcement Officers Association</w:t>
      </w:r>
      <w:r w:rsidR="008C4C51">
        <w:t>,</w:t>
      </w:r>
      <w:r>
        <w:t xml:space="preserve"> blame the Sheriff for not including EMS in operational training and operational response. Association leadership has long requested EMS and medical treatment be available during these operations. The Sheriff has consistently declined to include EMS, claiming </w:t>
      </w:r>
      <w:r w:rsidR="008D662E">
        <w:t>“</w:t>
      </w:r>
      <w:r>
        <w:t>there is no reason to exposed untrained firefighters and EMS to dangerous situations.</w:t>
      </w:r>
      <w:r w:rsidR="008D662E">
        <w:t>”</w:t>
      </w:r>
      <w:r>
        <w:t xml:space="preserve"> </w:t>
      </w:r>
    </w:p>
    <w:p w14:paraId="6F0294ED" w14:textId="1E53095E" w:rsidR="00F926EE" w:rsidRDefault="00F926EE" w:rsidP="009551A1">
      <w:pPr>
        <w:pStyle w:val="BodyText"/>
        <w:divId w:val="1289822690"/>
      </w:pPr>
      <w:r>
        <w:t>Because of delays and the improper tourniquet, Sgt. Luther still struggles in Central City Hospital with his recovery and resulting infections. Medical professionals, concerned about the potential for blood clots and possible pulmonary emboli, made the decision to amputate the officer</w:t>
      </w:r>
      <w:r w:rsidR="008D662E">
        <w:t>’</w:t>
      </w:r>
      <w:r>
        <w:t xml:space="preserve">s leg at the knee. This will require long-term recovery. However, the community has taken a great interest in his recovery, seeing numerous photos in social media of the officer in the hospital being visited by </w:t>
      </w:r>
      <w:r w:rsidR="008D662E">
        <w:t>“</w:t>
      </w:r>
      <w:r>
        <w:t>Candy</w:t>
      </w:r>
      <w:r w:rsidR="008D662E">
        <w:t>”</w:t>
      </w:r>
      <w:r w:rsidR="008C4C51">
        <w:t>,</w:t>
      </w:r>
      <w:r>
        <w:t xml:space="preserve"> his 3-year-old partner German Shep</w:t>
      </w:r>
      <w:r w:rsidR="008C4C51">
        <w:t>her</w:t>
      </w:r>
      <w:r>
        <w:t xml:space="preserve">d. Candy has been </w:t>
      </w:r>
      <w:r w:rsidR="008C4C51">
        <w:t xml:space="preserve">a </w:t>
      </w:r>
      <w:r>
        <w:t xml:space="preserve">popular and frequent visitor to all county schools and </w:t>
      </w:r>
      <w:r w:rsidR="008C4C51">
        <w:t xml:space="preserve">is </w:t>
      </w:r>
      <w:r>
        <w:t xml:space="preserve">loved by many children. </w:t>
      </w:r>
    </w:p>
    <w:p w14:paraId="51182C6D" w14:textId="71A3DCDA" w:rsidR="00F926EE" w:rsidRDefault="00F926EE" w:rsidP="009551A1">
      <w:pPr>
        <w:pStyle w:val="BodyText"/>
        <w:divId w:val="1289822690"/>
      </w:pPr>
      <w:r>
        <w:t>In addition, a 77-year-old man lost his life this past weekend outside a Central City Fire Station at approximately 1</w:t>
      </w:r>
      <w:r w:rsidR="008C4C51">
        <w:t xml:space="preserve"> </w:t>
      </w:r>
      <w:r>
        <w:t>p</w:t>
      </w:r>
      <w:r w:rsidR="008C4C51">
        <w:t>.</w:t>
      </w:r>
      <w:r>
        <w:t>m. Mr. David Couch, an African American resident and neighborhood activist, while taking in the Liberty County Celebration of Arts and Music activities, collapsed in a parking lot next to CC Fire Station #9. Couch</w:t>
      </w:r>
      <w:r w:rsidR="008D662E">
        <w:t>’</w:t>
      </w:r>
      <w:r>
        <w:t>s family, seeing their father and grandfather collapse</w:t>
      </w:r>
      <w:r w:rsidR="008C4C51">
        <w:t>,</w:t>
      </w:r>
      <w:r>
        <w:t xml:space="preserve"> immediately ran to his aid. Several family members ran around to the front of Station 9 and rang the doorbell a number of times. After a short time, new recruit firefighter Bill Tobias answered the door and when told of the </w:t>
      </w:r>
      <w:r w:rsidR="003419A2">
        <w:t>cardiovascular</w:t>
      </w:r>
      <w:r>
        <w:t xml:space="preserve"> emergency replied</w:t>
      </w:r>
      <w:r w:rsidR="008C4C51">
        <w:t>,</w:t>
      </w:r>
      <w:r w:rsidR="00892338">
        <w:t xml:space="preserve"> </w:t>
      </w:r>
      <w:r w:rsidR="008C4C51">
        <w:t>“</w:t>
      </w:r>
      <w:r>
        <w:t>Sorry, but we cannot leave the station without a 911 call</w:t>
      </w:r>
      <w:r w:rsidR="008D662E">
        <w:t>”</w:t>
      </w:r>
      <w:r w:rsidR="00892338">
        <w:t xml:space="preserve"> </w:t>
      </w:r>
      <w:r>
        <w:t xml:space="preserve">and simply closed the door on the family. </w:t>
      </w:r>
    </w:p>
    <w:p w14:paraId="276D33D5" w14:textId="365C7A8D" w:rsidR="00F926EE" w:rsidRDefault="00F926EE" w:rsidP="009551A1">
      <w:pPr>
        <w:pStyle w:val="BodyText"/>
        <w:divId w:val="1289822690"/>
      </w:pPr>
      <w:r>
        <w:t>Several minutes later, a CC police officer on patrol rolled up on the parking lot commotion. Then seeing a passing ambulance, the officer stopped the paramedics who then administered aid to Mr.</w:t>
      </w:r>
      <w:r w:rsidR="008C4C51">
        <w:t> </w:t>
      </w:r>
      <w:r>
        <w:t>Couch, now pulseless. At some point</w:t>
      </w:r>
      <w:r w:rsidR="008C4C51">
        <w:t>,</w:t>
      </w:r>
      <w:r>
        <w:t xml:space="preserve"> a 911 call was placed</w:t>
      </w:r>
      <w:r w:rsidR="008C4C51">
        <w:t>,</w:t>
      </w:r>
      <w:r>
        <w:t xml:space="preserve"> and two of the four station personnel came to the parking lot without any equipment. </w:t>
      </w:r>
    </w:p>
    <w:p w14:paraId="236A2AE0" w14:textId="77777777" w:rsidR="00F926EE" w:rsidRDefault="00F926EE" w:rsidP="009551A1">
      <w:pPr>
        <w:pStyle w:val="BodyText"/>
        <w:divId w:val="1289822690"/>
      </w:pPr>
      <w:r>
        <w:t xml:space="preserve">Although this event occurred just 3 days ago, here are the facts the media and public now know from the family and interviews. </w:t>
      </w:r>
    </w:p>
    <w:p w14:paraId="3AFBAB91" w14:textId="14D647AB" w:rsidR="00F926EE" w:rsidRDefault="00F926EE" w:rsidP="00BC6A1C">
      <w:pPr>
        <w:pStyle w:val="ListBullet"/>
        <w:contextualSpacing w:val="0"/>
        <w:divId w:val="1289822690"/>
      </w:pPr>
      <w:r>
        <w:t xml:space="preserve">Firefighter Tobias closed the door on the family after telling them to </w:t>
      </w:r>
      <w:r w:rsidR="008D662E">
        <w:t>“</w:t>
      </w:r>
      <w:r>
        <w:t>call 911,</w:t>
      </w:r>
      <w:r w:rsidR="008D662E">
        <w:t>”</w:t>
      </w:r>
      <w:r>
        <w:t xml:space="preserve"> without offering a phone for such a call or any other assistance. </w:t>
      </w:r>
    </w:p>
    <w:p w14:paraId="63F1AB7F" w14:textId="346EE89B" w:rsidR="00F926EE" w:rsidRDefault="00F926EE" w:rsidP="00BC6A1C">
      <w:pPr>
        <w:pStyle w:val="ListBullet"/>
        <w:contextualSpacing w:val="0"/>
        <w:divId w:val="1289822690"/>
      </w:pPr>
      <w:r>
        <w:t xml:space="preserve">Firefighter Tobias (fearing repercussions) did not report the emergency to his supervisor. His Fire Captain had retired to her bedroom after finishing a large lunch with the harsh instructions…she was </w:t>
      </w:r>
      <w:r w:rsidR="008D662E">
        <w:t>“</w:t>
      </w:r>
      <w:r>
        <w:t>not to be disturbed unless this fire station was actually on fire.</w:t>
      </w:r>
      <w:r w:rsidR="008D662E">
        <w:t>”</w:t>
      </w:r>
      <w:r>
        <w:t xml:space="preserve"> </w:t>
      </w:r>
    </w:p>
    <w:p w14:paraId="494D0E76" w14:textId="7B8839CB" w:rsidR="00F926EE" w:rsidRDefault="00F926EE" w:rsidP="00BC6A1C">
      <w:pPr>
        <w:pStyle w:val="ListBullet"/>
        <w:contextualSpacing w:val="0"/>
        <w:divId w:val="1289822690"/>
      </w:pPr>
      <w:r>
        <w:lastRenderedPageBreak/>
        <w:t xml:space="preserve">A third firefighter assigned to Engine 9 was also fast asleep in front of a television in the Station #9 dayroom. </w:t>
      </w:r>
      <w:r>
        <w:rPr>
          <w:i/>
          <w:iCs/>
        </w:rPr>
        <w:t xml:space="preserve">Days of our Lives </w:t>
      </w:r>
      <w:r>
        <w:t xml:space="preserve">was playing on the television at the time. </w:t>
      </w:r>
    </w:p>
    <w:p w14:paraId="2C30B137" w14:textId="77777777" w:rsidR="00F926EE" w:rsidRDefault="00F926EE" w:rsidP="00BC6A1C">
      <w:pPr>
        <w:pStyle w:val="ListBullet"/>
        <w:contextualSpacing w:val="0"/>
        <w:divId w:val="1289822690"/>
      </w:pPr>
      <w:r>
        <w:t xml:space="preserve">The fourth firefighter and the Engine Apparatus Operator was in the Station 9 library studying for an upcoming promotional exam and was unaware of the parking lot emergency, thinking the doorbell was most likely a visitor. </w:t>
      </w:r>
    </w:p>
    <w:p w14:paraId="630B577B" w14:textId="341E164F" w:rsidR="00F926EE" w:rsidRDefault="00F926EE" w:rsidP="00BC6A1C">
      <w:pPr>
        <w:pStyle w:val="ListBullet"/>
        <w:contextualSpacing w:val="0"/>
        <w:divId w:val="1289822690"/>
      </w:pPr>
      <w:r>
        <w:t xml:space="preserve">The fire department did not respond immediately and was no help to </w:t>
      </w:r>
      <w:r w:rsidR="008C4C51">
        <w:t xml:space="preserve">the </w:t>
      </w:r>
      <w:r>
        <w:t xml:space="preserve">family. </w:t>
      </w:r>
      <w:r w:rsidR="008C4C51">
        <w:t>The f</w:t>
      </w:r>
      <w:r>
        <w:t xml:space="preserve">amily now believes, as does the community, this was a racially centered decision by Firefighter Tobias (white male) and the members (all white) of Station 9. An attorney has already been hired. </w:t>
      </w:r>
    </w:p>
    <w:p w14:paraId="4527F4FB" w14:textId="23250BD0" w:rsidR="00F926EE" w:rsidRDefault="00F926EE" w:rsidP="00BC6A1C">
      <w:pPr>
        <w:pStyle w:val="ListBullet"/>
        <w:contextualSpacing w:val="0"/>
        <w:divId w:val="1289822690"/>
      </w:pPr>
      <w:r>
        <w:t xml:space="preserve">The </w:t>
      </w:r>
      <w:r w:rsidR="008D662E">
        <w:t>mayor</w:t>
      </w:r>
      <w:r>
        <w:t xml:space="preserve"> has declined to comment.</w:t>
      </w:r>
      <w:r>
        <w:rPr>
          <w:rFonts w:ascii="Calibri" w:hAnsi="Calibri" w:cs="Calibri"/>
        </w:rPr>
        <w:t xml:space="preserve"> </w:t>
      </w:r>
    </w:p>
    <w:p w14:paraId="299C5C77" w14:textId="77777777" w:rsidR="00F926EE" w:rsidRDefault="00F926EE" w:rsidP="009551A1">
      <w:pPr>
        <w:pStyle w:val="BodyText"/>
        <w:divId w:val="1289822690"/>
        <w:rPr>
          <w:rFonts w:cs="Times New Roman"/>
        </w:rPr>
      </w:pPr>
    </w:p>
    <w:p w14:paraId="4071A4FF" w14:textId="7B1D5BED" w:rsidR="00961FD5" w:rsidRDefault="00961FD5" w:rsidP="00961FD5">
      <w:pPr>
        <w:pStyle w:val="Heading2"/>
        <w:divId w:val="1289822690"/>
      </w:pPr>
      <w:bookmarkStart w:id="49" w:name="_Toc186548991"/>
      <w:r>
        <w:t xml:space="preserve">Activity </w:t>
      </w:r>
      <w:r w:rsidR="004042DA">
        <w:t>7</w:t>
      </w:r>
      <w:r>
        <w:t xml:space="preserve">.3: </w:t>
      </w:r>
      <w:r w:rsidR="006570CA">
        <w:t>Warning Message</w:t>
      </w:r>
      <w:bookmarkEnd w:id="4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BC6A1C" w14:paraId="08610525" w14:textId="77777777" w:rsidTr="00BC6A1C">
        <w:trPr>
          <w:divId w:val="1289822690"/>
        </w:trPr>
        <w:tc>
          <w:tcPr>
            <w:tcW w:w="1435" w:type="dxa"/>
            <w:vAlign w:val="center"/>
          </w:tcPr>
          <w:p w14:paraId="61AF8F63" w14:textId="77777777" w:rsidR="00BC6A1C" w:rsidRDefault="00BC6A1C" w:rsidP="00A135DE">
            <w:pPr>
              <w:jc w:val="center"/>
            </w:pPr>
            <w:r>
              <w:rPr>
                <w:noProof/>
              </w:rPr>
              <w:drawing>
                <wp:inline distT="0" distB="0" distL="0" distR="0" wp14:anchorId="0D0F00DC" wp14:editId="7D497D1B">
                  <wp:extent cx="475615" cy="475615"/>
                  <wp:effectExtent l="0" t="0" r="635" b="635"/>
                  <wp:docPr id="16420070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07025"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p w14:paraId="271CACB2" w14:textId="77777777" w:rsidR="00BC6A1C" w:rsidRDefault="00BC6A1C" w:rsidP="00A135DE">
            <w:pPr>
              <w:jc w:val="center"/>
            </w:pPr>
            <w:r>
              <w:t>Activity</w:t>
            </w:r>
          </w:p>
        </w:tc>
        <w:tc>
          <w:tcPr>
            <w:tcW w:w="7915" w:type="dxa"/>
          </w:tcPr>
          <w:p w14:paraId="5A8819E6" w14:textId="77777777" w:rsidR="00BC6A1C" w:rsidRDefault="00BC6A1C" w:rsidP="00BC6A1C">
            <w:pPr>
              <w:pStyle w:val="Heading4"/>
            </w:pPr>
            <w:r>
              <w:t>Warning Message</w:t>
            </w:r>
          </w:p>
          <w:p w14:paraId="32567E72" w14:textId="77777777" w:rsidR="00BC6A1C" w:rsidRDefault="00BC6A1C" w:rsidP="00BC6A1C">
            <w:pPr>
              <w:pStyle w:val="BodyText"/>
              <w:rPr>
                <w:rFonts w:eastAsiaTheme="minorEastAsia"/>
              </w:rPr>
            </w:pPr>
            <w:r>
              <w:t xml:space="preserve">Instructions: </w:t>
            </w:r>
          </w:p>
          <w:p w14:paraId="3B3DB8DA" w14:textId="77777777" w:rsidR="00BC6A1C" w:rsidRDefault="00BC6A1C" w:rsidP="00BC6A1C">
            <w:pPr>
              <w:pStyle w:val="ListNumber"/>
              <w:numPr>
                <w:ilvl w:val="0"/>
                <w:numId w:val="82"/>
              </w:numPr>
              <w:contextualSpacing w:val="0"/>
            </w:pPr>
            <w:r>
              <w:t xml:space="preserve">Read the assigned scenario in Worksheet 7.3. </w:t>
            </w:r>
          </w:p>
          <w:p w14:paraId="49E94A14" w14:textId="7A4335A8" w:rsidR="00BC6A1C" w:rsidRDefault="00BC6A1C" w:rsidP="00BC6A1C">
            <w:pPr>
              <w:pStyle w:val="ListNumber"/>
              <w:numPr>
                <w:ilvl w:val="0"/>
                <w:numId w:val="82"/>
              </w:numPr>
              <w:contextualSpacing w:val="0"/>
            </w:pPr>
            <w:r>
              <w:t xml:space="preserve">Develop a warning message for the community. </w:t>
            </w:r>
            <w:r>
              <w:rPr>
                <w:rStyle w:val="Strong"/>
                <w:rFonts w:eastAsia="Times New Roman"/>
              </w:rPr>
              <w:t>Note:</w:t>
            </w:r>
            <w:r>
              <w:t xml:space="preserve"> You may add additional facts and details not contained in the scenario. </w:t>
            </w:r>
          </w:p>
          <w:p w14:paraId="15CBB4AA" w14:textId="77777777" w:rsidR="00BC6A1C" w:rsidRDefault="00BC6A1C" w:rsidP="00BC6A1C">
            <w:pPr>
              <w:pStyle w:val="ListNumber"/>
              <w:numPr>
                <w:ilvl w:val="0"/>
                <w:numId w:val="82"/>
              </w:numPr>
              <w:contextualSpacing w:val="0"/>
            </w:pPr>
            <w:r>
              <w:t xml:space="preserve">Identify the strategies for delivering the message. </w:t>
            </w:r>
          </w:p>
          <w:p w14:paraId="2D8953CF" w14:textId="4224AD01" w:rsidR="00BC6A1C" w:rsidRDefault="00BC6A1C" w:rsidP="00BC6A1C">
            <w:pPr>
              <w:pStyle w:val="ListNumber"/>
              <w:numPr>
                <w:ilvl w:val="0"/>
                <w:numId w:val="82"/>
              </w:numPr>
              <w:contextualSpacing w:val="0"/>
            </w:pPr>
            <w:r>
              <w:t xml:space="preserve">Be prepared to present your warning and strategies in 15 minutes. </w:t>
            </w:r>
          </w:p>
        </w:tc>
      </w:tr>
    </w:tbl>
    <w:p w14:paraId="6E93FE12" w14:textId="77777777" w:rsidR="00F926EE" w:rsidRDefault="00F926EE" w:rsidP="009551A1">
      <w:pPr>
        <w:pStyle w:val="BodyText"/>
        <w:divId w:val="1289822690"/>
      </w:pPr>
    </w:p>
    <w:p w14:paraId="2447E7CB" w14:textId="68EA503A" w:rsidR="00F279F7" w:rsidRDefault="00F279F7" w:rsidP="009551A1">
      <w:pPr>
        <w:pStyle w:val="BodyText"/>
        <w:divId w:val="1688023622"/>
        <w:rPr>
          <w:rStyle w:val="Strong"/>
        </w:rPr>
      </w:pPr>
      <w:r w:rsidRPr="00C64098">
        <w:rPr>
          <w:rFonts w:ascii="Franklin Gothic Book" w:eastAsiaTheme="majorEastAsia" w:hAnsi="Franklin Gothic Book" w:cstheme="majorBidi"/>
          <w:b/>
          <w:bCs/>
          <w:color w:val="231F20"/>
          <w:sz w:val="40"/>
          <w:szCs w:val="26"/>
        </w:rPr>
        <w:t>Key Points:</w:t>
      </w:r>
    </w:p>
    <w:p w14:paraId="0C926331" w14:textId="30D1BC99" w:rsidR="00F926EE" w:rsidRDefault="00F926EE" w:rsidP="009551A1">
      <w:pPr>
        <w:pStyle w:val="BodyText"/>
        <w:divId w:val="1688023622"/>
        <w:rPr>
          <w:rFonts w:eastAsiaTheme="minorEastAsia"/>
        </w:rPr>
      </w:pPr>
      <w:r>
        <w:rPr>
          <w:rStyle w:val="Strong"/>
        </w:rPr>
        <w:t>Purpose:</w:t>
      </w:r>
      <w:r>
        <w:t xml:space="preserve"> The purpose of this activity is to develop a warning message based on a provided scenario. </w:t>
      </w:r>
    </w:p>
    <w:p w14:paraId="66F4062C" w14:textId="338A372B" w:rsidR="00F926EE" w:rsidRDefault="00F926EE" w:rsidP="009551A1">
      <w:pPr>
        <w:pStyle w:val="BodyText"/>
        <w:divId w:val="1688023622"/>
      </w:pPr>
      <w:r>
        <w:rPr>
          <w:rStyle w:val="Strong"/>
        </w:rPr>
        <w:t>Instructions:</w:t>
      </w:r>
      <w:r>
        <w:t xml:space="preserve"> Develop a warning message and identify delivery strategies as described in Worksheet </w:t>
      </w:r>
      <w:r w:rsidR="004042DA">
        <w:t>7</w:t>
      </w:r>
      <w:r w:rsidR="006570CA">
        <w:t>.3</w:t>
      </w:r>
      <w:r>
        <w:t xml:space="preserve">. </w:t>
      </w:r>
    </w:p>
    <w:p w14:paraId="5ABE0988" w14:textId="03FEF728" w:rsidR="00F926EE" w:rsidRDefault="00F926EE" w:rsidP="009551A1">
      <w:pPr>
        <w:pStyle w:val="BodyText"/>
        <w:divId w:val="1508054688"/>
      </w:pPr>
      <w:r>
        <w:rPr>
          <w:rStyle w:val="Strong"/>
          <w:rFonts w:eastAsia="Times New Roman"/>
        </w:rPr>
        <w:t>Instructions:</w:t>
      </w:r>
      <w:r>
        <w:t xml:space="preserve"> Each team will be assigned one of the scenarios below. </w:t>
      </w:r>
    </w:p>
    <w:p w14:paraId="6E753E34" w14:textId="014AAE64" w:rsidR="00BC6A1C" w:rsidRDefault="00BC6A1C" w:rsidP="00BC6A1C">
      <w:pPr>
        <w:pStyle w:val="ListBullet"/>
        <w:contextualSpacing w:val="0"/>
        <w:divId w:val="1778866111"/>
      </w:pPr>
      <w:r>
        <w:t xml:space="preserve">Scenario 1: Multiple EF4 tornadoes are forecasted to strike the central business districts of Central City (pop. 149,000, located in Liberty County) and Capital City (pop. 265,000, located in Grand County) during peak occupation at 2 p.m. on a Wednesday. It is now 1 p.m. </w:t>
      </w:r>
    </w:p>
    <w:p w14:paraId="22E04A80" w14:textId="012C1057" w:rsidR="00BC6A1C" w:rsidRDefault="00BC6A1C" w:rsidP="00BC6A1C">
      <w:pPr>
        <w:pStyle w:val="ListBullet"/>
        <w:contextualSpacing w:val="0"/>
        <w:divId w:val="1778866111"/>
      </w:pPr>
      <w:r>
        <w:t xml:space="preserve">Scenario 2: It has been raining heavily. A major power-generating dam is showing stress. Concern is rising that a dam failure may occur, resulting in the downstream flooding of three towns. The dam failure would eliminate the power for the surrounding towns, potable water supply, and fire suppression capability. Currently, the engineers are unsure of the probability or timing of potential failure. </w:t>
      </w:r>
    </w:p>
    <w:p w14:paraId="1196E2D9" w14:textId="00792C2A" w:rsidR="00BC6A1C" w:rsidRDefault="00BC6A1C" w:rsidP="00BC6A1C">
      <w:pPr>
        <w:pStyle w:val="ListBullet"/>
        <w:contextualSpacing w:val="0"/>
        <w:divId w:val="1778866111"/>
      </w:pPr>
      <w:r>
        <w:t>Scenario 3: Three local chemical distributors have reported the theft of corrosive and other hazardous materials. There is a need to warn the community of the potential for the use of these chemicals at public gatherings and to elicit the community</w:t>
      </w:r>
      <w:r w:rsidR="008D662E">
        <w:t>’</w:t>
      </w:r>
      <w:r>
        <w:t xml:space="preserve">s assistance in apprehending the suspects. </w:t>
      </w:r>
    </w:p>
    <w:p w14:paraId="64896A35" w14:textId="77777777" w:rsidR="00BC6A1C" w:rsidRDefault="00BC6A1C" w:rsidP="00BC6A1C">
      <w:pPr>
        <w:pStyle w:val="ListBullet"/>
        <w:contextualSpacing w:val="0"/>
        <w:divId w:val="1778866111"/>
      </w:pPr>
      <w:r>
        <w:lastRenderedPageBreak/>
        <w:t xml:space="preserve">Scenario 4: It is a particularly bad cold and flu season. The jurisdiction is contemplating closing nonessential public services and schools to stop the threat. There is a need to communicate the plan to the community and elicit their assistance in stopping the spread of the flu. </w:t>
      </w:r>
    </w:p>
    <w:p w14:paraId="06BC691F" w14:textId="77777777" w:rsidR="00BC6A1C" w:rsidRDefault="00BC6A1C" w:rsidP="00BC6A1C">
      <w:pPr>
        <w:pStyle w:val="ListBullet"/>
        <w:contextualSpacing w:val="0"/>
      </w:pPr>
      <w:r>
        <w:t xml:space="preserve">Scenario 5: A hazardous materials accident has just occurred, shutting a major roadway. Evacuations are being ordered for the homes within a 1-mile radius of Highway 1. A shelter at the high school is opening that allows pets. </w:t>
      </w:r>
    </w:p>
    <w:p w14:paraId="02E46DF8" w14:textId="77777777" w:rsidR="00F926EE" w:rsidRDefault="00F926EE" w:rsidP="00BC6A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9350"/>
      </w:tblGrid>
      <w:tr w:rsidR="00F926EE" w14:paraId="1E0C05CC" w14:textId="77777777" w:rsidTr="006A3B6F">
        <w:trPr>
          <w:tblHeader/>
        </w:trPr>
        <w:tc>
          <w:tcPr>
            <w:tcW w:w="5000" w:type="pct"/>
            <w:shd w:val="clear" w:color="auto" w:fill="auto"/>
          </w:tcPr>
          <w:p w14:paraId="105B6A5C" w14:textId="2C761C68" w:rsidR="00F926EE" w:rsidRDefault="00F926EE" w:rsidP="009551A1">
            <w:pPr>
              <w:pStyle w:val="TableHeader"/>
            </w:pPr>
            <w:r>
              <w:t xml:space="preserve">Worksheet </w:t>
            </w:r>
            <w:r w:rsidR="004042DA">
              <w:t>7</w:t>
            </w:r>
            <w:r>
              <w:t>.</w:t>
            </w:r>
            <w:r w:rsidR="006067FC">
              <w:t xml:space="preserve">3 </w:t>
            </w:r>
            <w:r>
              <w:t>(Continued)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9350"/>
      </w:tblGrid>
      <w:tr w:rsidR="00BC6A1C" w14:paraId="57C2DD40" w14:textId="77777777" w:rsidTr="00BC6A1C">
        <w:trPr>
          <w:divId w:val="1351948803"/>
        </w:trPr>
        <w:tc>
          <w:tcPr>
            <w:tcW w:w="5000" w:type="pct"/>
            <w:shd w:val="clear" w:color="auto" w:fill="auto"/>
          </w:tcPr>
          <w:p w14:paraId="2C03EB9D" w14:textId="77777777" w:rsidR="00BC6A1C" w:rsidRDefault="00BC6A1C" w:rsidP="00C10235">
            <w:pPr>
              <w:pStyle w:val="ListNumber"/>
              <w:numPr>
                <w:ilvl w:val="0"/>
                <w:numId w:val="31"/>
              </w:numPr>
            </w:pPr>
            <w:r w:rsidRPr="00F926EE">
              <w:rPr>
                <w:rStyle w:val="Strong"/>
                <w:rFonts w:eastAsia="Times New Roman"/>
              </w:rPr>
              <w:t>Develop a warning message for the community.</w:t>
            </w:r>
            <w:r>
              <w:t xml:space="preserve"> You may add additional facts and details not contained in the scenario.</w:t>
            </w:r>
          </w:p>
          <w:p w14:paraId="2D72BE61" w14:textId="3BD8726B" w:rsidR="00BC6A1C" w:rsidRDefault="00BC6A1C" w:rsidP="00C10235">
            <w:pPr>
              <w:pStyle w:val="BodyText"/>
              <w:rPr>
                <w:rFonts w:eastAsiaTheme="minorEastAsia"/>
              </w:rPr>
            </w:pPr>
          </w:p>
          <w:p w14:paraId="25FE48A3" w14:textId="0CF76EC7" w:rsidR="00BC6A1C" w:rsidRDefault="00BC6A1C" w:rsidP="00C10235">
            <w:pPr>
              <w:pStyle w:val="BodyText"/>
            </w:pPr>
          </w:p>
          <w:p w14:paraId="5B495080" w14:textId="77777777" w:rsidR="00BC6A1C" w:rsidRDefault="00BC6A1C" w:rsidP="00C10235">
            <w:pPr>
              <w:pStyle w:val="BodyText"/>
            </w:pPr>
          </w:p>
          <w:p w14:paraId="64B917CA" w14:textId="77777777" w:rsidR="00BC6A1C" w:rsidRDefault="00BC6A1C" w:rsidP="00C10235">
            <w:pPr>
              <w:pStyle w:val="BodyText"/>
            </w:pPr>
          </w:p>
          <w:p w14:paraId="27354DF0" w14:textId="41BB97FE" w:rsidR="00BC6A1C" w:rsidRDefault="00BC6A1C" w:rsidP="00C10235">
            <w:pPr>
              <w:pStyle w:val="BodyText"/>
            </w:pPr>
          </w:p>
          <w:p w14:paraId="42FBB6EC" w14:textId="76726702" w:rsidR="00BC6A1C" w:rsidRDefault="00BC6A1C" w:rsidP="00C10235">
            <w:pPr>
              <w:pStyle w:val="BodyText"/>
            </w:pPr>
          </w:p>
          <w:p w14:paraId="4DA54131" w14:textId="3812F5FA" w:rsidR="00BC6A1C" w:rsidRDefault="00BC6A1C" w:rsidP="00C10235">
            <w:pPr>
              <w:pStyle w:val="BodyText"/>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bottom w:w="86" w:type="dxa"/>
        </w:tblCellMar>
        <w:tblLook w:val="0000" w:firstRow="0" w:lastRow="0" w:firstColumn="0" w:lastColumn="0" w:noHBand="0" w:noVBand="0"/>
      </w:tblPr>
      <w:tblGrid>
        <w:gridCol w:w="9350"/>
      </w:tblGrid>
      <w:tr w:rsidR="00F926EE" w14:paraId="05F89BE4" w14:textId="77777777" w:rsidTr="009551A1">
        <w:tc>
          <w:tcPr>
            <w:tcW w:w="5000" w:type="pct"/>
            <w:shd w:val="clear" w:color="auto" w:fill="auto"/>
          </w:tcPr>
          <w:p w14:paraId="4E471A55" w14:textId="77777777" w:rsidR="00F926EE" w:rsidRDefault="00F926EE" w:rsidP="00BC6A1C">
            <w:pPr>
              <w:pStyle w:val="ListNumber"/>
              <w:numPr>
                <w:ilvl w:val="0"/>
                <w:numId w:val="31"/>
              </w:numPr>
              <w:divId w:val="1351948803"/>
            </w:pPr>
            <w:r w:rsidRPr="00F926EE">
              <w:rPr>
                <w:rStyle w:val="Strong"/>
                <w:rFonts w:eastAsia="Times New Roman"/>
              </w:rPr>
              <w:t>Identify strategies for delivering the message:</w:t>
            </w:r>
          </w:p>
          <w:p w14:paraId="18CA03B3" w14:textId="50A52FE8" w:rsidR="00F926EE" w:rsidRDefault="00F926EE" w:rsidP="009551A1">
            <w:pPr>
              <w:pStyle w:val="BodyText"/>
              <w:divId w:val="1351948803"/>
              <w:rPr>
                <w:rFonts w:eastAsiaTheme="minorEastAsia"/>
              </w:rPr>
            </w:pPr>
          </w:p>
          <w:p w14:paraId="18FCB52F" w14:textId="55230EDC" w:rsidR="00F926EE" w:rsidRDefault="00F926EE" w:rsidP="009551A1">
            <w:pPr>
              <w:pStyle w:val="BodyText"/>
              <w:divId w:val="1351948803"/>
            </w:pPr>
          </w:p>
          <w:p w14:paraId="31BF86AB" w14:textId="236B00DB" w:rsidR="00F926EE" w:rsidRDefault="00F926EE" w:rsidP="009551A1">
            <w:pPr>
              <w:pStyle w:val="BodyText"/>
              <w:divId w:val="1351948803"/>
            </w:pPr>
          </w:p>
          <w:p w14:paraId="1B9E299C" w14:textId="64E9A94D" w:rsidR="00F926EE" w:rsidRDefault="00F926EE" w:rsidP="009551A1">
            <w:pPr>
              <w:pStyle w:val="BodyText"/>
              <w:divId w:val="1351948803"/>
            </w:pPr>
          </w:p>
          <w:p w14:paraId="1DAF1732" w14:textId="587ED844" w:rsidR="00F926EE" w:rsidRDefault="00F926EE" w:rsidP="009551A1">
            <w:pPr>
              <w:pStyle w:val="BodyText"/>
              <w:divId w:val="1351948803"/>
            </w:pPr>
          </w:p>
          <w:p w14:paraId="6119A49D" w14:textId="32AC2AB2" w:rsidR="00F926EE" w:rsidRDefault="00F926EE" w:rsidP="009551A1">
            <w:pPr>
              <w:pStyle w:val="BodyText"/>
              <w:divId w:val="1351948803"/>
            </w:pPr>
          </w:p>
          <w:p w14:paraId="2FCD17DE" w14:textId="4CC58381" w:rsidR="00F926EE" w:rsidRDefault="00F926EE" w:rsidP="009551A1">
            <w:pPr>
              <w:pStyle w:val="BodyText"/>
              <w:divId w:val="1351948803"/>
            </w:pPr>
          </w:p>
          <w:p w14:paraId="6A196AA6" w14:textId="3E1496CB" w:rsidR="00F926EE" w:rsidRDefault="00F926EE" w:rsidP="009551A1">
            <w:pPr>
              <w:pStyle w:val="BodyText"/>
              <w:divId w:val="1351948803"/>
            </w:pPr>
          </w:p>
          <w:p w14:paraId="04BE1590" w14:textId="4D0FF1C2" w:rsidR="00F926EE" w:rsidRDefault="00F926EE" w:rsidP="009551A1">
            <w:pPr>
              <w:pStyle w:val="BodyText"/>
              <w:divId w:val="1351948803"/>
            </w:pPr>
          </w:p>
          <w:p w14:paraId="0B4DE425" w14:textId="6A3C0520" w:rsidR="00F926EE" w:rsidRDefault="00F926EE" w:rsidP="009551A1">
            <w:pPr>
              <w:pStyle w:val="BodyText"/>
              <w:divId w:val="1351948803"/>
            </w:pPr>
          </w:p>
          <w:p w14:paraId="46362713" w14:textId="5433B40F" w:rsidR="00F926EE" w:rsidRDefault="00F926EE" w:rsidP="009551A1">
            <w:pPr>
              <w:pStyle w:val="BodyText"/>
              <w:divId w:val="1351948803"/>
            </w:pPr>
          </w:p>
          <w:p w14:paraId="06E478BD" w14:textId="18B20581" w:rsidR="00F926EE" w:rsidRDefault="00F926EE" w:rsidP="009551A1">
            <w:pPr>
              <w:pStyle w:val="BodyText"/>
              <w:divId w:val="1351948803"/>
            </w:pPr>
          </w:p>
        </w:tc>
      </w:tr>
    </w:tbl>
    <w:p w14:paraId="3F00E712" w14:textId="77777777" w:rsidR="009C18CE" w:rsidRPr="009C18CE" w:rsidRDefault="009C18CE" w:rsidP="009C18CE">
      <w:r>
        <w:br w:type="page"/>
      </w:r>
    </w:p>
    <w:p w14:paraId="0DAB81BD" w14:textId="2910F611" w:rsidR="00D43C79" w:rsidRDefault="00D43C79" w:rsidP="00BC1ABB">
      <w:pPr>
        <w:pStyle w:val="Heading2"/>
      </w:pPr>
      <w:bookmarkStart w:id="50" w:name="_Toc186548992"/>
      <w:r>
        <w:lastRenderedPageBreak/>
        <w:t xml:space="preserve">Activity </w:t>
      </w:r>
      <w:r w:rsidR="004042DA">
        <w:t>9</w:t>
      </w:r>
      <w:r>
        <w:t xml:space="preserve">.1: </w:t>
      </w:r>
      <w:r w:rsidR="00A96711">
        <w:t>Report</w:t>
      </w:r>
      <w:r w:rsidR="00327A13">
        <w:t>-</w:t>
      </w:r>
      <w:r w:rsidR="00A96711">
        <w:t>Outs</w:t>
      </w:r>
      <w:bookmarkEnd w:id="50"/>
      <w:r w:rsidR="00A96711">
        <w:t xml:space="preserve"> </w:t>
      </w:r>
    </w:p>
    <w:p w14:paraId="40775214" w14:textId="4F506184" w:rsidR="00AD3B0F" w:rsidRPr="00BC6A1C" w:rsidRDefault="00AD3B0F" w:rsidP="00BC6A1C">
      <w:pPr>
        <w:pStyle w:val="CourseContentText"/>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Activity Time:</w:t>
      </w:r>
      <w:r w:rsidR="009C18CE">
        <w:rPr>
          <w:rFonts w:ascii="Times New Roman" w:hAnsi="Times New Roman" w:cs="Times New Roman"/>
          <w:sz w:val="24"/>
          <w:szCs w:val="24"/>
        </w:rPr>
        <w:t xml:space="preserve"> </w:t>
      </w:r>
    </w:p>
    <w:p w14:paraId="3C94AB59" w14:textId="4E2E5AAE" w:rsidR="00AD3B0F" w:rsidRPr="00BC6A1C" w:rsidRDefault="00AD3B0F" w:rsidP="00BC6A1C">
      <w:pPr>
        <w:pStyle w:val="CourseContentText"/>
        <w:numPr>
          <w:ilvl w:val="0"/>
          <w:numId w:val="83"/>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Table group discussion: 10 minutes</w:t>
      </w:r>
      <w:r w:rsidR="009C18CE">
        <w:rPr>
          <w:rFonts w:ascii="Times New Roman" w:hAnsi="Times New Roman" w:cs="Times New Roman"/>
          <w:sz w:val="24"/>
          <w:szCs w:val="24"/>
        </w:rPr>
        <w:t xml:space="preserve"> </w:t>
      </w:r>
    </w:p>
    <w:p w14:paraId="2E7E4642" w14:textId="77777777" w:rsidR="00AD3B0F" w:rsidRPr="00BC6A1C" w:rsidRDefault="00AD3B0F" w:rsidP="00BC6A1C">
      <w:pPr>
        <w:pStyle w:val="CourseContentText"/>
        <w:numPr>
          <w:ilvl w:val="0"/>
          <w:numId w:val="83"/>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 xml:space="preserve">Debriefing: 5 minutes </w:t>
      </w:r>
    </w:p>
    <w:p w14:paraId="3D5A0C0C" w14:textId="0114DD71" w:rsidR="00AD3B0F" w:rsidRPr="00BC6A1C" w:rsidRDefault="00AD3B0F" w:rsidP="00BC6A1C">
      <w:pPr>
        <w:pStyle w:val="CourseContentText"/>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Participants will meet in their table groups and discuss the following questions:</w:t>
      </w:r>
      <w:r w:rsidR="009C18CE">
        <w:rPr>
          <w:rFonts w:ascii="Times New Roman" w:hAnsi="Times New Roman" w:cs="Times New Roman"/>
          <w:sz w:val="24"/>
          <w:szCs w:val="24"/>
        </w:rPr>
        <w:t xml:space="preserve"> </w:t>
      </w:r>
    </w:p>
    <w:p w14:paraId="428CF96F" w14:textId="7CDA9E77" w:rsidR="00AD3B0F" w:rsidRPr="00BC6A1C" w:rsidRDefault="00AD3B0F" w:rsidP="00BC6A1C">
      <w:pPr>
        <w:pStyle w:val="CourseContentText"/>
        <w:numPr>
          <w:ilvl w:val="0"/>
          <w:numId w:val="83"/>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Who are the new PIOs now involved with this incident?</w:t>
      </w:r>
      <w:r w:rsidR="009C18CE">
        <w:rPr>
          <w:rFonts w:ascii="Times New Roman" w:hAnsi="Times New Roman" w:cs="Times New Roman"/>
          <w:sz w:val="24"/>
          <w:szCs w:val="24"/>
        </w:rPr>
        <w:t xml:space="preserve"> </w:t>
      </w:r>
    </w:p>
    <w:p w14:paraId="3549DF55" w14:textId="58731C05" w:rsidR="00AD3B0F" w:rsidRPr="00BC6A1C" w:rsidRDefault="00AD3B0F" w:rsidP="00BC6A1C">
      <w:pPr>
        <w:pStyle w:val="CourseContentText"/>
        <w:numPr>
          <w:ilvl w:val="0"/>
          <w:numId w:val="83"/>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What are you thinking about?</w:t>
      </w:r>
      <w:r w:rsidR="009C18CE">
        <w:rPr>
          <w:rFonts w:ascii="Times New Roman" w:hAnsi="Times New Roman" w:cs="Times New Roman"/>
          <w:sz w:val="24"/>
          <w:szCs w:val="24"/>
        </w:rPr>
        <w:t xml:space="preserve"> </w:t>
      </w:r>
    </w:p>
    <w:p w14:paraId="6E0988B5" w14:textId="48FB8B9F" w:rsidR="00AD3B0F" w:rsidRPr="00BC6A1C" w:rsidRDefault="00AD3B0F" w:rsidP="00BC6A1C">
      <w:pPr>
        <w:pStyle w:val="CourseContentText"/>
        <w:numPr>
          <w:ilvl w:val="0"/>
          <w:numId w:val="83"/>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What are the new barriers to communications now that there are more PIOs present?</w:t>
      </w:r>
      <w:r w:rsidR="009C18CE">
        <w:rPr>
          <w:rFonts w:ascii="Times New Roman" w:hAnsi="Times New Roman" w:cs="Times New Roman"/>
          <w:sz w:val="24"/>
          <w:szCs w:val="24"/>
        </w:rPr>
        <w:t xml:space="preserve"> </w:t>
      </w:r>
    </w:p>
    <w:p w14:paraId="7ECE76DE" w14:textId="77777777" w:rsidR="00AD3B0F" w:rsidRPr="00BC6A1C" w:rsidRDefault="00AD3B0F" w:rsidP="00BC6A1C">
      <w:pPr>
        <w:pStyle w:val="CourseContentText"/>
        <w:numPr>
          <w:ilvl w:val="0"/>
          <w:numId w:val="83"/>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What are the new strategic communications needs?</w:t>
      </w:r>
    </w:p>
    <w:p w14:paraId="6847C6C0" w14:textId="67185D2E" w:rsidR="006E0550" w:rsidRPr="009C18CE" w:rsidRDefault="006E0550" w:rsidP="00BC6A1C">
      <w:pPr>
        <w:pStyle w:val="CourseContentText"/>
        <w:spacing w:before="90" w:after="90" w:line="240" w:lineRule="auto"/>
        <w:rPr>
          <w:rFonts w:ascii="Times New Roman" w:hAnsi="Times New Roman" w:cs="Times New Roman"/>
          <w:b/>
          <w:bCs/>
          <w:sz w:val="24"/>
          <w:szCs w:val="24"/>
        </w:rPr>
      </w:pPr>
      <w:r w:rsidRPr="009C18CE">
        <w:rPr>
          <w:rFonts w:ascii="Times New Roman" w:hAnsi="Times New Roman" w:cs="Times New Roman"/>
          <w:b/>
          <w:bCs/>
          <w:sz w:val="24"/>
          <w:szCs w:val="24"/>
        </w:rPr>
        <w:t xml:space="preserve">Activity </w:t>
      </w:r>
      <w:r w:rsidR="004042DA" w:rsidRPr="009C18CE">
        <w:rPr>
          <w:rFonts w:ascii="Times New Roman" w:hAnsi="Times New Roman" w:cs="Times New Roman"/>
          <w:b/>
          <w:bCs/>
          <w:sz w:val="24"/>
          <w:szCs w:val="24"/>
        </w:rPr>
        <w:t>9</w:t>
      </w:r>
      <w:r w:rsidRPr="009C18CE">
        <w:rPr>
          <w:rFonts w:ascii="Times New Roman" w:hAnsi="Times New Roman" w:cs="Times New Roman"/>
          <w:b/>
          <w:bCs/>
          <w:sz w:val="24"/>
          <w:szCs w:val="24"/>
        </w:rPr>
        <w:t>.1 Scenario</w:t>
      </w:r>
    </w:p>
    <w:p w14:paraId="24A0A079" w14:textId="63B8E18A" w:rsidR="006E0550" w:rsidRPr="00BC6A1C" w:rsidRDefault="006E0550" w:rsidP="00BC6A1C">
      <w:pPr>
        <w:pStyle w:val="CourseContentText"/>
        <w:numPr>
          <w:ilvl w:val="0"/>
          <w:numId w:val="85"/>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 xml:space="preserve">There has been a report of chemicals released into the local water supply. </w:t>
      </w:r>
    </w:p>
    <w:p w14:paraId="41390AF0" w14:textId="77777777" w:rsidR="006E0550" w:rsidRPr="00BC6A1C" w:rsidRDefault="006E0550" w:rsidP="00BC6A1C">
      <w:pPr>
        <w:pStyle w:val="CourseContentText"/>
        <w:numPr>
          <w:ilvl w:val="1"/>
          <w:numId w:val="85"/>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 xml:space="preserve">There is a sheen on the water. </w:t>
      </w:r>
    </w:p>
    <w:p w14:paraId="44656FE1" w14:textId="77777777" w:rsidR="006E0550" w:rsidRPr="00BC6A1C" w:rsidRDefault="006E0550" w:rsidP="00BC6A1C">
      <w:pPr>
        <w:pStyle w:val="CourseContentText"/>
        <w:numPr>
          <w:ilvl w:val="1"/>
          <w:numId w:val="85"/>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 xml:space="preserve">The Central City Water Department has issued an order to stop using tap water. </w:t>
      </w:r>
    </w:p>
    <w:p w14:paraId="0281EAA7" w14:textId="77777777" w:rsidR="006E0550" w:rsidRPr="00BC6A1C" w:rsidRDefault="006E0550" w:rsidP="00BC6A1C">
      <w:pPr>
        <w:pStyle w:val="CourseContentText"/>
        <w:numPr>
          <w:ilvl w:val="0"/>
          <w:numId w:val="85"/>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 xml:space="preserve">Residents within a three-block area of the fire have started reporting to Central City and Faith Hospitals with complaints of respiratory distress. </w:t>
      </w:r>
    </w:p>
    <w:p w14:paraId="4D13A8F6" w14:textId="2D66D85A" w:rsidR="006E0550" w:rsidRPr="00BC6A1C" w:rsidRDefault="006E0550" w:rsidP="00BC6A1C">
      <w:pPr>
        <w:pStyle w:val="CourseContentText"/>
        <w:numPr>
          <w:ilvl w:val="0"/>
          <w:numId w:val="85"/>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 xml:space="preserve">The mayor has signed a </w:t>
      </w:r>
      <w:r w:rsidR="00327A13">
        <w:rPr>
          <w:rFonts w:ascii="Times New Roman" w:hAnsi="Times New Roman" w:cs="Times New Roman"/>
          <w:sz w:val="24"/>
          <w:szCs w:val="24"/>
        </w:rPr>
        <w:t>S</w:t>
      </w:r>
      <w:r w:rsidRPr="00BC6A1C">
        <w:rPr>
          <w:rFonts w:ascii="Times New Roman" w:hAnsi="Times New Roman" w:cs="Times New Roman"/>
          <w:sz w:val="24"/>
          <w:szCs w:val="24"/>
        </w:rPr>
        <w:t xml:space="preserve">tate of </w:t>
      </w:r>
      <w:r w:rsidR="00327A13">
        <w:rPr>
          <w:rFonts w:ascii="Times New Roman" w:hAnsi="Times New Roman" w:cs="Times New Roman"/>
          <w:sz w:val="24"/>
          <w:szCs w:val="24"/>
        </w:rPr>
        <w:t>E</w:t>
      </w:r>
      <w:r w:rsidRPr="00BC6A1C">
        <w:rPr>
          <w:rFonts w:ascii="Times New Roman" w:hAnsi="Times New Roman" w:cs="Times New Roman"/>
          <w:sz w:val="24"/>
          <w:szCs w:val="24"/>
        </w:rPr>
        <w:t>mergency for Central City and</w:t>
      </w:r>
      <w:r w:rsidR="00327A13">
        <w:rPr>
          <w:rFonts w:ascii="Times New Roman" w:hAnsi="Times New Roman" w:cs="Times New Roman"/>
          <w:sz w:val="24"/>
          <w:szCs w:val="24"/>
        </w:rPr>
        <w:t>,</w:t>
      </w:r>
      <w:r w:rsidRPr="00BC6A1C">
        <w:rPr>
          <w:rFonts w:ascii="Times New Roman" w:hAnsi="Times New Roman" w:cs="Times New Roman"/>
          <w:sz w:val="24"/>
          <w:szCs w:val="24"/>
        </w:rPr>
        <w:t xml:space="preserve"> on recommendation of the Incident Commander</w:t>
      </w:r>
      <w:r w:rsidR="00327A13">
        <w:rPr>
          <w:rFonts w:ascii="Times New Roman" w:hAnsi="Times New Roman" w:cs="Times New Roman"/>
          <w:sz w:val="24"/>
          <w:szCs w:val="24"/>
        </w:rPr>
        <w:t>,</w:t>
      </w:r>
      <w:r w:rsidRPr="00BC6A1C">
        <w:rPr>
          <w:rFonts w:ascii="Times New Roman" w:hAnsi="Times New Roman" w:cs="Times New Roman"/>
          <w:sz w:val="24"/>
          <w:szCs w:val="24"/>
        </w:rPr>
        <w:t xml:space="preserve"> ordered an evacuation in a radius between </w:t>
      </w:r>
      <w:r w:rsidR="00327A13">
        <w:rPr>
          <w:rFonts w:ascii="Times New Roman" w:hAnsi="Times New Roman" w:cs="Times New Roman"/>
          <w:sz w:val="24"/>
          <w:szCs w:val="24"/>
        </w:rPr>
        <w:t>1</w:t>
      </w:r>
      <w:r w:rsidRPr="00BC6A1C">
        <w:rPr>
          <w:rFonts w:ascii="Times New Roman" w:hAnsi="Times New Roman" w:cs="Times New Roman"/>
          <w:sz w:val="24"/>
          <w:szCs w:val="24"/>
        </w:rPr>
        <w:t xml:space="preserve"> and </w:t>
      </w:r>
      <w:r w:rsidR="00327A13">
        <w:rPr>
          <w:rFonts w:ascii="Times New Roman" w:hAnsi="Times New Roman" w:cs="Times New Roman"/>
          <w:sz w:val="24"/>
          <w:szCs w:val="24"/>
        </w:rPr>
        <w:t>3</w:t>
      </w:r>
      <w:r w:rsidRPr="00BC6A1C">
        <w:rPr>
          <w:rFonts w:ascii="Times New Roman" w:hAnsi="Times New Roman" w:cs="Times New Roman"/>
          <w:sz w:val="24"/>
          <w:szCs w:val="24"/>
        </w:rPr>
        <w:t xml:space="preserve"> miles from the fire. </w:t>
      </w:r>
    </w:p>
    <w:p w14:paraId="0645CA3A" w14:textId="77777777" w:rsidR="006E0550" w:rsidRPr="00BC6A1C" w:rsidRDefault="006E0550" w:rsidP="00BC6A1C">
      <w:pPr>
        <w:pStyle w:val="CourseContentText"/>
        <w:numPr>
          <w:ilvl w:val="0"/>
          <w:numId w:val="85"/>
        </w:numPr>
        <w:spacing w:before="90" w:after="90" w:line="240" w:lineRule="auto"/>
        <w:rPr>
          <w:rFonts w:ascii="Times New Roman" w:hAnsi="Times New Roman" w:cs="Times New Roman"/>
          <w:sz w:val="24"/>
          <w:szCs w:val="24"/>
        </w:rPr>
      </w:pPr>
      <w:r w:rsidRPr="00BC6A1C">
        <w:rPr>
          <w:rFonts w:ascii="Times New Roman" w:hAnsi="Times New Roman" w:cs="Times New Roman"/>
          <w:sz w:val="24"/>
          <w:szCs w:val="24"/>
        </w:rPr>
        <w:t>The Central City EOC is activated, triggering full multiagency coordination.</w:t>
      </w:r>
    </w:p>
    <w:p w14:paraId="51A524A2" w14:textId="32BECD36" w:rsidR="00F926EE" w:rsidRDefault="00F926EE" w:rsidP="00BC1ABB">
      <w:pPr>
        <w:pStyle w:val="Heading2"/>
      </w:pPr>
      <w:bookmarkStart w:id="51" w:name="_Toc186548993"/>
      <w:r>
        <w:t xml:space="preserve">Activity </w:t>
      </w:r>
      <w:r w:rsidR="004042DA">
        <w:t>10</w:t>
      </w:r>
      <w:r>
        <w:t>.1: New Conference Activity</w:t>
      </w:r>
      <w:bookmarkEnd w:id="51"/>
    </w:p>
    <w:p w14:paraId="477B4433" w14:textId="5D86B701" w:rsidR="00F926EE" w:rsidRDefault="00F926EE" w:rsidP="009551A1">
      <w:pPr>
        <w:pStyle w:val="BodyText"/>
        <w:divId w:val="1823152449"/>
        <w:rPr>
          <w:rFonts w:eastAsiaTheme="minorEastAsia"/>
        </w:rPr>
      </w:pPr>
      <w:r>
        <w:t>Instructions: This is a group activity. Based on</w:t>
      </w:r>
      <w:r w:rsidR="00327A13">
        <w:t xml:space="preserve"> </w:t>
      </w:r>
      <w:r>
        <w:t xml:space="preserve">a scenario: </w:t>
      </w:r>
    </w:p>
    <w:p w14:paraId="5EF44133" w14:textId="77777777" w:rsidR="00F926EE" w:rsidRDefault="00F926EE" w:rsidP="00BC6A1C">
      <w:pPr>
        <w:pStyle w:val="ListBullet"/>
        <w:contextualSpacing w:val="0"/>
        <w:divId w:val="1823152449"/>
      </w:pPr>
      <w:r>
        <w:t>Analyze the chosen scenario/problem to determine the steps necessary to conduct an effective news conference.</w:t>
      </w:r>
    </w:p>
    <w:p w14:paraId="5B763836" w14:textId="77777777" w:rsidR="00F926EE" w:rsidRDefault="00F926EE" w:rsidP="00BC6A1C">
      <w:pPr>
        <w:pStyle w:val="ListBullet"/>
        <w:contextualSpacing w:val="0"/>
        <w:divId w:val="1823152449"/>
      </w:pPr>
      <w:r>
        <w:t>Select and use current communications techniques as presented in the news conference lecture.</w:t>
      </w:r>
    </w:p>
    <w:p w14:paraId="61576507" w14:textId="77777777" w:rsidR="00F926EE" w:rsidRDefault="00F926EE" w:rsidP="00BC6A1C">
      <w:pPr>
        <w:pStyle w:val="ListBullet"/>
        <w:contextualSpacing w:val="0"/>
        <w:divId w:val="1823152449"/>
      </w:pPr>
      <w:r>
        <w:t>Identify and perform appropriate speaker and support roles.</w:t>
      </w:r>
    </w:p>
    <w:p w14:paraId="70CBAF95" w14:textId="2D2EBE72" w:rsidR="00F926EE" w:rsidRDefault="00F926EE" w:rsidP="00BC6A1C">
      <w:pPr>
        <w:pStyle w:val="ListBullet"/>
        <w:contextualSpacing w:val="0"/>
        <w:divId w:val="1823152449"/>
      </w:pPr>
      <w:r>
        <w:t>Deliver the news conference</w:t>
      </w:r>
      <w:r w:rsidR="00327A13">
        <w:t>.</w:t>
      </w:r>
    </w:p>
    <w:p w14:paraId="511BD280" w14:textId="1427980D" w:rsidR="00F926EE" w:rsidRDefault="00F926EE" w:rsidP="00BC6A1C">
      <w:pPr>
        <w:pStyle w:val="ListBullet"/>
        <w:contextualSpacing w:val="0"/>
        <w:divId w:val="1823152449"/>
      </w:pPr>
      <w:r>
        <w:t xml:space="preserve">Participate in a </w:t>
      </w:r>
      <w:r w:rsidR="00327A13">
        <w:t>d</w:t>
      </w:r>
      <w:r>
        <w:t>ebriefing</w:t>
      </w:r>
      <w:r w:rsidR="00327A13">
        <w:t>.</w:t>
      </w:r>
    </w:p>
    <w:p w14:paraId="33675D94" w14:textId="2B877F79" w:rsidR="00F926EE" w:rsidRDefault="00F926EE" w:rsidP="009551A1">
      <w:pPr>
        <w:pStyle w:val="BodyText"/>
        <w:divId w:val="1823152449"/>
        <w:rPr>
          <w:rFonts w:eastAsiaTheme="minorEastAsia"/>
        </w:rPr>
      </w:pPr>
      <w:r>
        <w:t xml:space="preserve">Purpose: </w:t>
      </w:r>
      <w:r w:rsidR="00421B39">
        <w:t>Participant</w:t>
      </w:r>
      <w:r>
        <w:t xml:space="preserve">s are to demonstrate effective communication skills during the news conference exercise. </w:t>
      </w:r>
    </w:p>
    <w:p w14:paraId="1F7DD1E1" w14:textId="60243A69" w:rsidR="00F926EE" w:rsidRDefault="00F926EE" w:rsidP="009551A1">
      <w:pPr>
        <w:pStyle w:val="BodyText"/>
        <w:divId w:val="1823152449"/>
      </w:pPr>
      <w:r>
        <w:t xml:space="preserve">Estimated Time: </w:t>
      </w:r>
      <w:r w:rsidR="004F2D8F">
        <w:t>3 hours</w:t>
      </w:r>
      <w:r>
        <w:t xml:space="preserve"> </w:t>
      </w:r>
    </w:p>
    <w:p w14:paraId="38E979C8" w14:textId="77777777" w:rsidR="00F926EE" w:rsidRDefault="00F926EE" w:rsidP="009551A1"/>
    <w:p w14:paraId="56098386" w14:textId="77777777" w:rsidR="009C18CE" w:rsidRDefault="009C18C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BC6A1C" w14:paraId="55B2CA0C" w14:textId="77777777" w:rsidTr="00A135DE">
        <w:tc>
          <w:tcPr>
            <w:tcW w:w="1435" w:type="dxa"/>
            <w:vAlign w:val="center"/>
          </w:tcPr>
          <w:p w14:paraId="0ABC6DFE" w14:textId="683F0E03" w:rsidR="00BC6A1C" w:rsidRDefault="00BC6A1C" w:rsidP="00A135DE">
            <w:pPr>
              <w:jc w:val="center"/>
            </w:pPr>
            <w:r>
              <w:rPr>
                <w:noProof/>
              </w:rPr>
              <w:lastRenderedPageBreak/>
              <w:drawing>
                <wp:inline distT="0" distB="0" distL="0" distR="0" wp14:anchorId="46FE0C8B" wp14:editId="257E10A2">
                  <wp:extent cx="475615" cy="475615"/>
                  <wp:effectExtent l="0" t="0" r="635" b="635"/>
                  <wp:docPr id="2987442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44247"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p w14:paraId="79D4618B" w14:textId="77777777" w:rsidR="00BC6A1C" w:rsidRDefault="00BC6A1C" w:rsidP="00A135DE">
            <w:pPr>
              <w:jc w:val="center"/>
            </w:pPr>
            <w:r>
              <w:t>Activity</w:t>
            </w:r>
          </w:p>
        </w:tc>
        <w:tc>
          <w:tcPr>
            <w:tcW w:w="7915" w:type="dxa"/>
          </w:tcPr>
          <w:p w14:paraId="6D12F3AC" w14:textId="77777777" w:rsidR="00BC6A1C" w:rsidRDefault="00BC6A1C" w:rsidP="00BC6A1C">
            <w:pPr>
              <w:pStyle w:val="BodyText"/>
              <w:rPr>
                <w:rFonts w:eastAsiaTheme="minorEastAsia"/>
              </w:rPr>
            </w:pPr>
            <w:r>
              <w:t>Purpose of the Activity: To give participants an opportunity to gain practical experience by participating in a simulated news conference.</w:t>
            </w:r>
          </w:p>
          <w:p w14:paraId="0B1AFC9C" w14:textId="215DC075" w:rsidR="00BC6A1C" w:rsidRDefault="00BC6A1C" w:rsidP="00BC6A1C">
            <w:pPr>
              <w:pStyle w:val="BodyText"/>
            </w:pPr>
            <w:r>
              <w:t>Instructions:</w:t>
            </w:r>
            <w:r w:rsidR="009C18CE">
              <w:t xml:space="preserve"> </w:t>
            </w:r>
          </w:p>
          <w:p w14:paraId="25599F1A" w14:textId="77777777" w:rsidR="00BC6A1C" w:rsidRDefault="00BC6A1C" w:rsidP="00BC6A1C">
            <w:pPr>
              <w:pStyle w:val="BodyText"/>
            </w:pPr>
            <w:r>
              <w:t xml:space="preserve">Each team will pick a minimum of three presenters (Can add more) </w:t>
            </w:r>
          </w:p>
          <w:p w14:paraId="7A396549" w14:textId="77777777" w:rsidR="00BC6A1C" w:rsidRDefault="00BC6A1C" w:rsidP="00BC6A1C">
            <w:pPr>
              <w:pStyle w:val="BodyText"/>
            </w:pPr>
            <w:r>
              <w:t>Presenters will be: </w:t>
            </w:r>
          </w:p>
          <w:p w14:paraId="06EF8E3F" w14:textId="77777777" w:rsidR="00BC6A1C" w:rsidRDefault="00BC6A1C" w:rsidP="00BC6A1C">
            <w:pPr>
              <w:pStyle w:val="ListBullet"/>
              <w:contextualSpacing w:val="0"/>
            </w:pPr>
            <w:r>
              <w:t>Lead PIO (setting ground rules)</w:t>
            </w:r>
          </w:p>
          <w:p w14:paraId="2F30A994" w14:textId="77777777" w:rsidR="00BC6A1C" w:rsidRDefault="00BC6A1C" w:rsidP="00BC6A1C">
            <w:pPr>
              <w:pStyle w:val="ListBullet"/>
              <w:contextualSpacing w:val="0"/>
            </w:pPr>
            <w:r>
              <w:t>Mayor or City Manager</w:t>
            </w:r>
          </w:p>
          <w:p w14:paraId="78E6706C" w14:textId="77777777" w:rsidR="00BC6A1C" w:rsidRDefault="00BC6A1C" w:rsidP="00BC6A1C">
            <w:pPr>
              <w:pStyle w:val="ListBullet"/>
              <w:contextualSpacing w:val="0"/>
            </w:pPr>
            <w:r>
              <w:t>City Department Executive to be represented at the news conference based upon the scenario chosen by the team.</w:t>
            </w:r>
          </w:p>
          <w:p w14:paraId="4F749410" w14:textId="77777777" w:rsidR="00BC6A1C" w:rsidRDefault="00BC6A1C" w:rsidP="00BC6A1C">
            <w:pPr>
              <w:pStyle w:val="BodyText"/>
            </w:pPr>
            <w:r>
              <w:t xml:space="preserve">First news conference will begin 30 minutes after the start of the activity. </w:t>
            </w:r>
          </w:p>
          <w:p w14:paraId="686CBF82" w14:textId="4E00F9C5" w:rsidR="00BC6A1C" w:rsidRDefault="00BC6A1C" w:rsidP="00BC6A1C">
            <w:pPr>
              <w:pStyle w:val="BodyText"/>
            </w:pPr>
            <w:r>
              <w:t>Each press conference will be 10 minutes long total including questions from the press and will be followed by a 10</w:t>
            </w:r>
            <w:r w:rsidR="00327A13">
              <w:t>-</w:t>
            </w:r>
            <w:r>
              <w:t>min</w:t>
            </w:r>
            <w:r w:rsidR="00327A13">
              <w:t>ute</w:t>
            </w:r>
            <w:r>
              <w:t xml:space="preserve"> critique.</w:t>
            </w:r>
          </w:p>
          <w:p w14:paraId="108D15D4" w14:textId="04D3E1AF" w:rsidR="00BC6A1C" w:rsidRDefault="00BC6A1C" w:rsidP="00BC6A1C">
            <w:pPr>
              <w:pStyle w:val="BodyText"/>
            </w:pPr>
            <w:r>
              <w:t>News conferences will be timed.</w:t>
            </w:r>
            <w:r w:rsidR="009C18CE">
              <w:t xml:space="preserve"> </w:t>
            </w:r>
            <w:r>
              <w:t>Team</w:t>
            </w:r>
            <w:r w:rsidR="00327A13">
              <w:t>s</w:t>
            </w:r>
            <w:r>
              <w:t xml:space="preserve"> will be signaled at </w:t>
            </w:r>
            <w:r w:rsidR="00327A13">
              <w:t>5</w:t>
            </w:r>
            <w:r>
              <w:t xml:space="preserve">- and </w:t>
            </w:r>
            <w:r w:rsidR="00327A13">
              <w:t>1</w:t>
            </w:r>
            <w:r>
              <w:t xml:space="preserve">-minute intervals before the end of </w:t>
            </w:r>
            <w:r w:rsidR="00327A13">
              <w:t xml:space="preserve">the </w:t>
            </w:r>
            <w:r>
              <w:t xml:space="preserve">conference. </w:t>
            </w:r>
          </w:p>
          <w:p w14:paraId="4C6194AB" w14:textId="77777777" w:rsidR="00BC6A1C" w:rsidRDefault="00BC6A1C" w:rsidP="00BC6A1C">
            <w:pPr>
              <w:pStyle w:val="BodyText"/>
            </w:pPr>
            <w:r>
              <w:t xml:space="preserve">Teams should approach each presentation seriously as though they are getting their message across in an emergency situation as per the scenario chosen. </w:t>
            </w:r>
          </w:p>
          <w:p w14:paraId="6823C986" w14:textId="77777777" w:rsidR="00BC6A1C" w:rsidRDefault="00BC6A1C" w:rsidP="00BC6A1C">
            <w:pPr>
              <w:pStyle w:val="BodyText"/>
            </w:pPr>
            <w:r>
              <w:t xml:space="preserve">Equipment will be set up during the team design session. </w:t>
            </w:r>
          </w:p>
          <w:p w14:paraId="3B73E163" w14:textId="4E3D395A" w:rsidR="00BC6A1C" w:rsidRDefault="00BC6A1C" w:rsidP="00BC6A1C">
            <w:pPr>
              <w:pStyle w:val="BodyText"/>
              <w:rPr>
                <w:rFonts w:eastAsiaTheme="minorEastAsia"/>
              </w:rPr>
            </w:pPr>
            <w:r>
              <w:t xml:space="preserve">Staff will set up </w:t>
            </w:r>
            <w:r w:rsidR="00327A13">
              <w:t xml:space="preserve">a </w:t>
            </w:r>
            <w:r>
              <w:t xml:space="preserve">camera for </w:t>
            </w:r>
            <w:r w:rsidR="00327A13">
              <w:t xml:space="preserve">the </w:t>
            </w:r>
            <w:r>
              <w:t xml:space="preserve">team to see live video feed. </w:t>
            </w:r>
          </w:p>
          <w:p w14:paraId="679A5A12" w14:textId="6E1F6DC8" w:rsidR="00BC6A1C" w:rsidRDefault="00BC6A1C" w:rsidP="00BC6A1C">
            <w:pPr>
              <w:pStyle w:val="BodyText"/>
            </w:pPr>
            <w:r>
              <w:t>Teams will be evaluated on:</w:t>
            </w:r>
          </w:p>
          <w:p w14:paraId="277E4CD7" w14:textId="77777777" w:rsidR="00BC6A1C" w:rsidRDefault="00BC6A1C" w:rsidP="00BC6A1C">
            <w:pPr>
              <w:pStyle w:val="ListBullet"/>
              <w:contextualSpacing w:val="0"/>
            </w:pPr>
            <w:r>
              <w:t>Professionalism of the news conference</w:t>
            </w:r>
          </w:p>
          <w:p w14:paraId="3356A7F4" w14:textId="4F85B537" w:rsidR="00BC6A1C" w:rsidRDefault="00BC6A1C" w:rsidP="00BC6A1C">
            <w:pPr>
              <w:pStyle w:val="ListBullet2"/>
              <w:numPr>
                <w:ilvl w:val="0"/>
                <w:numId w:val="86"/>
              </w:numPr>
              <w:contextualSpacing w:val="0"/>
            </w:pPr>
            <w:r>
              <w:t>Start/end on time</w:t>
            </w:r>
          </w:p>
          <w:p w14:paraId="1E75F8EF" w14:textId="77777777" w:rsidR="00BC6A1C" w:rsidRDefault="00BC6A1C" w:rsidP="00BC6A1C">
            <w:pPr>
              <w:pStyle w:val="ListBullet2"/>
              <w:numPr>
                <w:ilvl w:val="0"/>
                <w:numId w:val="86"/>
              </w:numPr>
              <w:contextualSpacing w:val="0"/>
            </w:pPr>
            <w:r>
              <w:t>Clear ground-rules</w:t>
            </w:r>
          </w:p>
          <w:p w14:paraId="2EDBB2A1" w14:textId="77777777" w:rsidR="00BC6A1C" w:rsidRDefault="00BC6A1C" w:rsidP="00BC6A1C">
            <w:pPr>
              <w:pStyle w:val="ListBullet2"/>
              <w:numPr>
                <w:ilvl w:val="0"/>
                <w:numId w:val="86"/>
              </w:numPr>
              <w:contextualSpacing w:val="0"/>
            </w:pPr>
            <w:r>
              <w:t>Demeanor of the presenters</w:t>
            </w:r>
          </w:p>
          <w:p w14:paraId="3D60A11B" w14:textId="5785D320" w:rsidR="00BC6A1C" w:rsidRDefault="00BC6A1C" w:rsidP="00BC6A1C">
            <w:pPr>
              <w:pStyle w:val="ListBullet"/>
              <w:contextualSpacing w:val="0"/>
            </w:pPr>
            <w:r>
              <w:t>The delivery of the speakers</w:t>
            </w:r>
          </w:p>
          <w:p w14:paraId="3F1161C0" w14:textId="77777777" w:rsidR="00BC6A1C" w:rsidRDefault="00BC6A1C" w:rsidP="00BC6A1C">
            <w:pPr>
              <w:pStyle w:val="ListBullet2"/>
              <w:numPr>
                <w:ilvl w:val="0"/>
                <w:numId w:val="87"/>
              </w:numPr>
              <w:contextualSpacing w:val="0"/>
            </w:pPr>
            <w:r>
              <w:t>Key Messages</w:t>
            </w:r>
          </w:p>
          <w:p w14:paraId="18DFCD88" w14:textId="77777777" w:rsidR="00BC6A1C" w:rsidRDefault="00BC6A1C" w:rsidP="00BC6A1C">
            <w:pPr>
              <w:pStyle w:val="ListBullet2"/>
              <w:numPr>
                <w:ilvl w:val="0"/>
                <w:numId w:val="87"/>
              </w:numPr>
              <w:contextualSpacing w:val="0"/>
            </w:pPr>
            <w:r>
              <w:t>Articulate</w:t>
            </w:r>
          </w:p>
          <w:p w14:paraId="5CDC9885" w14:textId="44014BCA" w:rsidR="00BC6A1C" w:rsidRDefault="00BC6A1C" w:rsidP="00BC6A1C">
            <w:pPr>
              <w:pStyle w:val="ListBullet2"/>
              <w:numPr>
                <w:ilvl w:val="0"/>
                <w:numId w:val="87"/>
              </w:numPr>
              <w:contextualSpacing w:val="0"/>
            </w:pPr>
            <w:r>
              <w:t>Statement content</w:t>
            </w:r>
          </w:p>
          <w:p w14:paraId="15D41669" w14:textId="00C56412" w:rsidR="00BC6A1C" w:rsidRDefault="00BC6A1C" w:rsidP="00BC6A1C">
            <w:pPr>
              <w:pStyle w:val="ListBullet"/>
              <w:contextualSpacing w:val="0"/>
            </w:pPr>
            <w:r>
              <w:t>The handling of the media corps during the news conference</w:t>
            </w:r>
          </w:p>
          <w:p w14:paraId="046C89CC" w14:textId="77777777" w:rsidR="00BC6A1C" w:rsidRDefault="00BC6A1C" w:rsidP="00BC6A1C">
            <w:pPr>
              <w:pStyle w:val="ListBullet2"/>
              <w:numPr>
                <w:ilvl w:val="0"/>
                <w:numId w:val="88"/>
              </w:numPr>
              <w:contextualSpacing w:val="0"/>
            </w:pPr>
            <w:r>
              <w:t>Responses</w:t>
            </w:r>
          </w:p>
          <w:p w14:paraId="52EF0DCE" w14:textId="77777777" w:rsidR="00BC6A1C" w:rsidRDefault="00BC6A1C" w:rsidP="00BC6A1C">
            <w:pPr>
              <w:pStyle w:val="ListBullet2"/>
              <w:numPr>
                <w:ilvl w:val="0"/>
                <w:numId w:val="88"/>
              </w:numPr>
              <w:contextualSpacing w:val="0"/>
            </w:pPr>
            <w:r>
              <w:t>Selection of questions</w:t>
            </w:r>
          </w:p>
          <w:p w14:paraId="37F1889B" w14:textId="77777777" w:rsidR="00BC6A1C" w:rsidRDefault="00BC6A1C" w:rsidP="00BC6A1C">
            <w:pPr>
              <w:pStyle w:val="ListBullet2"/>
              <w:numPr>
                <w:ilvl w:val="0"/>
                <w:numId w:val="88"/>
              </w:numPr>
              <w:contextualSpacing w:val="0"/>
            </w:pPr>
            <w:r>
              <w:t>Managing noise</w:t>
            </w:r>
          </w:p>
          <w:p w14:paraId="1F1DCF9F" w14:textId="078AB19F" w:rsidR="00BC6A1C" w:rsidRDefault="00BC6A1C" w:rsidP="00BC6A1C">
            <w:pPr>
              <w:pStyle w:val="ListBullet2"/>
              <w:numPr>
                <w:ilvl w:val="0"/>
                <w:numId w:val="88"/>
              </w:numPr>
              <w:contextualSpacing w:val="0"/>
            </w:pPr>
            <w:r>
              <w:t xml:space="preserve">Ending the news conference </w:t>
            </w:r>
          </w:p>
        </w:tc>
      </w:tr>
    </w:tbl>
    <w:p w14:paraId="4BF7C225" w14:textId="77777777" w:rsidR="00BC6A1C" w:rsidRDefault="00BC6A1C" w:rsidP="009551A1"/>
    <w:p w14:paraId="06D66A99" w14:textId="77777777" w:rsidR="00BC6A1C" w:rsidRDefault="00BC6A1C">
      <w:pPr>
        <w:spacing w:before="0" w:after="160" w:line="259" w:lineRule="auto"/>
      </w:pPr>
      <w:r>
        <w:br w:type="page"/>
      </w:r>
    </w:p>
    <w:p w14:paraId="7D4AEE77" w14:textId="77777777" w:rsidR="00BC6A1C" w:rsidRPr="00BC6A1C" w:rsidRDefault="00F926EE" w:rsidP="009551A1">
      <w:pPr>
        <w:pStyle w:val="BodyText"/>
        <w:divId w:val="306521809"/>
        <w:rPr>
          <w:b/>
          <w:bCs/>
        </w:rPr>
      </w:pPr>
      <w:r w:rsidRPr="00BC6A1C">
        <w:rPr>
          <w:b/>
          <w:bCs/>
        </w:rPr>
        <w:lastRenderedPageBreak/>
        <w:t xml:space="preserve">Scenario #1: Explosion at Fusse Stadium at a Collegiate Final Football Game </w:t>
      </w:r>
    </w:p>
    <w:p w14:paraId="05F7048B" w14:textId="4DDF01EF" w:rsidR="00BC6A1C" w:rsidRDefault="00F926EE" w:rsidP="009551A1">
      <w:pPr>
        <w:pStyle w:val="BodyText"/>
        <w:divId w:val="306521809"/>
      </w:pPr>
      <w:r>
        <w:t>Without warning, there was an explosion inside the Buford T. Fusse Stadium at SLUDMAR State University. The explosion occurred during the fourth quarter of an evening football game between the SLUDMAR University team and its rival for the division title.</w:t>
      </w:r>
      <w:r w:rsidR="009C18CE">
        <w:t xml:space="preserve"> </w:t>
      </w:r>
      <w:r>
        <w:t xml:space="preserve">The stadium was filled with fans. </w:t>
      </w:r>
    </w:p>
    <w:p w14:paraId="5C3C044E" w14:textId="7CB2CC0C" w:rsidR="00F926EE" w:rsidRDefault="00F926EE" w:rsidP="009551A1">
      <w:pPr>
        <w:pStyle w:val="BodyText"/>
        <w:divId w:val="306521809"/>
      </w:pPr>
      <w:r>
        <w:t xml:space="preserve">A possible chemical agent is suspected as people are choking, </w:t>
      </w:r>
      <w:r w:rsidR="008D662E">
        <w:t>coughing,</w:t>
      </w:r>
      <w:r>
        <w:t xml:space="preserve"> and losing consciousness.</w:t>
      </w:r>
      <w:r w:rsidR="009C18CE">
        <w:t xml:space="preserve"> </w:t>
      </w:r>
      <w:r>
        <w:t>Several people are reportedly injured or dead.</w:t>
      </w:r>
      <w:r w:rsidR="009C18CE">
        <w:t xml:space="preserve"> </w:t>
      </w:r>
      <w:r>
        <w:t>It is unknown if suspects are inside the stadium.</w:t>
      </w:r>
      <w:r w:rsidR="009C18CE">
        <w:t xml:space="preserve"> </w:t>
      </w:r>
      <w:r>
        <w:t xml:space="preserve">People are running for the exits in panic. </w:t>
      </w:r>
    </w:p>
    <w:p w14:paraId="57FD80D6" w14:textId="77777777" w:rsidR="00BC6A1C" w:rsidRPr="00BC6A1C" w:rsidRDefault="00F926EE" w:rsidP="009551A1">
      <w:pPr>
        <w:pStyle w:val="BodyText"/>
        <w:divId w:val="306521809"/>
        <w:rPr>
          <w:b/>
          <w:bCs/>
        </w:rPr>
      </w:pPr>
      <w:r w:rsidRPr="00BC6A1C">
        <w:rPr>
          <w:b/>
          <w:bCs/>
        </w:rPr>
        <w:t xml:space="preserve">Scenario #2: Air Crash Scenario </w:t>
      </w:r>
    </w:p>
    <w:p w14:paraId="279C7A50" w14:textId="327EC84A" w:rsidR="00BC6A1C" w:rsidRDefault="00F926EE" w:rsidP="009551A1">
      <w:pPr>
        <w:pStyle w:val="BodyText"/>
        <w:divId w:val="306521809"/>
      </w:pPr>
      <w:r>
        <w:t xml:space="preserve">A big jet with 224 passengers and </w:t>
      </w:r>
      <w:r w:rsidR="00327A13">
        <w:t xml:space="preserve">a </w:t>
      </w:r>
      <w:r>
        <w:t>crew of 12 was flying from Los Angeles to Oakland.</w:t>
      </w:r>
      <w:r w:rsidR="009C18CE">
        <w:t xml:space="preserve"> </w:t>
      </w:r>
      <w:r>
        <w:t xml:space="preserve">A small jet carrying six people and </w:t>
      </w:r>
      <w:r w:rsidR="00327A13">
        <w:t xml:space="preserve">a </w:t>
      </w:r>
      <w:r>
        <w:t>crew of three was also flying to Oakland.</w:t>
      </w:r>
      <w:r w:rsidR="009C18CE">
        <w:t xml:space="preserve"> </w:t>
      </w:r>
      <w:r>
        <w:t>The jets collided over the City of SLUDMAR.</w:t>
      </w:r>
    </w:p>
    <w:p w14:paraId="68B7A759" w14:textId="497FEE4C" w:rsidR="00BC6A1C" w:rsidRDefault="00F926EE" w:rsidP="009551A1">
      <w:pPr>
        <w:pStyle w:val="BodyText"/>
        <w:divId w:val="306521809"/>
      </w:pPr>
      <w:r>
        <w:t>The small jet crashed immediately east of Wilton Place and East First Avenue.</w:t>
      </w:r>
      <w:r w:rsidR="009C18CE">
        <w:t xml:space="preserve"> </w:t>
      </w:r>
      <w:r>
        <w:t>There are no survivors from the small jet</w:t>
      </w:r>
      <w:r w:rsidR="00327A13">
        <w:t>,</w:t>
      </w:r>
      <w:r>
        <w:t xml:space="preserve"> but there are numerous injuries on the ground as well as structure fires.</w:t>
      </w:r>
      <w:r w:rsidR="009C18CE">
        <w:t xml:space="preserve"> </w:t>
      </w:r>
    </w:p>
    <w:p w14:paraId="4123687F" w14:textId="2A56E01A" w:rsidR="00BC6A1C" w:rsidRDefault="00F926EE" w:rsidP="009551A1">
      <w:pPr>
        <w:pStyle w:val="BodyText"/>
        <w:divId w:val="306521809"/>
      </w:pPr>
      <w:r>
        <w:t>The big jet sustained significant damage and declared an in-flight emergency.</w:t>
      </w:r>
      <w:r w:rsidR="009C18CE">
        <w:t xml:space="preserve"> </w:t>
      </w:r>
      <w:r>
        <w:t>The collision caused one engine of the big jet to fall off and land in a field at the south end of President</w:t>
      </w:r>
      <w:r w:rsidR="008D662E">
        <w:t>’</w:t>
      </w:r>
      <w:r>
        <w:t xml:space="preserve">s Canyon at the </w:t>
      </w:r>
      <w:r w:rsidR="00327A13">
        <w:t>c</w:t>
      </w:r>
      <w:r>
        <w:t>ounty border with SLUDMAR. A small brushfire erupted.</w:t>
      </w:r>
      <w:r w:rsidR="009C18CE">
        <w:t xml:space="preserve"> </w:t>
      </w:r>
      <w:r>
        <w:t xml:space="preserve">The big jet crashed within minutes of its radio transmission on East Sixth Avenue between </w:t>
      </w:r>
      <w:r w:rsidR="008D662E">
        <w:t>“</w:t>
      </w:r>
      <w:r>
        <w:t>F</w:t>
      </w:r>
      <w:r w:rsidR="008D662E">
        <w:t>”</w:t>
      </w:r>
      <w:r>
        <w:t xml:space="preserve"> Street and </w:t>
      </w:r>
      <w:r w:rsidR="008D662E">
        <w:t>“</w:t>
      </w:r>
      <w:r>
        <w:t>H</w:t>
      </w:r>
      <w:r w:rsidR="008D662E">
        <w:t>”</w:t>
      </w:r>
      <w:r>
        <w:t xml:space="preserve"> Street.</w:t>
      </w:r>
      <w:r w:rsidR="009C18CE">
        <w:t xml:space="preserve"> </w:t>
      </w:r>
    </w:p>
    <w:p w14:paraId="057E1EC6" w14:textId="4BB2D408" w:rsidR="00F926EE" w:rsidRDefault="00F926EE" w:rsidP="009551A1">
      <w:pPr>
        <w:pStyle w:val="BodyText"/>
        <w:divId w:val="306521809"/>
      </w:pPr>
      <w:r>
        <w:t xml:space="preserve">The debris field from the big jet extended west and north from East Sixth Street and </w:t>
      </w:r>
      <w:r w:rsidR="008D662E">
        <w:t>“</w:t>
      </w:r>
      <w:r>
        <w:t>F</w:t>
      </w:r>
      <w:r w:rsidR="008D662E">
        <w:t>”</w:t>
      </w:r>
      <w:r>
        <w:t xml:space="preserve"> Street. There are no survivors from the big jet, but numerous people are injured on the ground and there are structure fires.</w:t>
      </w:r>
      <w:r w:rsidR="009C18CE">
        <w:t xml:space="preserve"> </w:t>
      </w:r>
    </w:p>
    <w:p w14:paraId="28AF9D3D" w14:textId="77777777" w:rsidR="00BC6A1C" w:rsidRPr="00BC6A1C" w:rsidRDefault="00F926EE" w:rsidP="009551A1">
      <w:pPr>
        <w:pStyle w:val="BodyText"/>
        <w:divId w:val="306521809"/>
        <w:rPr>
          <w:b/>
          <w:bCs/>
        </w:rPr>
      </w:pPr>
      <w:r w:rsidRPr="00BC6A1C">
        <w:rPr>
          <w:b/>
          <w:bCs/>
        </w:rPr>
        <w:t xml:space="preserve">Scenario #3: Proposed Public Safety Ballot Measure </w:t>
      </w:r>
    </w:p>
    <w:p w14:paraId="526F3DC3" w14:textId="35DA9F12" w:rsidR="00F926EE" w:rsidRDefault="00F926EE" w:rsidP="009551A1">
      <w:pPr>
        <w:pStyle w:val="BodyText"/>
        <w:divId w:val="306521809"/>
      </w:pPr>
      <w:r>
        <w:t xml:space="preserve">You are members of a </w:t>
      </w:r>
      <w:r w:rsidR="00327A13">
        <w:t>P</w:t>
      </w:r>
      <w:r>
        <w:t xml:space="preserve">ublic </w:t>
      </w:r>
      <w:r w:rsidR="00327A13">
        <w:t>I</w:t>
      </w:r>
      <w:r>
        <w:t xml:space="preserve">nformation </w:t>
      </w:r>
      <w:r w:rsidR="00327A13">
        <w:t>T</w:t>
      </w:r>
      <w:r>
        <w:t xml:space="preserve">eam for the Santa Luisa del Mar Police Department. The </w:t>
      </w:r>
      <w:r w:rsidR="00327A13">
        <w:t>D</w:t>
      </w:r>
      <w:r>
        <w:t>epartment is seeking a special sales tax increase of ½ cent in the city.</w:t>
      </w:r>
      <w:r w:rsidR="009C18CE">
        <w:t xml:space="preserve"> </w:t>
      </w:r>
      <w:r>
        <w:t>The increase is to provide additional funding for public safety in SLUDMAR. The funding will support additional personnel, equipment</w:t>
      </w:r>
      <w:r w:rsidR="00327A13">
        <w:t>,</w:t>
      </w:r>
      <w:r>
        <w:t xml:space="preserve"> and needed improvement in aging police facilities. It is several months prior to election. The measure has been placed on the ballot with the support of the City Manager, the other department heads, the </w:t>
      </w:r>
      <w:r w:rsidR="008D662E">
        <w:t>mayor,</w:t>
      </w:r>
      <w:r>
        <w:t xml:space="preserve"> and the City Council. The passage of the measure is not a sure thing. The City of SLUDMAR has recently attempted to increase sales tax for other seemingly worthy purposes</w:t>
      </w:r>
      <w:r w:rsidR="00327A13">
        <w:t>,</w:t>
      </w:r>
      <w:r>
        <w:t xml:space="preserve"> but the measures failed.</w:t>
      </w:r>
      <w:r w:rsidR="009C18CE">
        <w:t xml:space="preserve"> </w:t>
      </w:r>
    </w:p>
    <w:p w14:paraId="5F1C42D1" w14:textId="77777777" w:rsidR="00BC6A1C" w:rsidRPr="00BC6A1C" w:rsidRDefault="00F926EE" w:rsidP="009551A1">
      <w:pPr>
        <w:pStyle w:val="BodyText"/>
        <w:divId w:val="306521809"/>
        <w:rPr>
          <w:b/>
          <w:bCs/>
        </w:rPr>
      </w:pPr>
      <w:r w:rsidRPr="00BC6A1C">
        <w:rPr>
          <w:b/>
          <w:bCs/>
        </w:rPr>
        <w:t xml:space="preserve">Scenario #4; SLUDMAR Earthquake </w:t>
      </w:r>
    </w:p>
    <w:p w14:paraId="64001B6F" w14:textId="68D65A6C" w:rsidR="00BC6A1C" w:rsidRDefault="00F926EE" w:rsidP="009551A1">
      <w:pPr>
        <w:pStyle w:val="BodyText"/>
        <w:divId w:val="306521809"/>
      </w:pPr>
      <w:r>
        <w:t xml:space="preserve">On </w:t>
      </w:r>
      <w:r w:rsidR="009C18CE">
        <w:t>today</w:t>
      </w:r>
      <w:r w:rsidR="008D662E">
        <w:t>’</w:t>
      </w:r>
      <w:r w:rsidR="009C18CE">
        <w:t>s</w:t>
      </w:r>
      <w:r>
        <w:t xml:space="preserve"> date at 1215 hours, a 7.1 Richter magnitude earthquake struck SLUDMAR.</w:t>
      </w:r>
      <w:r w:rsidR="009C18CE">
        <w:t xml:space="preserve"> </w:t>
      </w:r>
      <w:r>
        <w:t>The epicenter was approximately 8 miles northwest of SLUDMAR on the Eminem.</w:t>
      </w:r>
      <w:r w:rsidR="009C18CE">
        <w:t xml:space="preserve"> </w:t>
      </w:r>
      <w:r>
        <w:t>Several incidents were reported.</w:t>
      </w:r>
      <w:r w:rsidR="009C18CE">
        <w:t xml:space="preserve"> </w:t>
      </w:r>
    </w:p>
    <w:p w14:paraId="10A145A6" w14:textId="0C231947" w:rsidR="00F926EE" w:rsidRDefault="00F926EE" w:rsidP="009551A1">
      <w:pPr>
        <w:pStyle w:val="BodyText"/>
        <w:divId w:val="306521809"/>
      </w:pPr>
      <w:r>
        <w:t>The top several floors of the SLUDMAR Bank B</w:t>
      </w:r>
      <w:r w:rsidR="00327A13">
        <w:t>uilding</w:t>
      </w:r>
      <w:r>
        <w:t xml:space="preserve"> have collapsed. Fatalities and numerous injuries are reported. There is also a building collapse at Lakeview Jr. High.</w:t>
      </w:r>
      <w:r w:rsidR="009C18CE">
        <w:t xml:space="preserve"> </w:t>
      </w:r>
      <w:r>
        <w:t xml:space="preserve">Multiple buildings have collapsed in </w:t>
      </w:r>
      <w:r w:rsidR="00327A13">
        <w:t xml:space="preserve">the </w:t>
      </w:r>
      <w:r>
        <w:t>1800 block of R St</w:t>
      </w:r>
      <w:r w:rsidR="00327A13">
        <w:t>reet.</w:t>
      </w:r>
      <w:r>
        <w:t xml:space="preserve"> The southbound of</w:t>
      </w:r>
      <w:r w:rsidR="00327A13">
        <w:t>-</w:t>
      </w:r>
      <w:r>
        <w:t xml:space="preserve"> ramp on I-9 at Kilometro Calle is damaged and unusable.</w:t>
      </w:r>
      <w:r w:rsidR="009C18CE">
        <w:t xml:space="preserve"> </w:t>
      </w:r>
      <w:r>
        <w:t>There is a major traffic accident at Shoreline Dr</w:t>
      </w:r>
      <w:r w:rsidR="00327A13">
        <w:t>ive</w:t>
      </w:r>
      <w:r>
        <w:t xml:space="preserve"> </w:t>
      </w:r>
      <w:r w:rsidR="00327A13">
        <w:t>and</w:t>
      </w:r>
      <w:r>
        <w:t xml:space="preserve"> Bayshore </w:t>
      </w:r>
      <w:r w:rsidR="0071473D">
        <w:t>B</w:t>
      </w:r>
      <w:r w:rsidR="00327A13">
        <w:t>oulevard</w:t>
      </w:r>
      <w:r w:rsidR="0071473D">
        <w:t>,</w:t>
      </w:r>
      <w:r>
        <w:t xml:space="preserve"> and a gas tanker is leaking there.</w:t>
      </w:r>
      <w:r w:rsidR="009C18CE">
        <w:t xml:space="preserve"> </w:t>
      </w:r>
      <w:r>
        <w:t xml:space="preserve">Traffic signals </w:t>
      </w:r>
      <w:r w:rsidR="00327A13">
        <w:t xml:space="preserve">are </w:t>
      </w:r>
      <w:r>
        <w:t>out throughout the city. A structure fire is reported at the Cal-Agra-Hydra Chemical facility at East 2</w:t>
      </w:r>
      <w:r w:rsidRPr="00473216">
        <w:rPr>
          <w:vertAlign w:val="superscript"/>
        </w:rPr>
        <w:t>nd</w:t>
      </w:r>
      <w:r>
        <w:t xml:space="preserve"> and I St</w:t>
      </w:r>
      <w:r w:rsidR="00327A13">
        <w:t>reet</w:t>
      </w:r>
      <w:r>
        <w:t xml:space="preserve"> (possible hazmat).</w:t>
      </w:r>
      <w:r w:rsidR="009C18CE">
        <w:t xml:space="preserve"> </w:t>
      </w:r>
      <w:r>
        <w:t xml:space="preserve">There are four single structure fires in </w:t>
      </w:r>
      <w:r w:rsidR="00327A13">
        <w:t xml:space="preserve">the </w:t>
      </w:r>
      <w:r>
        <w:t>city.</w:t>
      </w:r>
      <w:r w:rsidR="009C18CE">
        <w:t xml:space="preserve"> </w:t>
      </w:r>
      <w:r>
        <w:t xml:space="preserve">There is also a fire in </w:t>
      </w:r>
      <w:r w:rsidR="00327A13">
        <w:t xml:space="preserve">the </w:t>
      </w:r>
      <w:r>
        <w:lastRenderedPageBreak/>
        <w:t>CSUSL Biological Sciences building. There is a strong smell (possible haz</w:t>
      </w:r>
      <w:r w:rsidR="008D662E">
        <w:t>ardous</w:t>
      </w:r>
      <w:r>
        <w:t xml:space="preserve"> mat</w:t>
      </w:r>
      <w:r w:rsidR="008D662E">
        <w:t>erial</w:t>
      </w:r>
      <w:r>
        <w:t xml:space="preserve"> incident) at </w:t>
      </w:r>
      <w:r w:rsidR="00327A13">
        <w:t xml:space="preserve">an </w:t>
      </w:r>
      <w:r>
        <w:t>industrial building near Cannery Park.</w:t>
      </w:r>
      <w:r w:rsidR="009C18CE">
        <w:t xml:space="preserve"> </w:t>
      </w:r>
      <w:r>
        <w:t>There is a gas main leak at M St</w:t>
      </w:r>
      <w:r w:rsidR="00327A13">
        <w:t>reet</w:t>
      </w:r>
      <w:r>
        <w:t xml:space="preserve"> </w:t>
      </w:r>
      <w:r w:rsidR="00327A13">
        <w:t>and</w:t>
      </w:r>
      <w:r>
        <w:t xml:space="preserve"> East 21</w:t>
      </w:r>
      <w:r w:rsidRPr="00473216">
        <w:rPr>
          <w:vertAlign w:val="superscript"/>
        </w:rPr>
        <w:t>st</w:t>
      </w:r>
      <w:r>
        <w:t xml:space="preserve"> Ave. The school district has reported two students are critically injured at Santa Luisa High School. The cause is still unknown. The EOC was activated at 1300 hours and is on </w:t>
      </w:r>
      <w:r w:rsidR="0071473D">
        <w:t>12-hour</w:t>
      </w:r>
      <w:r>
        <w:t xml:space="preserve"> shifts at full staffing. All city resources are committed at this time. Mutual Aid has been requested</w:t>
      </w:r>
      <w:r w:rsidR="00327A13">
        <w:t>,</w:t>
      </w:r>
      <w:r>
        <w:t xml:space="preserve"> but the estimated time of arrival is unknown. Situation Assessment is on-going for a more complete picture on the total damage to the city. </w:t>
      </w:r>
    </w:p>
    <w:p w14:paraId="25F31072" w14:textId="77777777" w:rsidR="00BC6A1C" w:rsidRPr="00BC6A1C" w:rsidRDefault="00F926EE" w:rsidP="009551A1">
      <w:pPr>
        <w:pStyle w:val="BodyText"/>
        <w:divId w:val="306521809"/>
        <w:rPr>
          <w:b/>
          <w:bCs/>
        </w:rPr>
      </w:pPr>
      <w:r w:rsidRPr="00BC6A1C">
        <w:rPr>
          <w:b/>
          <w:bCs/>
        </w:rPr>
        <w:t xml:space="preserve">Scenario #5: Mall Explosion </w:t>
      </w:r>
    </w:p>
    <w:p w14:paraId="07A987D9" w14:textId="2BDE7E95" w:rsidR="00BC6A1C" w:rsidRDefault="00F926EE" w:rsidP="009551A1">
      <w:pPr>
        <w:pStyle w:val="BodyText"/>
        <w:divId w:val="306521809"/>
      </w:pPr>
      <w:r>
        <w:t>On today</w:t>
      </w:r>
      <w:r w:rsidR="008D662E">
        <w:t>’</w:t>
      </w:r>
      <w:r>
        <w:t>s date</w:t>
      </w:r>
      <w:r w:rsidR="00327A13">
        <w:t>,</w:t>
      </w:r>
      <w:r>
        <w:t xml:space="preserve"> the Santa Luis Mall was holding its annual mall-wide sale.</w:t>
      </w:r>
      <w:r w:rsidR="009C18CE">
        <w:t xml:space="preserve"> </w:t>
      </w:r>
      <w:r>
        <w:t>The prices in mall stores are drastically reduced</w:t>
      </w:r>
      <w:r w:rsidR="00327A13">
        <w:t>,</w:t>
      </w:r>
      <w:r>
        <w:t xml:space="preserve"> and the sale attracts thousands of shoppers.</w:t>
      </w:r>
      <w:r w:rsidR="009C18CE">
        <w:t xml:space="preserve"> </w:t>
      </w:r>
      <w:r>
        <w:t>At 12:30 p</w:t>
      </w:r>
      <w:r w:rsidR="00327A13">
        <w:t>.</w:t>
      </w:r>
      <w:r>
        <w:t>m</w:t>
      </w:r>
      <w:r w:rsidR="00327A13">
        <w:t>.,</w:t>
      </w:r>
      <w:r>
        <w:t xml:space="preserve"> two explosions occurred simultaneously at the mall. The first blast occurred inside the mall near the entrance to Muldowney</w:t>
      </w:r>
      <w:r w:rsidR="008D662E">
        <w:t>’</w:t>
      </w:r>
      <w:r>
        <w:t>s Department Store. The second explosion occurred at the mall entrance to Santa Luisa luggage store.</w:t>
      </w:r>
      <w:r w:rsidR="009C18CE">
        <w:t xml:space="preserve"> </w:t>
      </w:r>
      <w:r>
        <w:t>The blasts caused significant structural collapses and fires to adjacent businesses in the mall. Some parked cars outside, near the luggage store and the mall entrance near the department store</w:t>
      </w:r>
      <w:r w:rsidR="00327A13">
        <w:t>,</w:t>
      </w:r>
      <w:r>
        <w:t xml:space="preserve"> are damaged and on fire. There are many injuries and fatalities. Structures adjacent to the mall sustained broken windows. Flying glass injured pedestrians who were nearby when the explosion occurred. The fire engulfed spaces on the second floor. </w:t>
      </w:r>
    </w:p>
    <w:p w14:paraId="15F9A2AF" w14:textId="398D6D52" w:rsidR="00F926EE" w:rsidRDefault="00F926EE" w:rsidP="009551A1">
      <w:pPr>
        <w:pStyle w:val="BodyText"/>
        <w:divId w:val="306521809"/>
      </w:pPr>
      <w:r>
        <w:t>The fire department is on-scene and established a command post in the mall parking lot. The police department is on scene and co-located their comm</w:t>
      </w:r>
      <w:r w:rsidR="00327A13">
        <w:t>a</w:t>
      </w:r>
      <w:r>
        <w:t>nd post with the fire department. Police units are attempting to control traffic and evacuate shoppers and employees from the mall. Traffic in the mall parking lot and on streets around the mall is congested.</w:t>
      </w:r>
      <w:r w:rsidR="009C18CE">
        <w:t xml:space="preserve"> </w:t>
      </w:r>
    </w:p>
    <w:p w14:paraId="4AFFC506" w14:textId="77777777" w:rsidR="00BC6A1C" w:rsidRPr="00BC6A1C" w:rsidRDefault="00F926EE" w:rsidP="009551A1">
      <w:pPr>
        <w:pStyle w:val="BodyText"/>
        <w:divId w:val="306521809"/>
        <w:rPr>
          <w:b/>
          <w:bCs/>
        </w:rPr>
      </w:pPr>
      <w:r w:rsidRPr="00BC6A1C">
        <w:rPr>
          <w:b/>
          <w:bCs/>
        </w:rPr>
        <w:t xml:space="preserve">Scenario #6: HAZMAT </w:t>
      </w:r>
    </w:p>
    <w:p w14:paraId="19F66E0D" w14:textId="01A7A2EF" w:rsidR="00BC6A1C" w:rsidRDefault="00F926EE" w:rsidP="009551A1">
      <w:pPr>
        <w:pStyle w:val="BodyText"/>
        <w:divId w:val="306521809"/>
      </w:pPr>
      <w:r>
        <w:t xml:space="preserve">On </w:t>
      </w:r>
      <w:r w:rsidR="00327A13">
        <w:t>t</w:t>
      </w:r>
      <w:r>
        <w:t>oday</w:t>
      </w:r>
      <w:r w:rsidR="008D662E">
        <w:t>’</w:t>
      </w:r>
      <w:r>
        <w:t xml:space="preserve">s date and time, a traffic accident occurred involving a large panel truck and three passenger vehicles. The accident occurred in downtown SLUDMAR at Washington Avenue and Kilometro Calle. The unmarked panel truck struck the three cars while going through a red-light and overturned. The truck was carrying ten </w:t>
      </w:r>
      <w:r w:rsidR="0071473D">
        <w:t>50-gallon</w:t>
      </w:r>
      <w:r>
        <w:t xml:space="preserve"> drums in the back.</w:t>
      </w:r>
      <w:r w:rsidR="009C18CE">
        <w:t xml:space="preserve"> </w:t>
      </w:r>
      <w:r>
        <w:t>The drums fell into the street and began leaking a yellow fluid.</w:t>
      </w:r>
      <w:r w:rsidR="009C18CE">
        <w:t xml:space="preserve"> </w:t>
      </w:r>
    </w:p>
    <w:p w14:paraId="30091E8A" w14:textId="17224A86" w:rsidR="00BC6A1C" w:rsidRDefault="00F926EE" w:rsidP="009551A1">
      <w:pPr>
        <w:pStyle w:val="BodyText"/>
        <w:divId w:val="306521809"/>
      </w:pPr>
      <w:r>
        <w:t xml:space="preserve">The lone passengers in each of two of the vehicles were killed instantly. The third vehicle swerved onto the </w:t>
      </w:r>
      <w:r w:rsidR="0071473D">
        <w:t>sidewalk</w:t>
      </w:r>
      <w:r w:rsidR="00327A13">
        <w:t>,</w:t>
      </w:r>
      <w:r>
        <w:t xml:space="preserve"> crashing into a bus stop.</w:t>
      </w:r>
      <w:r w:rsidR="009C18CE">
        <w:t xml:space="preserve"> </w:t>
      </w:r>
      <w:r>
        <w:t>A passenger in the vehicle was ejected and died at the scene.</w:t>
      </w:r>
      <w:r w:rsidR="009C18CE">
        <w:t xml:space="preserve"> </w:t>
      </w:r>
      <w:r>
        <w:t>The driver was trapped inside.</w:t>
      </w:r>
      <w:r w:rsidR="009C18CE">
        <w:t xml:space="preserve"> </w:t>
      </w:r>
      <w:r>
        <w:t xml:space="preserve">Several bystanders at the bus-stop were injured. </w:t>
      </w:r>
    </w:p>
    <w:p w14:paraId="2D5B8470" w14:textId="1991A3CA" w:rsidR="00BC6A1C" w:rsidRDefault="00F926EE" w:rsidP="009551A1">
      <w:pPr>
        <w:pStyle w:val="BodyText"/>
        <w:divId w:val="306521809"/>
      </w:pPr>
      <w:r>
        <w:t xml:space="preserve">The driver and a passenger from the panel truck were seen climbing out of the vehicle and running away. A witness reported that one of the occupants brandished </w:t>
      </w:r>
      <w:r w:rsidR="00327A13">
        <w:t xml:space="preserve">a </w:t>
      </w:r>
      <w:r>
        <w:t xml:space="preserve">weapon. An examination of the interior of the truck produced several interior and exterior photographs of the SLUDMAR city hall. </w:t>
      </w:r>
    </w:p>
    <w:p w14:paraId="24E2E1F4" w14:textId="6A2807F0" w:rsidR="00F926EE" w:rsidRDefault="00F926EE" w:rsidP="009551A1">
      <w:pPr>
        <w:pStyle w:val="BodyText"/>
        <w:divId w:val="306521809"/>
      </w:pPr>
      <w:r>
        <w:t xml:space="preserve">Both fire and police are on scene and are beginning to organize their response. </w:t>
      </w:r>
    </w:p>
    <w:p w14:paraId="4F53A112" w14:textId="77777777" w:rsidR="00BC6A1C" w:rsidRPr="00BC6A1C" w:rsidRDefault="00F926EE" w:rsidP="009551A1">
      <w:pPr>
        <w:pStyle w:val="BodyText"/>
        <w:divId w:val="306521809"/>
        <w:rPr>
          <w:b/>
          <w:bCs/>
        </w:rPr>
      </w:pPr>
      <w:r w:rsidRPr="00BC6A1C">
        <w:rPr>
          <w:b/>
          <w:bCs/>
        </w:rPr>
        <w:t xml:space="preserve">Scenario #7: Protest Demonstrations/Civil Unrest </w:t>
      </w:r>
    </w:p>
    <w:p w14:paraId="66F9C766" w14:textId="034548B4" w:rsidR="00BC6A1C" w:rsidRDefault="00F926EE" w:rsidP="009551A1">
      <w:pPr>
        <w:pStyle w:val="BodyText"/>
        <w:divId w:val="306521809"/>
      </w:pPr>
      <w:r>
        <w:t>On today</w:t>
      </w:r>
      <w:r w:rsidR="008D662E">
        <w:t>’</w:t>
      </w:r>
      <w:r>
        <w:t>s date at 1700 hours</w:t>
      </w:r>
      <w:r w:rsidR="00327A13">
        <w:t>,</w:t>
      </w:r>
      <w:r>
        <w:t xml:space="preserve"> approximately 500 people gathered in Central Park in</w:t>
      </w:r>
      <w:r w:rsidR="00327A13">
        <w:t xml:space="preserve"> </w:t>
      </w:r>
      <w:r>
        <w:t>SLUDMAR to protest the verdict in a police use or force case announced at the nearby courthouse.</w:t>
      </w:r>
      <w:r w:rsidR="009C18CE">
        <w:t xml:space="preserve"> </w:t>
      </w:r>
      <w:r>
        <w:t>The protesters are carrying signs showing their anger over the verdict. The crowd that gathered was initially peaceful and had previously conveyed their peaceful intentions to city authorities.</w:t>
      </w:r>
      <w:r w:rsidR="009C18CE">
        <w:t xml:space="preserve"> </w:t>
      </w:r>
    </w:p>
    <w:p w14:paraId="3CCA587F" w14:textId="6AECCB1F" w:rsidR="00BC6A1C" w:rsidRDefault="00F926EE" w:rsidP="009551A1">
      <w:pPr>
        <w:pStyle w:val="BodyText"/>
        <w:divId w:val="306521809"/>
      </w:pPr>
      <w:r>
        <w:lastRenderedPageBreak/>
        <w:t xml:space="preserve">They planned to march to the </w:t>
      </w:r>
      <w:r w:rsidR="0071473D">
        <w:t>courthouse</w:t>
      </w:r>
      <w:r>
        <w:t xml:space="preserve"> and stage a showing of their discontent in front </w:t>
      </w:r>
      <w:r w:rsidR="00327A13">
        <w:t xml:space="preserve">of </w:t>
      </w:r>
      <w:r>
        <w:t xml:space="preserve">the building. After dark, as the protesters walked the streets to the </w:t>
      </w:r>
      <w:r w:rsidR="0071473D">
        <w:t>courthouse</w:t>
      </w:r>
      <w:r>
        <w:t>, they began to block traffic and became increasingly agitated.</w:t>
      </w:r>
      <w:r w:rsidR="009C18CE">
        <w:t xml:space="preserve"> </w:t>
      </w:r>
    </w:p>
    <w:p w14:paraId="2F0300F8" w14:textId="5187A557" w:rsidR="00F926EE" w:rsidRDefault="00F926EE" w:rsidP="009551A1">
      <w:pPr>
        <w:pStyle w:val="BodyText"/>
        <w:divId w:val="306521809"/>
      </w:pPr>
      <w:r>
        <w:t xml:space="preserve">Upon arriving at the courthouse, the crowd had </w:t>
      </w:r>
      <w:r w:rsidR="0071473D">
        <w:t>grown,</w:t>
      </w:r>
      <w:r>
        <w:t xml:space="preserve"> and the marchers had broken several windows, overturned cars</w:t>
      </w:r>
      <w:r w:rsidR="00327A13">
        <w:t>,</w:t>
      </w:r>
      <w:r>
        <w:t xml:space="preserve"> and set buildings on fire on the way to the courthouse. </w:t>
      </w:r>
    </w:p>
    <w:p w14:paraId="4FDD627B" w14:textId="576B2684" w:rsidR="00BC6A1C" w:rsidRPr="00BC6A1C" w:rsidRDefault="00F926EE" w:rsidP="009551A1">
      <w:pPr>
        <w:pStyle w:val="BodyText"/>
        <w:divId w:val="306521809"/>
        <w:rPr>
          <w:b/>
          <w:bCs/>
        </w:rPr>
      </w:pPr>
      <w:r w:rsidRPr="00BC6A1C">
        <w:rPr>
          <w:b/>
          <w:bCs/>
        </w:rPr>
        <w:t>Scenario #8</w:t>
      </w:r>
      <w:r w:rsidR="00BC6A1C">
        <w:rPr>
          <w:b/>
          <w:bCs/>
        </w:rPr>
        <w:t xml:space="preserve"> </w:t>
      </w:r>
      <w:r w:rsidRPr="00BC6A1C">
        <w:rPr>
          <w:b/>
          <w:bCs/>
        </w:rPr>
        <w:t xml:space="preserve">Flooding </w:t>
      </w:r>
    </w:p>
    <w:p w14:paraId="6ECC8DA8" w14:textId="1402C1BA" w:rsidR="00BC6A1C" w:rsidRDefault="00F926EE" w:rsidP="009551A1">
      <w:pPr>
        <w:pStyle w:val="BodyText"/>
        <w:divId w:val="306521809"/>
      </w:pPr>
      <w:r>
        <w:t>After a very dry couple of years and a few wildland fires, the hills in northern SLUDMAR have been left barren of trees.</w:t>
      </w:r>
      <w:r w:rsidR="009C18CE">
        <w:t xml:space="preserve"> </w:t>
      </w:r>
      <w:r>
        <w:t>Lack of rainfall has also been an issue in that it has caused a drought in the city.</w:t>
      </w:r>
      <w:r w:rsidR="009C18CE">
        <w:t xml:space="preserve"> </w:t>
      </w:r>
    </w:p>
    <w:p w14:paraId="1032FEFE" w14:textId="48CEAB5D" w:rsidR="00BC6A1C" w:rsidRDefault="00F926EE" w:rsidP="009551A1">
      <w:pPr>
        <w:pStyle w:val="BodyText"/>
        <w:divId w:val="306521809"/>
      </w:pPr>
      <w:r>
        <w:t>The weather is turning, however, and rain is on the way.</w:t>
      </w:r>
      <w:r w:rsidR="009C18CE">
        <w:t xml:space="preserve"> </w:t>
      </w:r>
      <w:r>
        <w:t>On today</w:t>
      </w:r>
      <w:r w:rsidR="008D662E">
        <w:t>’</w:t>
      </w:r>
      <w:r>
        <w:t xml:space="preserve">s date and time, a </w:t>
      </w:r>
      <w:r w:rsidR="008D662E">
        <w:t>much-needed</w:t>
      </w:r>
      <w:r>
        <w:t xml:space="preserve"> winter rainstorm has arrived.</w:t>
      </w:r>
      <w:r w:rsidR="009C18CE">
        <w:t xml:space="preserve"> </w:t>
      </w:r>
      <w:r>
        <w:t>The needed water is showing up in a torrent coming down in President</w:t>
      </w:r>
      <w:r w:rsidR="008D662E">
        <w:t>’</w:t>
      </w:r>
      <w:r>
        <w:t>s Canyon in the county. Floodwaters have risen up the canyon walls</w:t>
      </w:r>
      <w:r w:rsidR="00327A13">
        <w:t>,</w:t>
      </w:r>
      <w:r>
        <w:t xml:space="preserve"> chasing out hikers and</w:t>
      </w:r>
      <w:r w:rsidR="00327A13">
        <w:t>,</w:t>
      </w:r>
      <w:r>
        <w:t xml:space="preserve"> at the mouth of the canyon in the south</w:t>
      </w:r>
      <w:r w:rsidR="00327A13">
        <w:t>,</w:t>
      </w:r>
      <w:r>
        <w:t xml:space="preserve"> flooding </w:t>
      </w:r>
      <w:r w:rsidR="00327A13">
        <w:t>is</w:t>
      </w:r>
      <w:r>
        <w:t xml:space="preserve"> spreading in the neighborhoods</w:t>
      </w:r>
      <w:r w:rsidR="00327A13">
        <w:t>,</w:t>
      </w:r>
      <w:r>
        <w:t xml:space="preserve"> both in the county and in the city.</w:t>
      </w:r>
      <w:r w:rsidR="009C18CE">
        <w:t xml:space="preserve"> </w:t>
      </w:r>
      <w:r>
        <w:t>The main</w:t>
      </w:r>
      <w:r w:rsidR="00327A13">
        <w:t xml:space="preserve"> area</w:t>
      </w:r>
      <w:r>
        <w:t xml:space="preserve"> of flood damage is along the river coming out of the canyon and overflowing into streets and homes. Guadalupe Park, Guadalupe Elementary </w:t>
      </w:r>
      <w:r w:rsidR="008D662E">
        <w:t>School,</w:t>
      </w:r>
      <w:r>
        <w:t xml:space="preserve"> and Memorial Hospital are all experiencing severe flooding. </w:t>
      </w:r>
    </w:p>
    <w:p w14:paraId="2148EDD5" w14:textId="444B4077" w:rsidR="00F926EE" w:rsidRDefault="00F926EE" w:rsidP="009551A1">
      <w:pPr>
        <w:pStyle w:val="BodyText"/>
        <w:divId w:val="306521809"/>
      </w:pPr>
      <w:r>
        <w:t xml:space="preserve">The storm is anticipated to last another </w:t>
      </w:r>
      <w:r w:rsidR="00327A13">
        <w:t>4</w:t>
      </w:r>
      <w:r>
        <w:t xml:space="preserve"> to </w:t>
      </w:r>
      <w:r w:rsidR="00327A13">
        <w:t>5</w:t>
      </w:r>
      <w:r>
        <w:t xml:space="preserve"> hours with a break and another serious storm following in 24 hours. </w:t>
      </w:r>
    </w:p>
    <w:p w14:paraId="145EF4FB" w14:textId="77777777" w:rsidR="00BC6A1C" w:rsidRPr="00BC6A1C" w:rsidRDefault="00F926EE" w:rsidP="009551A1">
      <w:pPr>
        <w:pStyle w:val="BodyText"/>
        <w:divId w:val="306521809"/>
        <w:rPr>
          <w:b/>
          <w:bCs/>
        </w:rPr>
      </w:pPr>
      <w:r w:rsidRPr="00BC6A1C">
        <w:rPr>
          <w:b/>
          <w:bCs/>
        </w:rPr>
        <w:t xml:space="preserve">Scenario #9: Wildland-Urban Interface Fire </w:t>
      </w:r>
    </w:p>
    <w:p w14:paraId="760027B1" w14:textId="15F4E389" w:rsidR="00BC6A1C" w:rsidRDefault="00F926EE" w:rsidP="009551A1">
      <w:pPr>
        <w:pStyle w:val="BodyText"/>
        <w:divId w:val="306521809"/>
      </w:pPr>
      <w:r>
        <w:t xml:space="preserve">A </w:t>
      </w:r>
      <w:r w:rsidR="00327A13">
        <w:t>2</w:t>
      </w:r>
      <w:r w:rsidR="0071473D">
        <w:t>-year</w:t>
      </w:r>
      <w:r>
        <w:t xml:space="preserve"> drought has left SLUDMAR extremely dry. The hills in President</w:t>
      </w:r>
      <w:r w:rsidR="008D662E">
        <w:t>’</w:t>
      </w:r>
      <w:r>
        <w:t xml:space="preserve">s Canyon and in the Tucker National Forrest are ripe for a conflagration. </w:t>
      </w:r>
    </w:p>
    <w:p w14:paraId="05D8BFA7" w14:textId="6EC9AB20" w:rsidR="00F926EE" w:rsidRDefault="00F926EE" w:rsidP="009551A1">
      <w:pPr>
        <w:pStyle w:val="BodyText"/>
        <w:divId w:val="306521809"/>
      </w:pPr>
      <w:r>
        <w:t>On today</w:t>
      </w:r>
      <w:r w:rsidR="008D662E">
        <w:t>’</w:t>
      </w:r>
      <w:r>
        <w:t xml:space="preserve">s date, about </w:t>
      </w:r>
      <w:r w:rsidR="00327A13">
        <w:t>5</w:t>
      </w:r>
      <w:r>
        <w:t xml:space="preserve"> hours ago, a brushfire broke out in Tucker National Forrest.</w:t>
      </w:r>
      <w:r w:rsidR="009C18CE">
        <w:t xml:space="preserve"> </w:t>
      </w:r>
      <w:r>
        <w:t>It is spreading fast in the dry timber and winds.</w:t>
      </w:r>
      <w:r w:rsidR="009C18CE">
        <w:t xml:space="preserve"> </w:t>
      </w:r>
      <w:r>
        <w:t>It has spread to where fire authorities and local government officials are fearful it may reach SLUDMAR home</w:t>
      </w:r>
      <w:r w:rsidR="00327A13">
        <w:t>s</w:t>
      </w:r>
      <w:r>
        <w:t xml:space="preserve"> lying in its path within hours. </w:t>
      </w:r>
    </w:p>
    <w:p w14:paraId="2572E778" w14:textId="77777777" w:rsidR="00BC6A1C" w:rsidRPr="00BC6A1C" w:rsidRDefault="00F926EE" w:rsidP="009551A1">
      <w:pPr>
        <w:pStyle w:val="BodyText"/>
        <w:divId w:val="306521809"/>
        <w:rPr>
          <w:b/>
          <w:bCs/>
        </w:rPr>
      </w:pPr>
      <w:r w:rsidRPr="00BC6A1C">
        <w:rPr>
          <w:b/>
          <w:bCs/>
        </w:rPr>
        <w:t xml:space="preserve">Scenario #10: SLUDMAR City Scandal </w:t>
      </w:r>
    </w:p>
    <w:p w14:paraId="653D909B" w14:textId="0701291A" w:rsidR="00BC6A1C" w:rsidRDefault="00F926EE" w:rsidP="009551A1">
      <w:pPr>
        <w:pStyle w:val="BodyText"/>
        <w:divId w:val="306521809"/>
      </w:pPr>
      <w:r>
        <w:t xml:space="preserve">The SLUDMAR City Manager has become aware of potential wrongdoing alleged against members of the City Council and the Mayor related to possible illegal and unethical procurement practices of city equipment and services for the </w:t>
      </w:r>
      <w:r w:rsidR="00327A13">
        <w:t>F</w:t>
      </w:r>
      <w:r>
        <w:t xml:space="preserve">ire and </w:t>
      </w:r>
      <w:r w:rsidR="00327A13">
        <w:t>P</w:t>
      </w:r>
      <w:r>
        <w:t xml:space="preserve">ublic </w:t>
      </w:r>
      <w:r w:rsidR="00327A13">
        <w:t>W</w:t>
      </w:r>
      <w:r>
        <w:t xml:space="preserve">orks </w:t>
      </w:r>
      <w:r w:rsidR="00327A13">
        <w:t>D</w:t>
      </w:r>
      <w:r>
        <w:t>epartments.</w:t>
      </w:r>
      <w:r w:rsidR="009C18CE">
        <w:t xml:space="preserve"> </w:t>
      </w:r>
      <w:r>
        <w:t xml:space="preserve">The City Manager learned of the problems from a </w:t>
      </w:r>
      <w:r w:rsidR="008D662E">
        <w:t>“</w:t>
      </w:r>
      <w:r>
        <w:t>whistle-blower</w:t>
      </w:r>
      <w:r w:rsidR="008D662E">
        <w:t>”</w:t>
      </w:r>
      <w:r>
        <w:t xml:space="preserve"> who is a non-sworn employee of the </w:t>
      </w:r>
      <w:r w:rsidR="00327A13">
        <w:t>P</w:t>
      </w:r>
      <w:r>
        <w:t xml:space="preserve">olice </w:t>
      </w:r>
      <w:r w:rsidR="00327A13">
        <w:t>D</w:t>
      </w:r>
      <w:r>
        <w:t>epartment.</w:t>
      </w:r>
      <w:r w:rsidR="009C18CE">
        <w:t xml:space="preserve"> </w:t>
      </w:r>
    </w:p>
    <w:p w14:paraId="673D10C7" w14:textId="20CA4024" w:rsidR="00F926EE" w:rsidRDefault="00F926EE" w:rsidP="009551A1">
      <w:pPr>
        <w:pStyle w:val="BodyText"/>
        <w:divId w:val="306521809"/>
      </w:pPr>
      <w:r>
        <w:t xml:space="preserve">The allegations include contracts being awarded to contractors who are friends and relatives, the procurement of sub-standard fire and police equipment, violating the city bidding processes </w:t>
      </w:r>
      <w:r w:rsidR="0071473D">
        <w:t>and, in some instances,</w:t>
      </w:r>
      <w:r>
        <w:t xml:space="preserve"> sexual favors being granted in return for city business.</w:t>
      </w:r>
      <w:r w:rsidR="009C18CE">
        <w:t xml:space="preserve"> </w:t>
      </w:r>
      <w:r>
        <w:t xml:space="preserve">The </w:t>
      </w:r>
      <w:r w:rsidR="00327A13">
        <w:t>C</w:t>
      </w:r>
      <w:r>
        <w:t xml:space="preserve">ity </w:t>
      </w:r>
      <w:r w:rsidR="00327A13">
        <w:t>M</w:t>
      </w:r>
      <w:r>
        <w:t xml:space="preserve">anager has asked the </w:t>
      </w:r>
      <w:r w:rsidR="00327A13">
        <w:t>P</w:t>
      </w:r>
      <w:r>
        <w:t xml:space="preserve">olice </w:t>
      </w:r>
      <w:r w:rsidR="00327A13">
        <w:t>D</w:t>
      </w:r>
      <w:r>
        <w:t>epartment to investigate these allegations.</w:t>
      </w:r>
      <w:r w:rsidR="009C18CE">
        <w:t xml:space="preserve"> </w:t>
      </w:r>
      <w:r>
        <w:t xml:space="preserve">The public is starting to become aware of what is happening. </w:t>
      </w:r>
    </w:p>
    <w:p w14:paraId="02881009" w14:textId="77777777" w:rsidR="00BC6A1C" w:rsidRPr="00BC6A1C" w:rsidRDefault="00F926EE" w:rsidP="009551A1">
      <w:pPr>
        <w:pStyle w:val="BodyText"/>
        <w:divId w:val="306521809"/>
        <w:rPr>
          <w:b/>
          <w:bCs/>
        </w:rPr>
      </w:pPr>
      <w:r w:rsidRPr="00BC6A1C">
        <w:rPr>
          <w:b/>
          <w:bCs/>
        </w:rPr>
        <w:t xml:space="preserve">Scenario #11: Mardi Gras </w:t>
      </w:r>
    </w:p>
    <w:p w14:paraId="76BBF59E" w14:textId="14F21F56" w:rsidR="00BC6A1C" w:rsidRDefault="00F926EE" w:rsidP="009551A1">
      <w:pPr>
        <w:pStyle w:val="BodyText"/>
        <w:divId w:val="306521809"/>
      </w:pPr>
      <w:r>
        <w:t>The City</w:t>
      </w:r>
      <w:r w:rsidR="008D662E">
        <w:t>’</w:t>
      </w:r>
      <w:r>
        <w:t>s annual Mardi Gras festival is fast approaching. The event involves a parade through the downtown area</w:t>
      </w:r>
      <w:r w:rsidR="00327A13">
        <w:t>,</w:t>
      </w:r>
      <w:r>
        <w:t xml:space="preserve"> ending at City Hall with speeches and a street fair lasting into the evening. For the past years</w:t>
      </w:r>
      <w:r w:rsidR="00D446B3">
        <w:t>,</w:t>
      </w:r>
      <w:r>
        <w:t xml:space="preserve"> unruly crowds have resulted in numerous injuries to police and fire personnel as well as participants in the festival. Numerous arrests have been made for public drunkenness, disturbing the peace</w:t>
      </w:r>
      <w:r w:rsidR="00D446B3">
        <w:t>,</w:t>
      </w:r>
      <w:r>
        <w:t xml:space="preserve"> and vandalism. The violence has marred the celebration.</w:t>
      </w:r>
      <w:r w:rsidR="009C18CE">
        <w:t xml:space="preserve"> </w:t>
      </w:r>
    </w:p>
    <w:p w14:paraId="2CB99B74" w14:textId="083CBEEC" w:rsidR="00F926EE" w:rsidRDefault="00F926EE" w:rsidP="009551A1">
      <w:pPr>
        <w:pStyle w:val="BodyText"/>
        <w:divId w:val="306521809"/>
      </w:pPr>
      <w:r>
        <w:lastRenderedPageBreak/>
        <w:t>Reluctantly city leaders agreed to allow the Mardi Gras festival to take place with some additional precautions and restrictions in place.</w:t>
      </w:r>
      <w:r w:rsidR="009C18CE">
        <w:t xml:space="preserve"> </w:t>
      </w:r>
    </w:p>
    <w:p w14:paraId="678D7FF7" w14:textId="77777777" w:rsidR="00F926EE" w:rsidRDefault="00F926EE" w:rsidP="009551A1"/>
    <w:p w14:paraId="3A7303DE" w14:textId="0A0B7914" w:rsidR="00F926EE" w:rsidRDefault="00CF51AD" w:rsidP="00BC1ABB">
      <w:pPr>
        <w:pStyle w:val="Heading2"/>
      </w:pPr>
      <w:bookmarkStart w:id="52" w:name="_Toc186548994"/>
      <w:r>
        <w:t>Exercise Brief</w:t>
      </w:r>
      <w:r w:rsidR="00D446B3">
        <w:t>-</w:t>
      </w:r>
      <w:r>
        <w:t>Out</w:t>
      </w:r>
      <w:bookmarkEnd w:id="52"/>
    </w:p>
    <w:p w14:paraId="69682D05" w14:textId="77777777" w:rsidR="00F926EE" w:rsidRDefault="00F926EE" w:rsidP="009551A1">
      <w:pPr>
        <w:pStyle w:val="BodyText"/>
        <w:divId w:val="1485009449"/>
        <w:rPr>
          <w:rFonts w:eastAsiaTheme="minorEastAsia"/>
        </w:rPr>
      </w:pPr>
      <w:r>
        <w:t xml:space="preserve">Working in your table groups, answer the following questions: </w:t>
      </w:r>
    </w:p>
    <w:p w14:paraId="5C93FCB2" w14:textId="77777777" w:rsidR="00F926EE" w:rsidRDefault="00F926EE" w:rsidP="00BC6A1C">
      <w:pPr>
        <w:pStyle w:val="ListBullet"/>
        <w:contextualSpacing w:val="0"/>
        <w:divId w:val="1485009449"/>
      </w:pPr>
      <w:r>
        <w:t xml:space="preserve">Who are the new PIO(s) now involved with this incident? </w:t>
      </w:r>
    </w:p>
    <w:p w14:paraId="34521760" w14:textId="77777777" w:rsidR="00F926EE" w:rsidRDefault="00F926EE" w:rsidP="00BC6A1C">
      <w:pPr>
        <w:pStyle w:val="ListBullet"/>
        <w:contextualSpacing w:val="0"/>
        <w:divId w:val="1485009449"/>
      </w:pPr>
      <w:r>
        <w:t xml:space="preserve">What are you now thinking about? </w:t>
      </w:r>
    </w:p>
    <w:p w14:paraId="4C578821" w14:textId="77777777" w:rsidR="00F926EE" w:rsidRDefault="00F926EE" w:rsidP="00BC6A1C">
      <w:pPr>
        <w:pStyle w:val="ListBullet"/>
        <w:contextualSpacing w:val="0"/>
        <w:divId w:val="1485009449"/>
      </w:pPr>
      <w:r>
        <w:t xml:space="preserve">What are the new barriers to communications now that there are more PIOs present? </w:t>
      </w:r>
    </w:p>
    <w:p w14:paraId="550E340D" w14:textId="77777777" w:rsidR="00F926EE" w:rsidRDefault="00F926EE" w:rsidP="00BC6A1C">
      <w:pPr>
        <w:pStyle w:val="ListBullet"/>
        <w:contextualSpacing w:val="0"/>
        <w:divId w:val="1485009449"/>
      </w:pPr>
      <w:r>
        <w:t xml:space="preserve">What are the new strategic communication needs? </w:t>
      </w:r>
    </w:p>
    <w:p w14:paraId="1CEFBD4D" w14:textId="77777777" w:rsidR="00F926EE" w:rsidRDefault="00F926EE" w:rsidP="009551A1"/>
    <w:tbl>
      <w:tblPr>
        <w:tblW w:w="0" w:type="auto"/>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Look w:val="0000" w:firstRow="0" w:lastRow="0" w:firstColumn="0" w:lastColumn="0" w:noHBand="0" w:noVBand="0"/>
      </w:tblPr>
      <w:tblGrid>
        <w:gridCol w:w="1440"/>
        <w:gridCol w:w="7675"/>
      </w:tblGrid>
      <w:tr w:rsidR="00F926EE" w14:paraId="530C2881" w14:textId="77777777" w:rsidTr="00BC6A1C">
        <w:tc>
          <w:tcPr>
            <w:tcW w:w="1440" w:type="dxa"/>
            <w:tcBorders>
              <w:top w:val="single" w:sz="6" w:space="0" w:color="000000"/>
              <w:bottom w:val="single" w:sz="6" w:space="0" w:color="000000"/>
              <w:right w:val="nil"/>
            </w:tcBorders>
            <w:shd w:val="clear" w:color="auto" w:fill="auto"/>
            <w:vAlign w:val="center"/>
          </w:tcPr>
          <w:p w14:paraId="343E0000" w14:textId="77777777" w:rsidR="00F926EE" w:rsidRDefault="00F926EE" w:rsidP="00BC6A1C">
            <w:pPr>
              <w:pStyle w:val="NoteLabel"/>
              <w:jc w:val="center"/>
            </w:pPr>
            <w:r>
              <w:rPr>
                <w:noProof/>
              </w:rPr>
              <w:drawing>
                <wp:inline distT="0" distB="0" distL="0" distR="0" wp14:anchorId="43749F1B" wp14:editId="6C089623">
                  <wp:extent cx="571500" cy="571500"/>
                  <wp:effectExtent l="0" t="0" r="0" b="0"/>
                  <wp:docPr id="27" name="Picture 27" descr="Note Ic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1500" cy="571500"/>
                          </a:xfrm>
                          <a:prstGeom prst="rect">
                            <a:avLst/>
                          </a:prstGeom>
                        </pic:spPr>
                      </pic:pic>
                    </a:graphicData>
                  </a:graphic>
                </wp:inline>
              </w:drawing>
            </w:r>
          </w:p>
          <w:p w14:paraId="4992CF59" w14:textId="77777777" w:rsidR="00F926EE" w:rsidRDefault="00F926EE" w:rsidP="00BC6A1C">
            <w:pPr>
              <w:pStyle w:val="NoteLabel"/>
              <w:jc w:val="center"/>
            </w:pPr>
            <w:r>
              <w:t>Note</w:t>
            </w:r>
          </w:p>
        </w:tc>
        <w:tc>
          <w:tcPr>
            <w:tcW w:w="7675" w:type="dxa"/>
            <w:tcBorders>
              <w:left w:val="nil"/>
            </w:tcBorders>
            <w:shd w:val="clear" w:color="auto" w:fill="auto"/>
          </w:tcPr>
          <w:p w14:paraId="202970E3" w14:textId="1C78EE84" w:rsidR="00F926EE" w:rsidRDefault="00F926EE" w:rsidP="009551A1">
            <w:pPr>
              <w:pStyle w:val="BodyText"/>
              <w:divId w:val="725833116"/>
              <w:rPr>
                <w:rFonts w:eastAsiaTheme="minorEastAsia"/>
              </w:rPr>
            </w:pPr>
            <w:r>
              <w:t>Activity Time:</w:t>
            </w:r>
            <w:r w:rsidR="009C18CE">
              <w:t xml:space="preserve"> </w:t>
            </w:r>
          </w:p>
          <w:p w14:paraId="70DC68FD" w14:textId="7E058CEC" w:rsidR="00F926EE" w:rsidRDefault="00F926EE" w:rsidP="00BC6A1C">
            <w:pPr>
              <w:pStyle w:val="ListBullet"/>
              <w:contextualSpacing w:val="0"/>
              <w:divId w:val="725833116"/>
            </w:pPr>
            <w:r>
              <w:t>Table group discussion: 10 minutes</w:t>
            </w:r>
            <w:r w:rsidR="009C18CE">
              <w:t xml:space="preserve"> </w:t>
            </w:r>
          </w:p>
          <w:p w14:paraId="52B49869" w14:textId="77777777" w:rsidR="00F926EE" w:rsidRDefault="00F926EE" w:rsidP="00BC6A1C">
            <w:pPr>
              <w:pStyle w:val="ListBullet"/>
              <w:contextualSpacing w:val="0"/>
              <w:divId w:val="725833116"/>
            </w:pPr>
            <w:r>
              <w:t xml:space="preserve">Debriefing: 5 minutes </w:t>
            </w:r>
          </w:p>
          <w:p w14:paraId="7547E090" w14:textId="25FD1852" w:rsidR="00F926EE" w:rsidRDefault="00F926EE" w:rsidP="009551A1">
            <w:pPr>
              <w:pStyle w:val="BodyText"/>
              <w:divId w:val="725833116"/>
              <w:rPr>
                <w:rFonts w:eastAsiaTheme="minorEastAsia"/>
              </w:rPr>
            </w:pPr>
            <w:r>
              <w:t>Participants will meet in their table groups and discuss the following questions:</w:t>
            </w:r>
            <w:r w:rsidR="009C18CE">
              <w:t xml:space="preserve"> </w:t>
            </w:r>
          </w:p>
          <w:p w14:paraId="617EEE25" w14:textId="3FA45DD0" w:rsidR="00F926EE" w:rsidRDefault="00F926EE" w:rsidP="00BC6A1C">
            <w:pPr>
              <w:pStyle w:val="ListBullet"/>
              <w:contextualSpacing w:val="0"/>
              <w:divId w:val="725833116"/>
            </w:pPr>
            <w:r>
              <w:t>Who are the new PIOs now involved with this incident?</w:t>
            </w:r>
            <w:r w:rsidR="009C18CE">
              <w:t xml:space="preserve"> </w:t>
            </w:r>
          </w:p>
          <w:p w14:paraId="5D82E8C4" w14:textId="38B03E85" w:rsidR="00F926EE" w:rsidRDefault="00F926EE" w:rsidP="00BC6A1C">
            <w:pPr>
              <w:pStyle w:val="ListBullet"/>
              <w:contextualSpacing w:val="0"/>
              <w:divId w:val="725833116"/>
            </w:pPr>
            <w:r>
              <w:t>What are you thinking about?</w:t>
            </w:r>
            <w:r w:rsidR="009C18CE">
              <w:t xml:space="preserve"> </w:t>
            </w:r>
          </w:p>
          <w:p w14:paraId="0228938E" w14:textId="33654223" w:rsidR="00F926EE" w:rsidRDefault="00F926EE" w:rsidP="00BC6A1C">
            <w:pPr>
              <w:pStyle w:val="ListBullet"/>
              <w:contextualSpacing w:val="0"/>
              <w:divId w:val="725833116"/>
            </w:pPr>
            <w:r>
              <w:t>What are the new barriers to communications now that there are more PIOs present?</w:t>
            </w:r>
            <w:r w:rsidR="009C18CE">
              <w:t xml:space="preserve"> </w:t>
            </w:r>
          </w:p>
          <w:p w14:paraId="69B154B9" w14:textId="77777777" w:rsidR="00F926EE" w:rsidRDefault="00F926EE" w:rsidP="00BC6A1C">
            <w:pPr>
              <w:pStyle w:val="ListBullet"/>
              <w:contextualSpacing w:val="0"/>
              <w:divId w:val="725833116"/>
            </w:pPr>
            <w:r>
              <w:t xml:space="preserve">What are the new strategic communications needs? </w:t>
            </w:r>
          </w:p>
        </w:tc>
      </w:tr>
    </w:tbl>
    <w:p w14:paraId="147AD1E7" w14:textId="77777777" w:rsidR="00F926EE" w:rsidRDefault="00F926EE" w:rsidP="009551A1"/>
    <w:sectPr w:rsidR="00F926EE" w:rsidSect="00BC6A1C">
      <w:footerReference w:type="default" r:id="rId37"/>
      <w:pgSz w:w="12240" w:h="15840"/>
      <w:pgMar w:top="1440" w:right="1440" w:bottom="1440" w:left="1440" w:header="720" w:footer="720" w:gutter="0"/>
      <w:pgNumType w:chapStyle="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46B9D1F" w14:textId="77777777" w:rsidR="008C7960" w:rsidRDefault="008C7960" w:rsidP="008C7960">
      <w:pPr>
        <w:pStyle w:val="CommentText"/>
      </w:pPr>
      <w:r>
        <w:rPr>
          <w:rStyle w:val="CommentReference"/>
        </w:rPr>
        <w:annotationRef/>
      </w:r>
      <w:r>
        <w:t>The footers say IG...should they say Resource Guide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B9D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B9D1F" w16cid:durableId="2B211E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EBA5" w14:textId="77777777" w:rsidR="00605E08" w:rsidRDefault="00605E08" w:rsidP="0057150C">
      <w:r>
        <w:separator/>
      </w:r>
    </w:p>
  </w:endnote>
  <w:endnote w:type="continuationSeparator" w:id="0">
    <w:p w14:paraId="1AB7B014" w14:textId="77777777" w:rsidR="00605E08" w:rsidRDefault="00605E08" w:rsidP="0057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387F" w14:textId="780BC6F4" w:rsidR="0057150C" w:rsidRPr="000C0885" w:rsidRDefault="00C82CA3" w:rsidP="00F31DB6">
    <w:pPr>
      <w:pStyle w:val="Footer"/>
      <w:tabs>
        <w:tab w:val="clear" w:pos="4680"/>
        <w:tab w:val="center" w:pos="7110"/>
      </w:tabs>
      <w:jc w:val="right"/>
      <w:rPr>
        <w:sz w:val="16"/>
        <w:szCs w:val="16"/>
      </w:rPr>
    </w:pPr>
    <w:r>
      <w:rPr>
        <w:b/>
        <w:sz w:val="16"/>
        <w:szCs w:val="16"/>
      </w:rPr>
      <w:fldChar w:fldCharType="begin"/>
    </w:r>
    <w:r>
      <w:rPr>
        <w:b/>
        <w:sz w:val="16"/>
        <w:szCs w:val="16"/>
      </w:rPr>
      <w:instrText xml:space="preserve"> STYLEREF  "Heading 2"  \* MERGEFORMAT </w:instrText>
    </w:r>
    <w:r>
      <w:rPr>
        <w:b/>
        <w:sz w:val="16"/>
        <w:szCs w:val="16"/>
      </w:rPr>
      <w:fldChar w:fldCharType="separate"/>
    </w:r>
    <w:r w:rsidR="00473216">
      <w:rPr>
        <w:b/>
        <w:noProof/>
        <w:sz w:val="16"/>
        <w:szCs w:val="16"/>
      </w:rPr>
      <w:t>How To Build Effective Relationships with the Media</w:t>
    </w:r>
    <w:r>
      <w:rPr>
        <w:b/>
        <w:sz w:val="16"/>
        <w:szCs w:val="16"/>
      </w:rPr>
      <w:fldChar w:fldCharType="end"/>
    </w:r>
    <w:r w:rsidR="0057150C" w:rsidRPr="000C0885">
      <w:rPr>
        <w:sz w:val="16"/>
        <w:szCs w:val="16"/>
      </w:rPr>
      <w:tab/>
    </w:r>
    <w:r w:rsidR="00F31DB6" w:rsidRPr="000C0885">
      <w:rPr>
        <w:sz w:val="16"/>
        <w:szCs w:val="16"/>
      </w:rPr>
      <w:tab/>
    </w:r>
    <w:r w:rsidR="00473216">
      <w:rPr>
        <w:sz w:val="16"/>
        <w:szCs w:val="16"/>
      </w:rPr>
      <w:t xml:space="preserve">Resource Guide </w:t>
    </w:r>
    <w:r w:rsidR="000A2E5E" w:rsidRPr="000C0885">
      <w:rPr>
        <w:sz w:val="16"/>
        <w:szCs w:val="16"/>
      </w:rPr>
      <w:fldChar w:fldCharType="begin"/>
    </w:r>
    <w:r w:rsidR="000A2E5E" w:rsidRPr="000C0885">
      <w:rPr>
        <w:sz w:val="16"/>
        <w:szCs w:val="16"/>
      </w:rPr>
      <w:instrText xml:space="preserve"> PAGE    \* MERGEFORMAT </w:instrText>
    </w:r>
    <w:r w:rsidR="000A2E5E" w:rsidRPr="000C0885">
      <w:rPr>
        <w:sz w:val="16"/>
        <w:szCs w:val="16"/>
      </w:rPr>
      <w:fldChar w:fldCharType="separate"/>
    </w:r>
    <w:r w:rsidR="00F926EE">
      <w:rPr>
        <w:noProof/>
        <w:sz w:val="16"/>
        <w:szCs w:val="16"/>
      </w:rPr>
      <w:t>18</w:t>
    </w:r>
    <w:r w:rsidR="000A2E5E" w:rsidRPr="000C088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FCE1" w14:textId="1D466901" w:rsidR="00BC6A1C" w:rsidRPr="000C0885" w:rsidRDefault="00BC6A1C" w:rsidP="00BC6A1C">
    <w:pPr>
      <w:pStyle w:val="Footer"/>
      <w:tabs>
        <w:tab w:val="clear" w:pos="4680"/>
        <w:tab w:val="clear" w:pos="9360"/>
        <w:tab w:val="center" w:pos="7110"/>
        <w:tab w:val="right" w:pos="12960"/>
      </w:tabs>
      <w:rPr>
        <w:sz w:val="16"/>
        <w:szCs w:val="16"/>
      </w:rPr>
    </w:pPr>
    <w:r>
      <w:rPr>
        <w:b/>
        <w:sz w:val="16"/>
        <w:szCs w:val="16"/>
      </w:rPr>
      <w:fldChar w:fldCharType="begin"/>
    </w:r>
    <w:r>
      <w:rPr>
        <w:b/>
        <w:sz w:val="16"/>
        <w:szCs w:val="16"/>
      </w:rPr>
      <w:instrText xml:space="preserve"> STYLEREF  "Heading 2"  \* MERGEFORMAT </w:instrText>
    </w:r>
    <w:r>
      <w:rPr>
        <w:b/>
        <w:sz w:val="16"/>
        <w:szCs w:val="16"/>
      </w:rPr>
      <w:fldChar w:fldCharType="separate"/>
    </w:r>
    <w:r w:rsidR="00473216">
      <w:rPr>
        <w:b/>
        <w:noProof/>
        <w:sz w:val="16"/>
        <w:szCs w:val="16"/>
      </w:rPr>
      <w:t>Networking Contact Sheet</w:t>
    </w:r>
    <w:r>
      <w:rPr>
        <w:b/>
        <w:sz w:val="16"/>
        <w:szCs w:val="16"/>
      </w:rPr>
      <w:fldChar w:fldCharType="end"/>
    </w:r>
    <w:r w:rsidRPr="000C0885">
      <w:rPr>
        <w:sz w:val="16"/>
        <w:szCs w:val="16"/>
      </w:rPr>
      <w:tab/>
    </w:r>
    <w:r w:rsidRPr="000C0885">
      <w:rPr>
        <w:sz w:val="16"/>
        <w:szCs w:val="16"/>
      </w:rPr>
      <w:tab/>
    </w:r>
    <w:r>
      <w:rPr>
        <w:sz w:val="16"/>
        <w:szCs w:val="16"/>
      </w:rPr>
      <w:t>IG</w:t>
    </w:r>
    <w:r w:rsidRPr="000C0885">
      <w:rPr>
        <w:sz w:val="16"/>
        <w:szCs w:val="16"/>
      </w:rPr>
      <w:t>-</w:t>
    </w:r>
    <w:r w:rsidRPr="000C0885">
      <w:rPr>
        <w:sz w:val="16"/>
        <w:szCs w:val="16"/>
      </w:rPr>
      <w:fldChar w:fldCharType="begin"/>
    </w:r>
    <w:r w:rsidRPr="000C0885">
      <w:rPr>
        <w:sz w:val="16"/>
        <w:szCs w:val="16"/>
      </w:rPr>
      <w:instrText xml:space="preserve"> PAGE    \* MERGEFORMAT </w:instrText>
    </w:r>
    <w:r w:rsidRPr="000C0885">
      <w:rPr>
        <w:sz w:val="16"/>
        <w:szCs w:val="16"/>
      </w:rPr>
      <w:fldChar w:fldCharType="separate"/>
    </w:r>
    <w:r>
      <w:rPr>
        <w:noProof/>
        <w:sz w:val="16"/>
        <w:szCs w:val="16"/>
      </w:rPr>
      <w:t>18</w:t>
    </w:r>
    <w:r w:rsidRPr="000C0885">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D19F" w14:textId="422B8672" w:rsidR="00BC6A1C" w:rsidRPr="000C0885" w:rsidRDefault="00BC6A1C" w:rsidP="00BC6A1C">
    <w:pPr>
      <w:pStyle w:val="Footer"/>
      <w:tabs>
        <w:tab w:val="clear" w:pos="4680"/>
        <w:tab w:val="clear" w:pos="9360"/>
        <w:tab w:val="center" w:pos="7110"/>
        <w:tab w:val="right" w:pos="12960"/>
      </w:tabs>
      <w:rPr>
        <w:sz w:val="16"/>
        <w:szCs w:val="16"/>
      </w:rPr>
    </w:pPr>
    <w:r>
      <w:rPr>
        <w:b/>
        <w:sz w:val="16"/>
        <w:szCs w:val="16"/>
      </w:rPr>
      <w:fldChar w:fldCharType="begin"/>
    </w:r>
    <w:r>
      <w:rPr>
        <w:b/>
        <w:sz w:val="16"/>
        <w:szCs w:val="16"/>
      </w:rPr>
      <w:instrText xml:space="preserve"> STYLEREF  "Heading 2"  \* MERGEFORMAT </w:instrText>
    </w:r>
    <w:r>
      <w:rPr>
        <w:b/>
        <w:sz w:val="16"/>
        <w:szCs w:val="16"/>
      </w:rPr>
      <w:fldChar w:fldCharType="separate"/>
    </w:r>
    <w:r w:rsidR="00473216">
      <w:rPr>
        <w:b/>
        <w:noProof/>
        <w:sz w:val="16"/>
        <w:szCs w:val="16"/>
      </w:rPr>
      <w:t>Exercise Brief-Out</w:t>
    </w:r>
    <w:r>
      <w:rPr>
        <w:b/>
        <w:sz w:val="16"/>
        <w:szCs w:val="16"/>
      </w:rPr>
      <w:fldChar w:fldCharType="end"/>
    </w:r>
    <w:r w:rsidRPr="000C0885">
      <w:rPr>
        <w:sz w:val="16"/>
        <w:szCs w:val="16"/>
      </w:rPr>
      <w:tab/>
    </w:r>
    <w:r w:rsidRPr="000C0885">
      <w:rPr>
        <w:sz w:val="16"/>
        <w:szCs w:val="16"/>
      </w:rPr>
      <w:tab/>
    </w:r>
    <w:r>
      <w:rPr>
        <w:sz w:val="16"/>
        <w:szCs w:val="16"/>
      </w:rPr>
      <w:t>IG</w:t>
    </w:r>
    <w:r w:rsidRPr="000C0885">
      <w:rPr>
        <w:sz w:val="16"/>
        <w:szCs w:val="16"/>
      </w:rPr>
      <w:t>-</w:t>
    </w:r>
    <w:r w:rsidRPr="000C0885">
      <w:rPr>
        <w:sz w:val="16"/>
        <w:szCs w:val="16"/>
      </w:rPr>
      <w:fldChar w:fldCharType="begin"/>
    </w:r>
    <w:r w:rsidRPr="000C0885">
      <w:rPr>
        <w:sz w:val="16"/>
        <w:szCs w:val="16"/>
      </w:rPr>
      <w:instrText xml:space="preserve"> PAGE    \* MERGEFORMAT </w:instrText>
    </w:r>
    <w:r w:rsidRPr="000C0885">
      <w:rPr>
        <w:sz w:val="16"/>
        <w:szCs w:val="16"/>
      </w:rPr>
      <w:fldChar w:fldCharType="separate"/>
    </w:r>
    <w:r>
      <w:rPr>
        <w:noProof/>
        <w:sz w:val="16"/>
        <w:szCs w:val="16"/>
      </w:rPr>
      <w:t>18</w:t>
    </w:r>
    <w:r w:rsidRPr="000C088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50E5" w14:textId="77777777" w:rsidR="00605E08" w:rsidRDefault="00605E08" w:rsidP="0057150C">
      <w:r>
        <w:separator/>
      </w:r>
    </w:p>
  </w:footnote>
  <w:footnote w:type="continuationSeparator" w:id="0">
    <w:p w14:paraId="3A72C252" w14:textId="77777777" w:rsidR="00605E08" w:rsidRDefault="00605E08" w:rsidP="0057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8939" w14:textId="77777777" w:rsidR="0057150C" w:rsidRPr="000C0885" w:rsidRDefault="0057150C" w:rsidP="00C82CA3">
    <w:pPr>
      <w:pStyle w:val="Header"/>
      <w:pBdr>
        <w:bottom w:val="none" w:sz="0" w:space="0" w:color="auto"/>
      </w:pBdr>
      <w:tabs>
        <w:tab w:val="clear" w:pos="4680"/>
      </w:tabs>
      <w:rPr>
        <w:rFonts w:ascii="Cambria" w:hAnsi="Cambria"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0AA5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3822C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BE16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88A408"/>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323EFF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0E3B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DCE5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08304A"/>
    <w:lvl w:ilvl="0">
      <w:start w:val="1"/>
      <w:numFmt w:val="bullet"/>
      <w:lvlText w:val=""/>
      <w:lvlJc w:val="left"/>
      <w:pPr>
        <w:ind w:left="1080" w:hanging="360"/>
      </w:pPr>
      <w:rPr>
        <w:rFonts w:ascii="Wingdings" w:hAnsi="Wingdings" w:hint="default"/>
      </w:rPr>
    </w:lvl>
  </w:abstractNum>
  <w:abstractNum w:abstractNumId="8" w15:restartNumberingAfterBreak="0">
    <w:nsid w:val="FFFFFF88"/>
    <w:multiLevelType w:val="singleLevel"/>
    <w:tmpl w:val="44E09D3A"/>
    <w:lvl w:ilvl="0">
      <w:start w:val="1"/>
      <w:numFmt w:val="decimal"/>
      <w:lvlText w:val="%1."/>
      <w:lvlJc w:val="left"/>
      <w:pPr>
        <w:tabs>
          <w:tab w:val="num" w:pos="360"/>
        </w:tabs>
        <w:ind w:left="360" w:hanging="360"/>
      </w:pPr>
      <w:rPr>
        <w:b/>
        <w:bCs/>
      </w:rPr>
    </w:lvl>
  </w:abstractNum>
  <w:abstractNum w:abstractNumId="9" w15:restartNumberingAfterBreak="0">
    <w:nsid w:val="FFFFFF89"/>
    <w:multiLevelType w:val="singleLevel"/>
    <w:tmpl w:val="E9FABC08"/>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0A43577"/>
    <w:multiLevelType w:val="hybridMultilevel"/>
    <w:tmpl w:val="C14C32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1955884"/>
    <w:multiLevelType w:val="hybridMultilevel"/>
    <w:tmpl w:val="270EB1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5A6D7E"/>
    <w:multiLevelType w:val="multilevel"/>
    <w:tmpl w:val="35767C7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76269F1"/>
    <w:multiLevelType w:val="multilevel"/>
    <w:tmpl w:val="30467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EF3694"/>
    <w:multiLevelType w:val="hybridMultilevel"/>
    <w:tmpl w:val="30F0BD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3930B0"/>
    <w:multiLevelType w:val="hybridMultilevel"/>
    <w:tmpl w:val="F6F6CC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0C2D98"/>
    <w:multiLevelType w:val="hybridMultilevel"/>
    <w:tmpl w:val="DBAA9D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B12392"/>
    <w:multiLevelType w:val="hybridMultilevel"/>
    <w:tmpl w:val="C31206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110366"/>
    <w:multiLevelType w:val="hybridMultilevel"/>
    <w:tmpl w:val="6CF678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DE4F9C"/>
    <w:multiLevelType w:val="hybridMultilevel"/>
    <w:tmpl w:val="226AB1BE"/>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1AA5811"/>
    <w:multiLevelType w:val="hybridMultilevel"/>
    <w:tmpl w:val="76CA9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8B71C8"/>
    <w:multiLevelType w:val="hybridMultilevel"/>
    <w:tmpl w:val="C23E4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418F4"/>
    <w:multiLevelType w:val="hybridMultilevel"/>
    <w:tmpl w:val="F41A3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91E24"/>
    <w:multiLevelType w:val="multilevel"/>
    <w:tmpl w:val="1804A856"/>
    <w:lvl w:ilvl="0">
      <w:start w:val="1"/>
      <w:numFmt w:val="none"/>
      <w:pStyle w:val="Heading1"/>
      <w:suff w:val="nothing"/>
      <w:lvlText w:val=""/>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Visual"/>
      <w:lvlText w:val="Visual %2:"/>
      <w:lvlJc w:val="left"/>
      <w:pPr>
        <w:ind w:left="0" w:firstLine="0"/>
      </w:pPr>
      <w:rPr>
        <w:rFonts w:hint="default"/>
      </w:rPr>
    </w:lvl>
    <w:lvl w:ilvl="2">
      <w:start w:val="1"/>
      <w:numFmt w:val="none"/>
      <w:lvlRestart w:val="1"/>
      <w:suff w:val="nothing"/>
      <w:lvlText w:val=""/>
      <w:lvlJc w:val="left"/>
      <w:pPr>
        <w:ind w:left="2160" w:hanging="14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8ED3A7F"/>
    <w:multiLevelType w:val="hybridMultilevel"/>
    <w:tmpl w:val="A108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28758C"/>
    <w:multiLevelType w:val="multilevel"/>
    <w:tmpl w:val="EFCE5BF0"/>
    <w:lvl w:ilvl="0">
      <w:start w:val="1"/>
      <w:numFmt w:val="none"/>
      <w:suff w:val="nothing"/>
      <w:lvlText w:val=""/>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suff w:val="nothing"/>
      <w:lvlText w:val="Visual %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A4B29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B162772"/>
    <w:multiLevelType w:val="hybridMultilevel"/>
    <w:tmpl w:val="F8B855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16352E"/>
    <w:multiLevelType w:val="hybridMultilevel"/>
    <w:tmpl w:val="E08E3F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557209"/>
    <w:multiLevelType w:val="hybridMultilevel"/>
    <w:tmpl w:val="F5FE95CE"/>
    <w:lvl w:ilvl="0" w:tplc="D7903A9C">
      <w:start w:val="1"/>
      <w:numFmt w:val="decimal"/>
      <w:pStyle w:val="ELOs"/>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FA3A57"/>
    <w:multiLevelType w:val="hybridMultilevel"/>
    <w:tmpl w:val="C61A86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01E32E7"/>
    <w:multiLevelType w:val="multilevel"/>
    <w:tmpl w:val="6810880C"/>
    <w:lvl w:ilvl="0">
      <w:start w:val="1"/>
      <w:numFmt w:val="none"/>
      <w:suff w:val="nothing"/>
      <w:lvlText w:val=""/>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decimal"/>
      <w:lvlRestart w:val="1"/>
      <w:suff w:val="nothing"/>
      <w:lvlText w:val="Refer to Visual: %3"/>
      <w:lvlJc w:val="right"/>
      <w:pPr>
        <w:ind w:left="-32767" w:hanging="3204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0951125"/>
    <w:multiLevelType w:val="multilevel"/>
    <w:tmpl w:val="6EB48B9E"/>
    <w:lvl w:ilvl="0">
      <w:start w:val="1"/>
      <w:numFmt w:val="none"/>
      <w:pStyle w:val="TOCHeading"/>
      <w:suff w:val="nothing"/>
      <w:lvlText w:val="%1"/>
      <w:lvlJc w:val="left"/>
      <w:pPr>
        <w:ind w:left="0" w:firstLine="0"/>
      </w:pPr>
      <w:rPr>
        <w:rFonts w:hint="default"/>
      </w:rPr>
    </w:lvl>
    <w:lvl w:ilvl="1">
      <w:start w:val="1"/>
      <w:numFmt w:val="decimal"/>
      <w:suff w:val="nothing"/>
      <w:lvlText w:val="Visual %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1721A52"/>
    <w:multiLevelType w:val="hybridMultilevel"/>
    <w:tmpl w:val="DE54F6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814166"/>
    <w:multiLevelType w:val="hybridMultilevel"/>
    <w:tmpl w:val="75FE1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FD118C"/>
    <w:multiLevelType w:val="multilevel"/>
    <w:tmpl w:val="D4E6315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3B2E2175"/>
    <w:multiLevelType w:val="multilevel"/>
    <w:tmpl w:val="0CAA2E5E"/>
    <w:lvl w:ilvl="0">
      <w:start w:val="1"/>
      <w:numFmt w:val="none"/>
      <w:suff w:val="nothing"/>
      <w:lvlText w:val=""/>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decimal"/>
      <w:lvlRestart w:val="1"/>
      <w:suff w:val="nothing"/>
      <w:lvlText w:val="Refer to Visual: %3"/>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B3A543C"/>
    <w:multiLevelType w:val="hybridMultilevel"/>
    <w:tmpl w:val="785266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1125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CF11AE6"/>
    <w:multiLevelType w:val="hybridMultilevel"/>
    <w:tmpl w:val="42A63D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1409D2"/>
    <w:multiLevelType w:val="hybridMultilevel"/>
    <w:tmpl w:val="CD5840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8875A0"/>
    <w:multiLevelType w:val="hybridMultilevel"/>
    <w:tmpl w:val="9F1C920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139578A"/>
    <w:multiLevelType w:val="hybridMultilevel"/>
    <w:tmpl w:val="4686D3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B55C8D"/>
    <w:multiLevelType w:val="hybridMultilevel"/>
    <w:tmpl w:val="A2D8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5331EF"/>
    <w:multiLevelType w:val="hybridMultilevel"/>
    <w:tmpl w:val="9C2E28E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1231E7"/>
    <w:multiLevelType w:val="hybridMultilevel"/>
    <w:tmpl w:val="660AF4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3143E"/>
    <w:multiLevelType w:val="hybridMultilevel"/>
    <w:tmpl w:val="800CD2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10C31"/>
    <w:multiLevelType w:val="hybridMultilevel"/>
    <w:tmpl w:val="E5AA5F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8523D35"/>
    <w:multiLevelType w:val="hybridMultilevel"/>
    <w:tmpl w:val="A4E2E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1E1D52"/>
    <w:multiLevelType w:val="hybridMultilevel"/>
    <w:tmpl w:val="2BEE9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9228C4"/>
    <w:multiLevelType w:val="hybridMultilevel"/>
    <w:tmpl w:val="417C9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0E82BF7"/>
    <w:multiLevelType w:val="hybridMultilevel"/>
    <w:tmpl w:val="AAF63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78362C"/>
    <w:multiLevelType w:val="hybridMultilevel"/>
    <w:tmpl w:val="D3F059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904E75"/>
    <w:multiLevelType w:val="hybridMultilevel"/>
    <w:tmpl w:val="1F78AE94"/>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5317BA6"/>
    <w:multiLevelType w:val="hybridMultilevel"/>
    <w:tmpl w:val="A0BA89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CD23A3E"/>
    <w:multiLevelType w:val="hybridMultilevel"/>
    <w:tmpl w:val="47223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F0620A"/>
    <w:multiLevelType w:val="hybridMultilevel"/>
    <w:tmpl w:val="DA4C5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F494B7C"/>
    <w:multiLevelType w:val="hybridMultilevel"/>
    <w:tmpl w:val="57D03C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0BE1C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2FB7546"/>
    <w:multiLevelType w:val="hybridMultilevel"/>
    <w:tmpl w:val="965016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7F5A72"/>
    <w:multiLevelType w:val="hybridMultilevel"/>
    <w:tmpl w:val="9AA061B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650516C"/>
    <w:multiLevelType w:val="multilevel"/>
    <w:tmpl w:val="F47E370C"/>
    <w:lvl w:ilvl="0">
      <w:start w:val="1"/>
      <w:numFmt w:val="none"/>
      <w:suff w:val="nothing"/>
      <w:lvlText w:val=""/>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decimal"/>
      <w:lvlRestart w:val="1"/>
      <w:suff w:val="nothing"/>
      <w:lvlText w:val="Refer to Visual: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72A0644"/>
    <w:multiLevelType w:val="multilevel"/>
    <w:tmpl w:val="545E1B68"/>
    <w:lvl w:ilvl="0">
      <w:start w:val="1"/>
      <w:numFmt w:val="none"/>
      <w:suff w:val="nothing"/>
      <w:lvlText w:val=""/>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suff w:val="nothing"/>
      <w:lvlText w:val="Visual %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AC675BA"/>
    <w:multiLevelType w:val="hybridMultilevel"/>
    <w:tmpl w:val="4A18FB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294D2D"/>
    <w:multiLevelType w:val="hybridMultilevel"/>
    <w:tmpl w:val="EE14FC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C61223F"/>
    <w:multiLevelType w:val="hybridMultilevel"/>
    <w:tmpl w:val="0792B9E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CC92DFD"/>
    <w:multiLevelType w:val="hybridMultilevel"/>
    <w:tmpl w:val="1D7C91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DC04053"/>
    <w:multiLevelType w:val="hybridMultilevel"/>
    <w:tmpl w:val="D1B49452"/>
    <w:lvl w:ilvl="0" w:tplc="F9B8AD7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D41C80"/>
    <w:multiLevelType w:val="hybridMultilevel"/>
    <w:tmpl w:val="2AB23C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0CC032D"/>
    <w:multiLevelType w:val="hybridMultilevel"/>
    <w:tmpl w:val="23500F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1A34681"/>
    <w:multiLevelType w:val="hybridMultilevel"/>
    <w:tmpl w:val="1DA218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D34328"/>
    <w:multiLevelType w:val="hybridMultilevel"/>
    <w:tmpl w:val="1B1A17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DC25A35"/>
    <w:multiLevelType w:val="hybridMultilevel"/>
    <w:tmpl w:val="D7E4C5F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F3D24B5"/>
    <w:multiLevelType w:val="hybridMultilevel"/>
    <w:tmpl w:val="ED1E3D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F7A3DE0"/>
    <w:multiLevelType w:val="hybridMultilevel"/>
    <w:tmpl w:val="02548E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0674630">
    <w:abstractNumId w:val="32"/>
  </w:num>
  <w:num w:numId="2" w16cid:durableId="1308821133">
    <w:abstractNumId w:val="9"/>
  </w:num>
  <w:num w:numId="3" w16cid:durableId="1199973780">
    <w:abstractNumId w:val="7"/>
  </w:num>
  <w:num w:numId="4" w16cid:durableId="906452988">
    <w:abstractNumId w:val="6"/>
  </w:num>
  <w:num w:numId="5" w16cid:durableId="1258637886">
    <w:abstractNumId w:val="5"/>
  </w:num>
  <w:num w:numId="6" w16cid:durableId="119226688">
    <w:abstractNumId w:val="4"/>
  </w:num>
  <w:num w:numId="7" w16cid:durableId="1749837698">
    <w:abstractNumId w:val="8"/>
  </w:num>
  <w:num w:numId="8" w16cid:durableId="1797604593">
    <w:abstractNumId w:val="3"/>
  </w:num>
  <w:num w:numId="9" w16cid:durableId="306321559">
    <w:abstractNumId w:val="2"/>
  </w:num>
  <w:num w:numId="10" w16cid:durableId="1337146239">
    <w:abstractNumId w:val="1"/>
  </w:num>
  <w:num w:numId="11" w16cid:durableId="1165391802">
    <w:abstractNumId w:val="0"/>
  </w:num>
  <w:num w:numId="12" w16cid:durableId="420376722">
    <w:abstractNumId w:val="38"/>
  </w:num>
  <w:num w:numId="13" w16cid:durableId="2052728500">
    <w:abstractNumId w:val="26"/>
  </w:num>
  <w:num w:numId="14" w16cid:durableId="298730327">
    <w:abstractNumId w:val="62"/>
  </w:num>
  <w:num w:numId="15" w16cid:durableId="982588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9583579">
    <w:abstractNumId w:val="25"/>
  </w:num>
  <w:num w:numId="17" w16cid:durableId="857620799">
    <w:abstractNumId w:val="61"/>
  </w:num>
  <w:num w:numId="18" w16cid:durableId="534540511">
    <w:abstractNumId w:val="36"/>
  </w:num>
  <w:num w:numId="19" w16cid:durableId="7199853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0705813">
    <w:abstractNumId w:val="31"/>
  </w:num>
  <w:num w:numId="21" w16cid:durableId="1623531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2250462">
    <w:abstractNumId w:val="23"/>
  </w:num>
  <w:num w:numId="23" w16cid:durableId="2002930835">
    <w:abstractNumId w:val="24"/>
  </w:num>
  <w:num w:numId="24" w16cid:durableId="864639607">
    <w:abstractNumId w:val="58"/>
  </w:num>
  <w:num w:numId="25" w16cid:durableId="2018068904">
    <w:abstractNumId w:val="35"/>
  </w:num>
  <w:num w:numId="26" w16cid:durableId="429198704">
    <w:abstractNumId w:val="8"/>
    <w:lvlOverride w:ilvl="0">
      <w:startOverride w:val="1"/>
    </w:lvlOverride>
  </w:num>
  <w:num w:numId="27" w16cid:durableId="1472988145">
    <w:abstractNumId w:val="13"/>
  </w:num>
  <w:num w:numId="28" w16cid:durableId="370036482">
    <w:abstractNumId w:val="8"/>
  </w:num>
  <w:num w:numId="29" w16cid:durableId="1459882919">
    <w:abstractNumId w:val="8"/>
    <w:lvlOverride w:ilvl="0">
      <w:startOverride w:val="1"/>
    </w:lvlOverride>
  </w:num>
  <w:num w:numId="30" w16cid:durableId="544878689">
    <w:abstractNumId w:val="8"/>
    <w:lvlOverride w:ilvl="0">
      <w:startOverride w:val="1"/>
    </w:lvlOverride>
  </w:num>
  <w:num w:numId="31" w16cid:durableId="1599674362">
    <w:abstractNumId w:val="8"/>
    <w:lvlOverride w:ilvl="0">
      <w:startOverride w:val="1"/>
    </w:lvlOverride>
  </w:num>
  <w:num w:numId="32" w16cid:durableId="1899242348">
    <w:abstractNumId w:val="8"/>
    <w:lvlOverride w:ilvl="0">
      <w:startOverride w:val="1"/>
    </w:lvlOverride>
  </w:num>
  <w:num w:numId="33" w16cid:durableId="482963925">
    <w:abstractNumId w:val="8"/>
    <w:lvlOverride w:ilvl="0">
      <w:startOverride w:val="1"/>
    </w:lvlOverride>
  </w:num>
  <w:num w:numId="34" w16cid:durableId="2005356745">
    <w:abstractNumId w:val="8"/>
    <w:lvlOverride w:ilvl="0">
      <w:startOverride w:val="1"/>
    </w:lvlOverride>
  </w:num>
  <w:num w:numId="35" w16cid:durableId="550729567">
    <w:abstractNumId w:val="8"/>
    <w:lvlOverride w:ilvl="0">
      <w:startOverride w:val="1"/>
    </w:lvlOverride>
  </w:num>
  <w:num w:numId="36" w16cid:durableId="510947631">
    <w:abstractNumId w:val="8"/>
    <w:lvlOverride w:ilvl="0">
      <w:startOverride w:val="1"/>
    </w:lvlOverride>
  </w:num>
  <w:num w:numId="37" w16cid:durableId="890382254">
    <w:abstractNumId w:val="3"/>
    <w:lvlOverride w:ilvl="0">
      <w:startOverride w:val="1"/>
    </w:lvlOverride>
  </w:num>
  <w:num w:numId="38" w16cid:durableId="1911113057">
    <w:abstractNumId w:val="3"/>
    <w:lvlOverride w:ilvl="0">
      <w:startOverride w:val="1"/>
    </w:lvlOverride>
  </w:num>
  <w:num w:numId="39" w16cid:durableId="565725548">
    <w:abstractNumId w:val="64"/>
  </w:num>
  <w:num w:numId="40" w16cid:durableId="1089620532">
    <w:abstractNumId w:val="74"/>
  </w:num>
  <w:num w:numId="41" w16cid:durableId="235477755">
    <w:abstractNumId w:val="44"/>
  </w:num>
  <w:num w:numId="42" w16cid:durableId="1706980433">
    <w:abstractNumId w:val="19"/>
  </w:num>
  <w:num w:numId="43" w16cid:durableId="1986277186">
    <w:abstractNumId w:val="33"/>
  </w:num>
  <w:num w:numId="44" w16cid:durableId="1715689758">
    <w:abstractNumId w:val="30"/>
  </w:num>
  <w:num w:numId="45" w16cid:durableId="1816676738">
    <w:abstractNumId w:val="40"/>
  </w:num>
  <w:num w:numId="46" w16cid:durableId="133528896">
    <w:abstractNumId w:val="52"/>
  </w:num>
  <w:num w:numId="47" w16cid:durableId="35980742">
    <w:abstractNumId w:val="28"/>
  </w:num>
  <w:num w:numId="48" w16cid:durableId="5253737">
    <w:abstractNumId w:val="27"/>
  </w:num>
  <w:num w:numId="49" w16cid:durableId="412239854">
    <w:abstractNumId w:val="47"/>
  </w:num>
  <w:num w:numId="50" w16cid:durableId="420301933">
    <w:abstractNumId w:val="41"/>
  </w:num>
  <w:num w:numId="51" w16cid:durableId="2780133">
    <w:abstractNumId w:val="15"/>
  </w:num>
  <w:num w:numId="52" w16cid:durableId="2072804092">
    <w:abstractNumId w:val="71"/>
  </w:num>
  <w:num w:numId="53" w16cid:durableId="969364218">
    <w:abstractNumId w:val="14"/>
  </w:num>
  <w:num w:numId="54" w16cid:durableId="711459779">
    <w:abstractNumId w:val="73"/>
  </w:num>
  <w:num w:numId="55" w16cid:durableId="38091204">
    <w:abstractNumId w:val="56"/>
  </w:num>
  <w:num w:numId="56" w16cid:durableId="1658071357">
    <w:abstractNumId w:val="50"/>
  </w:num>
  <w:num w:numId="57" w16cid:durableId="1537083624">
    <w:abstractNumId w:val="54"/>
  </w:num>
  <w:num w:numId="58" w16cid:durableId="1618559570">
    <w:abstractNumId w:val="72"/>
  </w:num>
  <w:num w:numId="59" w16cid:durableId="105778219">
    <w:abstractNumId w:val="17"/>
  </w:num>
  <w:num w:numId="60" w16cid:durableId="1774279008">
    <w:abstractNumId w:val="18"/>
  </w:num>
  <w:num w:numId="61" w16cid:durableId="314140052">
    <w:abstractNumId w:val="37"/>
  </w:num>
  <w:num w:numId="62" w16cid:durableId="519978541">
    <w:abstractNumId w:val="11"/>
  </w:num>
  <w:num w:numId="63" w16cid:durableId="392893988">
    <w:abstractNumId w:val="53"/>
  </w:num>
  <w:num w:numId="64" w16cid:durableId="2134516169">
    <w:abstractNumId w:val="60"/>
  </w:num>
  <w:num w:numId="65" w16cid:durableId="1405642115">
    <w:abstractNumId w:val="12"/>
  </w:num>
  <w:num w:numId="66" w16cid:durableId="908272188">
    <w:abstractNumId w:val="20"/>
  </w:num>
  <w:num w:numId="67" w16cid:durableId="59135313">
    <w:abstractNumId w:val="43"/>
  </w:num>
  <w:num w:numId="68" w16cid:durableId="683745066">
    <w:abstractNumId w:val="34"/>
  </w:num>
  <w:num w:numId="69" w16cid:durableId="6107375">
    <w:abstractNumId w:val="65"/>
  </w:num>
  <w:num w:numId="70" w16cid:durableId="1848401892">
    <w:abstractNumId w:val="68"/>
  </w:num>
  <w:num w:numId="71" w16cid:durableId="966620788">
    <w:abstractNumId w:val="21"/>
  </w:num>
  <w:num w:numId="72" w16cid:durableId="1357122738">
    <w:abstractNumId w:val="48"/>
  </w:num>
  <w:num w:numId="73" w16cid:durableId="672991490">
    <w:abstractNumId w:val="45"/>
  </w:num>
  <w:num w:numId="74" w16cid:durableId="2071269141">
    <w:abstractNumId w:val="46"/>
  </w:num>
  <w:num w:numId="75" w16cid:durableId="840436298">
    <w:abstractNumId w:val="63"/>
  </w:num>
  <w:num w:numId="76" w16cid:durableId="813790845">
    <w:abstractNumId w:val="67"/>
  </w:num>
  <w:num w:numId="77" w16cid:durableId="742220969">
    <w:abstractNumId w:val="69"/>
  </w:num>
  <w:num w:numId="78" w16cid:durableId="531504788">
    <w:abstractNumId w:val="49"/>
  </w:num>
  <w:num w:numId="79" w16cid:durableId="1397125616">
    <w:abstractNumId w:val="55"/>
  </w:num>
  <w:num w:numId="80" w16cid:durableId="1847818450">
    <w:abstractNumId w:val="66"/>
  </w:num>
  <w:num w:numId="81" w16cid:durableId="348070851">
    <w:abstractNumId w:val="22"/>
  </w:num>
  <w:num w:numId="82" w16cid:durableId="1298605811">
    <w:abstractNumId w:val="70"/>
  </w:num>
  <w:num w:numId="83" w16cid:durableId="584000342">
    <w:abstractNumId w:val="59"/>
  </w:num>
  <w:num w:numId="84" w16cid:durableId="101340454">
    <w:abstractNumId w:val="29"/>
  </w:num>
  <w:num w:numId="85" w16cid:durableId="286741992">
    <w:abstractNumId w:val="57"/>
  </w:num>
  <w:num w:numId="86" w16cid:durableId="477383356">
    <w:abstractNumId w:val="42"/>
  </w:num>
  <w:num w:numId="87" w16cid:durableId="1176653467">
    <w:abstractNumId w:val="51"/>
  </w:num>
  <w:num w:numId="88" w16cid:durableId="1075974839">
    <w:abstractNumId w:val="39"/>
  </w:num>
  <w:num w:numId="89" w16cid:durableId="1724207077">
    <w:abstractNumId w:val="9"/>
  </w:num>
  <w:num w:numId="90" w16cid:durableId="380060904">
    <w:abstractNumId w:val="9"/>
  </w:num>
  <w:num w:numId="91" w16cid:durableId="1382246955">
    <w:abstractNumId w:val="9"/>
  </w:num>
  <w:num w:numId="92" w16cid:durableId="2115056446">
    <w:abstractNumId w:val="9"/>
  </w:num>
  <w:num w:numId="93" w16cid:durableId="2086296825">
    <w:abstractNumId w:val="9"/>
  </w:num>
  <w:num w:numId="94" w16cid:durableId="1117994085">
    <w:abstractNumId w:val="9"/>
  </w:num>
  <w:num w:numId="95" w16cid:durableId="1434940041">
    <w:abstractNumId w:val="9"/>
  </w:num>
  <w:num w:numId="96" w16cid:durableId="1628318106">
    <w:abstractNumId w:val="9"/>
  </w:num>
  <w:num w:numId="97" w16cid:durableId="222446371">
    <w:abstractNumId w:val="9"/>
  </w:num>
  <w:num w:numId="98" w16cid:durableId="15928137">
    <w:abstractNumId w:val="9"/>
  </w:num>
  <w:num w:numId="99" w16cid:durableId="139928712">
    <w:abstractNumId w:val="9"/>
  </w:num>
  <w:num w:numId="100" w16cid:durableId="1254625007">
    <w:abstractNumId w:val="9"/>
  </w:num>
  <w:num w:numId="101" w16cid:durableId="437524903">
    <w:abstractNumId w:val="9"/>
  </w:num>
  <w:num w:numId="102" w16cid:durableId="1394965061">
    <w:abstractNumId w:val="9"/>
  </w:num>
  <w:num w:numId="103" w16cid:durableId="698311941">
    <w:abstractNumId w:val="9"/>
  </w:num>
  <w:num w:numId="104" w16cid:durableId="1471242417">
    <w:abstractNumId w:val="9"/>
  </w:num>
  <w:num w:numId="105" w16cid:durableId="1769232996">
    <w:abstractNumId w:val="9"/>
  </w:num>
  <w:num w:numId="106" w16cid:durableId="1177039449">
    <w:abstractNumId w:val="9"/>
  </w:num>
  <w:num w:numId="107" w16cid:durableId="797794284">
    <w:abstractNumId w:val="9"/>
  </w:num>
  <w:num w:numId="108" w16cid:durableId="413085820">
    <w:abstractNumId w:val="9"/>
  </w:num>
  <w:num w:numId="109" w16cid:durableId="68234654">
    <w:abstractNumId w:val="9"/>
  </w:num>
  <w:num w:numId="110" w16cid:durableId="1145390879">
    <w:abstractNumId w:val="9"/>
  </w:num>
  <w:num w:numId="111" w16cid:durableId="1004937141">
    <w:abstractNumId w:val="9"/>
  </w:num>
  <w:num w:numId="112" w16cid:durableId="1423985467">
    <w:abstractNumId w:val="9"/>
  </w:num>
  <w:num w:numId="113" w16cid:durableId="1535851391">
    <w:abstractNumId w:val="9"/>
  </w:num>
  <w:num w:numId="114" w16cid:durableId="625545914">
    <w:abstractNumId w:val="9"/>
  </w:num>
  <w:num w:numId="115" w16cid:durableId="1672753933">
    <w:abstractNumId w:val="9"/>
  </w:num>
  <w:num w:numId="116" w16cid:durableId="285552757">
    <w:abstractNumId w:val="9"/>
  </w:num>
  <w:num w:numId="117" w16cid:durableId="1698462138">
    <w:abstractNumId w:val="9"/>
  </w:num>
  <w:num w:numId="118" w16cid:durableId="1067072658">
    <w:abstractNumId w:val="9"/>
  </w:num>
  <w:num w:numId="119" w16cid:durableId="1840996148">
    <w:abstractNumId w:val="9"/>
  </w:num>
  <w:num w:numId="120" w16cid:durableId="733623480">
    <w:abstractNumId w:val="9"/>
  </w:num>
  <w:num w:numId="121" w16cid:durableId="1096750329">
    <w:abstractNumId w:val="9"/>
  </w:num>
  <w:num w:numId="122" w16cid:durableId="912814295">
    <w:abstractNumId w:val="9"/>
  </w:num>
  <w:num w:numId="123" w16cid:durableId="1743022349">
    <w:abstractNumId w:val="9"/>
  </w:num>
  <w:num w:numId="124" w16cid:durableId="1756977211">
    <w:abstractNumId w:val="9"/>
  </w:num>
  <w:num w:numId="125" w16cid:durableId="54666127">
    <w:abstractNumId w:val="9"/>
  </w:num>
  <w:num w:numId="126" w16cid:durableId="140729698">
    <w:abstractNumId w:val="9"/>
  </w:num>
  <w:num w:numId="127" w16cid:durableId="1297024477">
    <w:abstractNumId w:val="9"/>
  </w:num>
  <w:num w:numId="128" w16cid:durableId="220750489">
    <w:abstractNumId w:val="9"/>
  </w:num>
  <w:num w:numId="129" w16cid:durableId="1273174017">
    <w:abstractNumId w:val="9"/>
  </w:num>
  <w:num w:numId="130" w16cid:durableId="4211234">
    <w:abstractNumId w:val="9"/>
  </w:num>
  <w:num w:numId="131" w16cid:durableId="1553417183">
    <w:abstractNumId w:val="9"/>
  </w:num>
  <w:num w:numId="132" w16cid:durableId="1483695837">
    <w:abstractNumId w:val="9"/>
  </w:num>
  <w:num w:numId="133" w16cid:durableId="584455082">
    <w:abstractNumId w:val="9"/>
  </w:num>
  <w:num w:numId="134" w16cid:durableId="1186215898">
    <w:abstractNumId w:val="9"/>
  </w:num>
  <w:num w:numId="135" w16cid:durableId="636838701">
    <w:abstractNumId w:val="9"/>
  </w:num>
  <w:num w:numId="136" w16cid:durableId="427165192">
    <w:abstractNumId w:val="9"/>
  </w:num>
  <w:num w:numId="137" w16cid:durableId="697392680">
    <w:abstractNumId w:val="9"/>
  </w:num>
  <w:num w:numId="138" w16cid:durableId="127280634">
    <w:abstractNumId w:val="9"/>
  </w:num>
  <w:num w:numId="139" w16cid:durableId="109276507">
    <w:abstractNumId w:val="9"/>
  </w:num>
  <w:num w:numId="140" w16cid:durableId="1878928053">
    <w:abstractNumId w:val="9"/>
  </w:num>
  <w:num w:numId="141" w16cid:durableId="1923753415">
    <w:abstractNumId w:val="9"/>
  </w:num>
  <w:num w:numId="142" w16cid:durableId="1127895125">
    <w:abstractNumId w:val="9"/>
  </w:num>
  <w:num w:numId="143" w16cid:durableId="524444295">
    <w:abstractNumId w:val="9"/>
  </w:num>
  <w:num w:numId="144" w16cid:durableId="909541351">
    <w:abstractNumId w:val="9"/>
  </w:num>
  <w:num w:numId="145" w16cid:durableId="1197540963">
    <w:abstractNumId w:val="9"/>
  </w:num>
  <w:num w:numId="146" w16cid:durableId="2052268146">
    <w:abstractNumId w:val="9"/>
  </w:num>
  <w:num w:numId="147" w16cid:durableId="1132558242">
    <w:abstractNumId w:val="9"/>
  </w:num>
  <w:num w:numId="148" w16cid:durableId="1395543906">
    <w:abstractNumId w:val="9"/>
  </w:num>
  <w:num w:numId="149" w16cid:durableId="54087324">
    <w:abstractNumId w:val="9"/>
  </w:num>
  <w:num w:numId="150" w16cid:durableId="1377660552">
    <w:abstractNumId w:val="9"/>
  </w:num>
  <w:num w:numId="151" w16cid:durableId="1184250795">
    <w:abstractNumId w:val="9"/>
  </w:num>
  <w:num w:numId="152" w16cid:durableId="1278298423">
    <w:abstractNumId w:val="9"/>
  </w:num>
  <w:num w:numId="153" w16cid:durableId="897277142">
    <w:abstractNumId w:val="9"/>
  </w:num>
  <w:num w:numId="154" w16cid:durableId="1968929916">
    <w:abstractNumId w:val="9"/>
  </w:num>
  <w:num w:numId="155" w16cid:durableId="1955212274">
    <w:abstractNumId w:val="9"/>
  </w:num>
  <w:num w:numId="156" w16cid:durableId="150828224">
    <w:abstractNumId w:val="9"/>
  </w:num>
  <w:num w:numId="157" w16cid:durableId="283117090">
    <w:abstractNumId w:val="9"/>
  </w:num>
  <w:num w:numId="158" w16cid:durableId="1592082415">
    <w:abstractNumId w:val="8"/>
  </w:num>
  <w:num w:numId="159" w16cid:durableId="208223059">
    <w:abstractNumId w:val="16"/>
  </w:num>
  <w:num w:numId="160" w16cid:durableId="2099134100">
    <w:abstractNumId w:val="1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EE"/>
    <w:rsid w:val="00002FE3"/>
    <w:rsid w:val="000033EF"/>
    <w:rsid w:val="00005725"/>
    <w:rsid w:val="000122AF"/>
    <w:rsid w:val="00076C99"/>
    <w:rsid w:val="00086F4E"/>
    <w:rsid w:val="000A2E5E"/>
    <w:rsid w:val="000A5639"/>
    <w:rsid w:val="000A5F6B"/>
    <w:rsid w:val="000B0AC5"/>
    <w:rsid w:val="000C0885"/>
    <w:rsid w:val="000E3DAA"/>
    <w:rsid w:val="001013F7"/>
    <w:rsid w:val="001017F0"/>
    <w:rsid w:val="00102463"/>
    <w:rsid w:val="001060D2"/>
    <w:rsid w:val="001126F0"/>
    <w:rsid w:val="0014635D"/>
    <w:rsid w:val="00150DB4"/>
    <w:rsid w:val="0015260E"/>
    <w:rsid w:val="001A19D2"/>
    <w:rsid w:val="001A3588"/>
    <w:rsid w:val="001A627B"/>
    <w:rsid w:val="001E2FAD"/>
    <w:rsid w:val="002055F4"/>
    <w:rsid w:val="002062DD"/>
    <w:rsid w:val="00207772"/>
    <w:rsid w:val="0021655C"/>
    <w:rsid w:val="0022030A"/>
    <w:rsid w:val="0022082E"/>
    <w:rsid w:val="00230A47"/>
    <w:rsid w:val="0023672A"/>
    <w:rsid w:val="00243E11"/>
    <w:rsid w:val="00255880"/>
    <w:rsid w:val="00263BA8"/>
    <w:rsid w:val="00276469"/>
    <w:rsid w:val="00277132"/>
    <w:rsid w:val="00281066"/>
    <w:rsid w:val="00290EA2"/>
    <w:rsid w:val="002A511A"/>
    <w:rsid w:val="002C50A3"/>
    <w:rsid w:val="002D4DB7"/>
    <w:rsid w:val="002D6EB4"/>
    <w:rsid w:val="002F29E5"/>
    <w:rsid w:val="002F760B"/>
    <w:rsid w:val="00300778"/>
    <w:rsid w:val="00327A13"/>
    <w:rsid w:val="003304E5"/>
    <w:rsid w:val="003419A2"/>
    <w:rsid w:val="003545D2"/>
    <w:rsid w:val="00354738"/>
    <w:rsid w:val="00356954"/>
    <w:rsid w:val="0036127E"/>
    <w:rsid w:val="00371419"/>
    <w:rsid w:val="00374CAA"/>
    <w:rsid w:val="003972EC"/>
    <w:rsid w:val="003A6290"/>
    <w:rsid w:val="003E6B27"/>
    <w:rsid w:val="003F37A5"/>
    <w:rsid w:val="003F606A"/>
    <w:rsid w:val="004042DA"/>
    <w:rsid w:val="00416074"/>
    <w:rsid w:val="00421B39"/>
    <w:rsid w:val="004354E9"/>
    <w:rsid w:val="00440B20"/>
    <w:rsid w:val="0045341E"/>
    <w:rsid w:val="00462048"/>
    <w:rsid w:val="00473216"/>
    <w:rsid w:val="004808E7"/>
    <w:rsid w:val="00483107"/>
    <w:rsid w:val="00483EF9"/>
    <w:rsid w:val="00485A7C"/>
    <w:rsid w:val="004B4387"/>
    <w:rsid w:val="004C0D26"/>
    <w:rsid w:val="004E1B57"/>
    <w:rsid w:val="004F2D8F"/>
    <w:rsid w:val="004F32F2"/>
    <w:rsid w:val="004F6441"/>
    <w:rsid w:val="00500F79"/>
    <w:rsid w:val="00541D12"/>
    <w:rsid w:val="00545CD8"/>
    <w:rsid w:val="0056207B"/>
    <w:rsid w:val="0057150C"/>
    <w:rsid w:val="005728FB"/>
    <w:rsid w:val="005A11ED"/>
    <w:rsid w:val="005E46B7"/>
    <w:rsid w:val="005E5CD2"/>
    <w:rsid w:val="00605D18"/>
    <w:rsid w:val="00605E08"/>
    <w:rsid w:val="006067FC"/>
    <w:rsid w:val="006110E1"/>
    <w:rsid w:val="0062241F"/>
    <w:rsid w:val="006225F3"/>
    <w:rsid w:val="00646F82"/>
    <w:rsid w:val="00652D22"/>
    <w:rsid w:val="00655DF0"/>
    <w:rsid w:val="006570CA"/>
    <w:rsid w:val="00682E8C"/>
    <w:rsid w:val="0069238F"/>
    <w:rsid w:val="006A3B6F"/>
    <w:rsid w:val="006A7725"/>
    <w:rsid w:val="006B3818"/>
    <w:rsid w:val="006C5BE4"/>
    <w:rsid w:val="006D6CF6"/>
    <w:rsid w:val="006E0550"/>
    <w:rsid w:val="006E130A"/>
    <w:rsid w:val="006E7599"/>
    <w:rsid w:val="006F2B1E"/>
    <w:rsid w:val="0071473D"/>
    <w:rsid w:val="00746A5A"/>
    <w:rsid w:val="0074765B"/>
    <w:rsid w:val="00757E5C"/>
    <w:rsid w:val="007669F9"/>
    <w:rsid w:val="007709FB"/>
    <w:rsid w:val="00793534"/>
    <w:rsid w:val="007A0D35"/>
    <w:rsid w:val="007A2FC4"/>
    <w:rsid w:val="007B767D"/>
    <w:rsid w:val="007C5C53"/>
    <w:rsid w:val="00803740"/>
    <w:rsid w:val="008140A2"/>
    <w:rsid w:val="00827FD9"/>
    <w:rsid w:val="00847D5A"/>
    <w:rsid w:val="00860148"/>
    <w:rsid w:val="008624B2"/>
    <w:rsid w:val="008749FC"/>
    <w:rsid w:val="00892338"/>
    <w:rsid w:val="00896A2A"/>
    <w:rsid w:val="008B58C8"/>
    <w:rsid w:val="008C4C51"/>
    <w:rsid w:val="008C7960"/>
    <w:rsid w:val="008D2202"/>
    <w:rsid w:val="008D662E"/>
    <w:rsid w:val="008D70CC"/>
    <w:rsid w:val="008E58AC"/>
    <w:rsid w:val="00904CF3"/>
    <w:rsid w:val="0095187A"/>
    <w:rsid w:val="00961FD5"/>
    <w:rsid w:val="00970D62"/>
    <w:rsid w:val="00996AD5"/>
    <w:rsid w:val="009A385C"/>
    <w:rsid w:val="009C18CE"/>
    <w:rsid w:val="009F63D6"/>
    <w:rsid w:val="00A07911"/>
    <w:rsid w:val="00A100FC"/>
    <w:rsid w:val="00A20127"/>
    <w:rsid w:val="00A30A38"/>
    <w:rsid w:val="00A33602"/>
    <w:rsid w:val="00A419F6"/>
    <w:rsid w:val="00A5741D"/>
    <w:rsid w:val="00A93CE8"/>
    <w:rsid w:val="00A96711"/>
    <w:rsid w:val="00AB08F4"/>
    <w:rsid w:val="00AB3E4A"/>
    <w:rsid w:val="00AD2580"/>
    <w:rsid w:val="00AD3B0F"/>
    <w:rsid w:val="00AF238A"/>
    <w:rsid w:val="00AF7088"/>
    <w:rsid w:val="00AF72AB"/>
    <w:rsid w:val="00B024AC"/>
    <w:rsid w:val="00B10E1B"/>
    <w:rsid w:val="00B32674"/>
    <w:rsid w:val="00B346F9"/>
    <w:rsid w:val="00B47B9C"/>
    <w:rsid w:val="00B5292A"/>
    <w:rsid w:val="00B82BA9"/>
    <w:rsid w:val="00B9257A"/>
    <w:rsid w:val="00B94E19"/>
    <w:rsid w:val="00BB033B"/>
    <w:rsid w:val="00BC1967"/>
    <w:rsid w:val="00BC1ABB"/>
    <w:rsid w:val="00BC6A1C"/>
    <w:rsid w:val="00BE6EAC"/>
    <w:rsid w:val="00BF1988"/>
    <w:rsid w:val="00C06609"/>
    <w:rsid w:val="00C07BEF"/>
    <w:rsid w:val="00C15DA3"/>
    <w:rsid w:val="00C64098"/>
    <w:rsid w:val="00C82CA3"/>
    <w:rsid w:val="00CB0253"/>
    <w:rsid w:val="00CB2FAB"/>
    <w:rsid w:val="00CB5CAB"/>
    <w:rsid w:val="00CC1322"/>
    <w:rsid w:val="00CC2EC6"/>
    <w:rsid w:val="00CC5E88"/>
    <w:rsid w:val="00CD3431"/>
    <w:rsid w:val="00CD38D8"/>
    <w:rsid w:val="00CE6369"/>
    <w:rsid w:val="00CE7D4E"/>
    <w:rsid w:val="00CF51AD"/>
    <w:rsid w:val="00D2298C"/>
    <w:rsid w:val="00D34675"/>
    <w:rsid w:val="00D3787A"/>
    <w:rsid w:val="00D43C79"/>
    <w:rsid w:val="00D446B3"/>
    <w:rsid w:val="00D52795"/>
    <w:rsid w:val="00D65647"/>
    <w:rsid w:val="00D91884"/>
    <w:rsid w:val="00D9506F"/>
    <w:rsid w:val="00DA0C65"/>
    <w:rsid w:val="00DA36A1"/>
    <w:rsid w:val="00DA70D9"/>
    <w:rsid w:val="00DD2594"/>
    <w:rsid w:val="00DF66C0"/>
    <w:rsid w:val="00E035F1"/>
    <w:rsid w:val="00E079A4"/>
    <w:rsid w:val="00E1579D"/>
    <w:rsid w:val="00E679B5"/>
    <w:rsid w:val="00E93A8D"/>
    <w:rsid w:val="00EA194B"/>
    <w:rsid w:val="00EC5433"/>
    <w:rsid w:val="00EE0F0F"/>
    <w:rsid w:val="00EE3039"/>
    <w:rsid w:val="00EF1D5C"/>
    <w:rsid w:val="00EF5DF5"/>
    <w:rsid w:val="00F17E24"/>
    <w:rsid w:val="00F279F7"/>
    <w:rsid w:val="00F31DB6"/>
    <w:rsid w:val="00F322C2"/>
    <w:rsid w:val="00F360DE"/>
    <w:rsid w:val="00F416DB"/>
    <w:rsid w:val="00F41A53"/>
    <w:rsid w:val="00F516BC"/>
    <w:rsid w:val="00F578E0"/>
    <w:rsid w:val="00F7134E"/>
    <w:rsid w:val="00F926EE"/>
    <w:rsid w:val="00F92BB3"/>
    <w:rsid w:val="00FB38D7"/>
    <w:rsid w:val="00FE1772"/>
    <w:rsid w:val="00FF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D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80"/>
    <w:pPr>
      <w:spacing w:before="90" w:after="90" w:line="240" w:lineRule="auto"/>
    </w:pPr>
    <w:rPr>
      <w:rFonts w:ascii="Times New Roman" w:hAnsi="Times New Roman"/>
      <w:sz w:val="24"/>
    </w:rPr>
  </w:style>
  <w:style w:type="paragraph" w:styleId="Heading1">
    <w:name w:val="heading 1"/>
    <w:basedOn w:val="Normal"/>
    <w:next w:val="Normal"/>
    <w:link w:val="Heading1Char"/>
    <w:uiPriority w:val="9"/>
    <w:qFormat/>
    <w:rsid w:val="00BC1ABB"/>
    <w:pPr>
      <w:keepNext/>
      <w:keepLines/>
      <w:pageBreakBefore/>
      <w:numPr>
        <w:numId w:val="22"/>
      </w:numPr>
      <w:spacing w:before="240"/>
      <w:jc w:val="center"/>
      <w:outlineLvl w:val="0"/>
    </w:pPr>
    <w:rPr>
      <w:rFonts w:ascii="Franklin Gothic Book" w:eastAsiaTheme="majorEastAsia" w:hAnsi="Franklin Gothic Book" w:cstheme="majorBidi"/>
      <w:b/>
      <w:color w:val="005287"/>
      <w:sz w:val="48"/>
      <w:szCs w:val="32"/>
    </w:rPr>
  </w:style>
  <w:style w:type="paragraph" w:styleId="Heading2">
    <w:name w:val="heading 2"/>
    <w:basedOn w:val="Normal"/>
    <w:next w:val="Normal"/>
    <w:link w:val="Heading2Char"/>
    <w:uiPriority w:val="9"/>
    <w:unhideWhenUsed/>
    <w:qFormat/>
    <w:rsid w:val="006A3B6F"/>
    <w:pPr>
      <w:keepNext/>
      <w:keepLines/>
      <w:spacing w:line="360" w:lineRule="auto"/>
      <w:outlineLvl w:val="1"/>
    </w:pPr>
    <w:rPr>
      <w:rFonts w:ascii="Franklin Gothic Book" w:eastAsiaTheme="majorEastAsia" w:hAnsi="Franklin Gothic Book" w:cstheme="majorBidi"/>
      <w:color w:val="231F20"/>
      <w:sz w:val="40"/>
      <w:szCs w:val="26"/>
    </w:rPr>
  </w:style>
  <w:style w:type="paragraph" w:styleId="Heading3">
    <w:name w:val="heading 3"/>
    <w:basedOn w:val="Normal"/>
    <w:next w:val="Normal"/>
    <w:link w:val="Heading3Char"/>
    <w:uiPriority w:val="9"/>
    <w:semiHidden/>
    <w:unhideWhenUsed/>
    <w:qFormat/>
    <w:rsid w:val="001A627B"/>
    <w:pPr>
      <w:keepNext/>
      <w:keepLines/>
      <w:spacing w:before="80" w:after="240"/>
      <w:outlineLvl w:val="2"/>
    </w:pPr>
    <w:rPr>
      <w:rFonts w:ascii="Franklin Gothic Book" w:eastAsiaTheme="majorEastAsia" w:hAnsi="Franklin Gothic Book" w:cstheme="majorBidi"/>
      <w:color w:val="231F20"/>
      <w:sz w:val="32"/>
      <w:szCs w:val="24"/>
    </w:rPr>
  </w:style>
  <w:style w:type="paragraph" w:styleId="Heading4">
    <w:name w:val="heading 4"/>
    <w:basedOn w:val="Normal"/>
    <w:next w:val="Normal"/>
    <w:link w:val="Heading4Char"/>
    <w:uiPriority w:val="9"/>
    <w:unhideWhenUsed/>
    <w:qFormat/>
    <w:rsid w:val="001A627B"/>
    <w:pPr>
      <w:keepNext/>
      <w:keepLines/>
      <w:spacing w:before="40" w:after="0"/>
      <w:outlineLvl w:val="3"/>
    </w:pPr>
    <w:rPr>
      <w:rFonts w:ascii="Franklin Gothic Book" w:eastAsiaTheme="majorEastAsia" w:hAnsi="Franklin Gothic Book" w:cstheme="majorBidi"/>
      <w:iCs/>
      <w:color w:val="231F20"/>
      <w:sz w:val="26"/>
    </w:rPr>
  </w:style>
  <w:style w:type="paragraph" w:styleId="Heading5">
    <w:name w:val="heading 5"/>
    <w:basedOn w:val="Normal"/>
    <w:next w:val="Normal"/>
    <w:link w:val="Heading5Char"/>
    <w:uiPriority w:val="9"/>
    <w:semiHidden/>
    <w:unhideWhenUsed/>
    <w:qFormat/>
    <w:rsid w:val="000C0885"/>
    <w:pPr>
      <w:keepNext/>
      <w:keepLines/>
      <w:spacing w:before="40" w:after="0"/>
      <w:outlineLvl w:val="4"/>
    </w:pPr>
    <w:rPr>
      <w:rFonts w:ascii="Cambria" w:eastAsiaTheme="majorEastAsia" w:hAnsi="Cambria" w:cstheme="majorBidi"/>
      <w:color w:val="231F20"/>
    </w:rPr>
  </w:style>
  <w:style w:type="paragraph" w:styleId="Heading6">
    <w:name w:val="heading 6"/>
    <w:basedOn w:val="Normal"/>
    <w:next w:val="Normal"/>
    <w:link w:val="Heading6Char"/>
    <w:uiPriority w:val="9"/>
    <w:semiHidden/>
    <w:unhideWhenUsed/>
    <w:qFormat/>
    <w:rsid w:val="00290EA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ABB"/>
    <w:rPr>
      <w:rFonts w:ascii="Franklin Gothic Book" w:eastAsiaTheme="majorEastAsia" w:hAnsi="Franklin Gothic Book" w:cstheme="majorBidi"/>
      <w:b/>
      <w:color w:val="005287"/>
      <w:sz w:val="48"/>
      <w:szCs w:val="32"/>
    </w:rPr>
  </w:style>
  <w:style w:type="character" w:customStyle="1" w:styleId="Heading2Char">
    <w:name w:val="Heading 2 Char"/>
    <w:basedOn w:val="DefaultParagraphFont"/>
    <w:link w:val="Heading2"/>
    <w:uiPriority w:val="9"/>
    <w:rsid w:val="006A3B6F"/>
    <w:rPr>
      <w:rFonts w:ascii="Franklin Gothic Book" w:eastAsiaTheme="majorEastAsia" w:hAnsi="Franklin Gothic Book" w:cstheme="majorBidi"/>
      <w:color w:val="231F20"/>
      <w:sz w:val="40"/>
      <w:szCs w:val="26"/>
    </w:rPr>
  </w:style>
  <w:style w:type="paragraph" w:styleId="Header">
    <w:name w:val="header"/>
    <w:basedOn w:val="Normal"/>
    <w:link w:val="HeaderChar"/>
    <w:uiPriority w:val="99"/>
    <w:unhideWhenUsed/>
    <w:rsid w:val="00A33602"/>
    <w:pPr>
      <w:pBdr>
        <w:bottom w:val="single" w:sz="12" w:space="1" w:color="000000" w:themeColor="text1"/>
      </w:pBdr>
      <w:tabs>
        <w:tab w:val="center" w:pos="4680"/>
        <w:tab w:val="right" w:pos="9360"/>
      </w:tabs>
    </w:pPr>
  </w:style>
  <w:style w:type="character" w:customStyle="1" w:styleId="HeaderChar">
    <w:name w:val="Header Char"/>
    <w:basedOn w:val="DefaultParagraphFont"/>
    <w:link w:val="Header"/>
    <w:uiPriority w:val="99"/>
    <w:rsid w:val="00A33602"/>
  </w:style>
  <w:style w:type="paragraph" w:styleId="Footer">
    <w:name w:val="footer"/>
    <w:basedOn w:val="Normal"/>
    <w:link w:val="FooterChar"/>
    <w:uiPriority w:val="99"/>
    <w:unhideWhenUsed/>
    <w:rsid w:val="000C0885"/>
    <w:pPr>
      <w:pBdr>
        <w:top w:val="single" w:sz="12" w:space="1" w:color="auto"/>
      </w:pBdr>
      <w:tabs>
        <w:tab w:val="center" w:pos="4680"/>
        <w:tab w:val="right" w:pos="9360"/>
      </w:tabs>
    </w:pPr>
    <w:rPr>
      <w:rFonts w:ascii="Cambria" w:hAnsi="Cambria"/>
      <w:sz w:val="14"/>
    </w:rPr>
  </w:style>
  <w:style w:type="character" w:customStyle="1" w:styleId="FooterChar">
    <w:name w:val="Footer Char"/>
    <w:basedOn w:val="DefaultParagraphFont"/>
    <w:link w:val="Footer"/>
    <w:uiPriority w:val="99"/>
    <w:rsid w:val="000C0885"/>
    <w:rPr>
      <w:rFonts w:ascii="Cambria" w:hAnsi="Cambria"/>
      <w:sz w:val="14"/>
    </w:rPr>
  </w:style>
  <w:style w:type="character" w:customStyle="1" w:styleId="Heading6Char">
    <w:name w:val="Heading 6 Char"/>
    <w:basedOn w:val="DefaultParagraphFont"/>
    <w:link w:val="Heading6"/>
    <w:uiPriority w:val="9"/>
    <w:semiHidden/>
    <w:rsid w:val="00290EA2"/>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9"/>
    <w:semiHidden/>
    <w:rsid w:val="001A627B"/>
    <w:rPr>
      <w:rFonts w:ascii="Franklin Gothic Book" w:eastAsiaTheme="majorEastAsia" w:hAnsi="Franklin Gothic Book" w:cstheme="majorBidi"/>
      <w:color w:val="231F20"/>
      <w:sz w:val="32"/>
      <w:szCs w:val="24"/>
    </w:rPr>
  </w:style>
  <w:style w:type="paragraph" w:customStyle="1" w:styleId="TempReplaceWithH2">
    <w:name w:val="TempReplaceWithH2"/>
    <w:basedOn w:val="Heading6"/>
    <w:qFormat/>
    <w:rsid w:val="002055F4"/>
    <w:rPr>
      <w:color w:val="auto"/>
    </w:rPr>
  </w:style>
  <w:style w:type="paragraph" w:styleId="BodyText">
    <w:name w:val="Body Text"/>
    <w:basedOn w:val="Normal"/>
    <w:link w:val="BodyTextChar"/>
    <w:uiPriority w:val="99"/>
    <w:unhideWhenUsed/>
    <w:rsid w:val="00F17E24"/>
  </w:style>
  <w:style w:type="character" w:customStyle="1" w:styleId="BodyTextChar">
    <w:name w:val="Body Text Char"/>
    <w:basedOn w:val="DefaultParagraphFont"/>
    <w:link w:val="BodyText"/>
    <w:uiPriority w:val="99"/>
    <w:rsid w:val="00F17E24"/>
    <w:rPr>
      <w:rFonts w:ascii="Arial" w:hAnsi="Arial"/>
      <w:sz w:val="24"/>
    </w:rPr>
  </w:style>
  <w:style w:type="paragraph" w:styleId="BlockText">
    <w:name w:val="Block Text"/>
    <w:basedOn w:val="Normal"/>
    <w:uiPriority w:val="99"/>
    <w:semiHidden/>
    <w:unhideWhenUsed/>
    <w:rsid w:val="00F17E2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Arial Black" w:eastAsiaTheme="minorEastAsia" w:hAnsi="Arial Black"/>
      <w:i/>
      <w:iCs/>
    </w:rPr>
  </w:style>
  <w:style w:type="paragraph" w:styleId="ListBullet">
    <w:name w:val="List Bullet"/>
    <w:basedOn w:val="Normal"/>
    <w:uiPriority w:val="99"/>
    <w:unhideWhenUsed/>
    <w:rsid w:val="00E679B5"/>
    <w:pPr>
      <w:numPr>
        <w:numId w:val="2"/>
      </w:numPr>
      <w:contextualSpacing/>
    </w:pPr>
  </w:style>
  <w:style w:type="paragraph" w:styleId="ListBullet2">
    <w:name w:val="List Bullet 2"/>
    <w:basedOn w:val="Normal"/>
    <w:uiPriority w:val="99"/>
    <w:unhideWhenUsed/>
    <w:rsid w:val="00AD2580"/>
    <w:pPr>
      <w:contextualSpacing/>
    </w:pPr>
  </w:style>
  <w:style w:type="paragraph" w:styleId="ListBullet3">
    <w:name w:val="List Bullet 3"/>
    <w:basedOn w:val="Normal"/>
    <w:uiPriority w:val="99"/>
    <w:semiHidden/>
    <w:unhideWhenUsed/>
    <w:rsid w:val="00E679B5"/>
    <w:pPr>
      <w:numPr>
        <w:numId w:val="4"/>
      </w:numPr>
      <w:ind w:left="1440"/>
      <w:contextualSpacing/>
    </w:pPr>
  </w:style>
  <w:style w:type="paragraph" w:styleId="ListBullet4">
    <w:name w:val="List Bullet 4"/>
    <w:basedOn w:val="Normal"/>
    <w:uiPriority w:val="99"/>
    <w:semiHidden/>
    <w:unhideWhenUsed/>
    <w:rsid w:val="00E679B5"/>
    <w:pPr>
      <w:numPr>
        <w:numId w:val="5"/>
      </w:numPr>
      <w:ind w:left="1800"/>
      <w:contextualSpacing/>
    </w:pPr>
  </w:style>
  <w:style w:type="paragraph" w:styleId="ListBullet5">
    <w:name w:val="List Bullet 5"/>
    <w:basedOn w:val="Normal"/>
    <w:uiPriority w:val="99"/>
    <w:semiHidden/>
    <w:unhideWhenUsed/>
    <w:rsid w:val="00E679B5"/>
    <w:pPr>
      <w:numPr>
        <w:numId w:val="6"/>
      </w:numPr>
      <w:ind w:left="2160"/>
      <w:contextualSpacing/>
    </w:pPr>
  </w:style>
  <w:style w:type="paragraph" w:styleId="ListNumber">
    <w:name w:val="List Number"/>
    <w:basedOn w:val="Normal"/>
    <w:uiPriority w:val="99"/>
    <w:unhideWhenUsed/>
    <w:rsid w:val="006D6CF6"/>
    <w:pPr>
      <w:contextualSpacing/>
    </w:pPr>
  </w:style>
  <w:style w:type="paragraph" w:styleId="ListNumber2">
    <w:name w:val="List Number 2"/>
    <w:basedOn w:val="Normal"/>
    <w:uiPriority w:val="99"/>
    <w:unhideWhenUsed/>
    <w:rsid w:val="006D6CF6"/>
    <w:pPr>
      <w:numPr>
        <w:numId w:val="8"/>
      </w:numPr>
      <w:contextualSpacing/>
    </w:pPr>
  </w:style>
  <w:style w:type="paragraph" w:styleId="ListNumber3">
    <w:name w:val="List Number 3"/>
    <w:basedOn w:val="Normal"/>
    <w:uiPriority w:val="99"/>
    <w:semiHidden/>
    <w:unhideWhenUsed/>
    <w:rsid w:val="006D6CF6"/>
    <w:pPr>
      <w:numPr>
        <w:numId w:val="9"/>
      </w:numPr>
      <w:ind w:left="1440"/>
      <w:contextualSpacing/>
    </w:pPr>
  </w:style>
  <w:style w:type="paragraph" w:styleId="ListNumber4">
    <w:name w:val="List Number 4"/>
    <w:basedOn w:val="Normal"/>
    <w:uiPriority w:val="99"/>
    <w:semiHidden/>
    <w:unhideWhenUsed/>
    <w:rsid w:val="000E3DAA"/>
    <w:pPr>
      <w:numPr>
        <w:numId w:val="10"/>
      </w:numPr>
      <w:contextualSpacing/>
    </w:pPr>
  </w:style>
  <w:style w:type="paragraph" w:styleId="ListNumber5">
    <w:name w:val="List Number 5"/>
    <w:basedOn w:val="Normal"/>
    <w:uiPriority w:val="99"/>
    <w:semiHidden/>
    <w:unhideWhenUsed/>
    <w:rsid w:val="000E3DAA"/>
    <w:pPr>
      <w:numPr>
        <w:numId w:val="11"/>
      </w:numPr>
      <w:contextualSpacing/>
    </w:pPr>
  </w:style>
  <w:style w:type="paragraph" w:styleId="NoteHeading">
    <w:name w:val="Note Heading"/>
    <w:basedOn w:val="Normal"/>
    <w:next w:val="Normal"/>
    <w:link w:val="NoteHeadingChar"/>
    <w:uiPriority w:val="99"/>
    <w:semiHidden/>
    <w:unhideWhenUsed/>
    <w:rsid w:val="00CB2FAB"/>
    <w:rPr>
      <w:rFonts w:ascii="Cambria" w:hAnsi="Cambria"/>
    </w:rPr>
  </w:style>
  <w:style w:type="character" w:customStyle="1" w:styleId="NoteHeadingChar">
    <w:name w:val="Note Heading Char"/>
    <w:basedOn w:val="DefaultParagraphFont"/>
    <w:link w:val="NoteHeading"/>
    <w:uiPriority w:val="99"/>
    <w:semiHidden/>
    <w:rsid w:val="00CB2FAB"/>
    <w:rPr>
      <w:rFonts w:ascii="Cambria" w:hAnsi="Cambria"/>
      <w:sz w:val="20"/>
    </w:rPr>
  </w:style>
  <w:style w:type="paragraph" w:styleId="NormalWeb">
    <w:name w:val="Normal (Web)"/>
    <w:basedOn w:val="Normal"/>
    <w:autoRedefine/>
    <w:uiPriority w:val="99"/>
    <w:unhideWhenUsed/>
    <w:rsid w:val="000E3DAA"/>
    <w:rPr>
      <w:rFonts w:cs="Times New Roman"/>
      <w:szCs w:val="24"/>
    </w:rPr>
  </w:style>
  <w:style w:type="paragraph" w:styleId="BodyText2">
    <w:name w:val="Body Text 2"/>
    <w:basedOn w:val="Normal"/>
    <w:link w:val="BodyText2Char"/>
    <w:uiPriority w:val="99"/>
    <w:semiHidden/>
    <w:unhideWhenUsed/>
    <w:rsid w:val="00EF5DF5"/>
    <w:pPr>
      <w:spacing w:after="120" w:line="480" w:lineRule="auto"/>
    </w:pPr>
  </w:style>
  <w:style w:type="character" w:customStyle="1" w:styleId="BodyText2Char">
    <w:name w:val="Body Text 2 Char"/>
    <w:basedOn w:val="DefaultParagraphFont"/>
    <w:link w:val="BodyText2"/>
    <w:uiPriority w:val="99"/>
    <w:semiHidden/>
    <w:rsid w:val="00EF5DF5"/>
    <w:rPr>
      <w:rFonts w:ascii="Arial" w:hAnsi="Arial"/>
      <w:sz w:val="24"/>
    </w:rPr>
  </w:style>
  <w:style w:type="paragraph" w:styleId="BodyText3">
    <w:name w:val="Body Text 3"/>
    <w:basedOn w:val="Normal"/>
    <w:link w:val="BodyText3Char"/>
    <w:uiPriority w:val="99"/>
    <w:semiHidden/>
    <w:unhideWhenUsed/>
    <w:rsid w:val="00EF5DF5"/>
    <w:pPr>
      <w:spacing w:after="120"/>
    </w:pPr>
    <w:rPr>
      <w:szCs w:val="16"/>
    </w:rPr>
  </w:style>
  <w:style w:type="character" w:customStyle="1" w:styleId="BodyText3Char">
    <w:name w:val="Body Text 3 Char"/>
    <w:basedOn w:val="DefaultParagraphFont"/>
    <w:link w:val="BodyText3"/>
    <w:uiPriority w:val="99"/>
    <w:semiHidden/>
    <w:rsid w:val="00EF5DF5"/>
    <w:rPr>
      <w:rFonts w:ascii="Arial" w:hAnsi="Arial"/>
      <w:sz w:val="24"/>
      <w:szCs w:val="16"/>
    </w:rPr>
  </w:style>
  <w:style w:type="paragraph" w:styleId="List">
    <w:name w:val="List"/>
    <w:basedOn w:val="Normal"/>
    <w:uiPriority w:val="99"/>
    <w:semiHidden/>
    <w:unhideWhenUsed/>
    <w:rsid w:val="000E3DAA"/>
    <w:pPr>
      <w:ind w:left="360" w:hanging="360"/>
      <w:contextualSpacing/>
    </w:pPr>
  </w:style>
  <w:style w:type="paragraph" w:styleId="List2">
    <w:name w:val="List 2"/>
    <w:basedOn w:val="Normal"/>
    <w:uiPriority w:val="99"/>
    <w:semiHidden/>
    <w:unhideWhenUsed/>
    <w:rsid w:val="000E3DAA"/>
    <w:pPr>
      <w:ind w:left="720" w:hanging="360"/>
      <w:contextualSpacing/>
    </w:pPr>
  </w:style>
  <w:style w:type="paragraph" w:styleId="List3">
    <w:name w:val="List 3"/>
    <w:basedOn w:val="Normal"/>
    <w:uiPriority w:val="99"/>
    <w:semiHidden/>
    <w:unhideWhenUsed/>
    <w:rsid w:val="000E3DAA"/>
    <w:pPr>
      <w:ind w:left="1080" w:hanging="360"/>
      <w:contextualSpacing/>
    </w:pPr>
  </w:style>
  <w:style w:type="paragraph" w:styleId="List4">
    <w:name w:val="List 4"/>
    <w:basedOn w:val="Normal"/>
    <w:uiPriority w:val="99"/>
    <w:semiHidden/>
    <w:unhideWhenUsed/>
    <w:rsid w:val="000E3DAA"/>
    <w:pPr>
      <w:ind w:left="1440" w:hanging="360"/>
      <w:contextualSpacing/>
    </w:pPr>
  </w:style>
  <w:style w:type="paragraph" w:styleId="List5">
    <w:name w:val="List 5"/>
    <w:basedOn w:val="Normal"/>
    <w:uiPriority w:val="99"/>
    <w:semiHidden/>
    <w:unhideWhenUsed/>
    <w:rsid w:val="000E3DAA"/>
    <w:pPr>
      <w:ind w:left="1800" w:hanging="360"/>
      <w:contextualSpacing/>
    </w:pPr>
  </w:style>
  <w:style w:type="paragraph" w:styleId="Title">
    <w:name w:val="Title"/>
    <w:basedOn w:val="Normal"/>
    <w:next w:val="Normal"/>
    <w:link w:val="TitleChar"/>
    <w:uiPriority w:val="10"/>
    <w:qFormat/>
    <w:rsid w:val="00281066"/>
    <w:pPr>
      <w:contextualSpacing/>
    </w:pPr>
    <w:rPr>
      <w:rFonts w:ascii="Franklin Gothic Book" w:eastAsiaTheme="majorEastAsia" w:hAnsi="Franklin Gothic Book" w:cstheme="majorBidi"/>
      <w:b/>
      <w:spacing w:val="-10"/>
      <w:kern w:val="28"/>
      <w:sz w:val="72"/>
      <w:szCs w:val="56"/>
    </w:rPr>
  </w:style>
  <w:style w:type="character" w:customStyle="1" w:styleId="TitleChar">
    <w:name w:val="Title Char"/>
    <w:basedOn w:val="DefaultParagraphFont"/>
    <w:link w:val="Title"/>
    <w:uiPriority w:val="10"/>
    <w:rsid w:val="00281066"/>
    <w:rPr>
      <w:rFonts w:ascii="Franklin Gothic Book" w:eastAsiaTheme="majorEastAsia" w:hAnsi="Franklin Gothic Book" w:cstheme="majorBidi"/>
      <w:b/>
      <w:spacing w:val="-10"/>
      <w:kern w:val="28"/>
      <w:sz w:val="72"/>
      <w:szCs w:val="56"/>
    </w:rPr>
  </w:style>
  <w:style w:type="paragraph" w:styleId="TOCHeading">
    <w:name w:val="TOC Heading"/>
    <w:basedOn w:val="Heading1"/>
    <w:next w:val="Normal"/>
    <w:uiPriority w:val="39"/>
    <w:unhideWhenUsed/>
    <w:qFormat/>
    <w:rsid w:val="00F17E24"/>
    <w:pPr>
      <w:numPr>
        <w:numId w:val="1"/>
      </w:numPr>
      <w:outlineLvl w:val="9"/>
    </w:pPr>
    <w:rPr>
      <w:color w:val="auto"/>
      <w:sz w:val="32"/>
    </w:rPr>
  </w:style>
  <w:style w:type="paragraph" w:styleId="TOC1">
    <w:name w:val="toc 1"/>
    <w:basedOn w:val="Normal"/>
    <w:next w:val="Normal"/>
    <w:autoRedefine/>
    <w:uiPriority w:val="39"/>
    <w:unhideWhenUsed/>
    <w:rsid w:val="00EE3039"/>
    <w:pPr>
      <w:spacing w:after="100"/>
    </w:pPr>
  </w:style>
  <w:style w:type="character" w:styleId="Hyperlink">
    <w:name w:val="Hyperlink"/>
    <w:basedOn w:val="DefaultParagraphFont"/>
    <w:uiPriority w:val="99"/>
    <w:unhideWhenUsed/>
    <w:rsid w:val="00EF1D5C"/>
    <w:rPr>
      <w:color w:val="3333FF"/>
      <w:u w:val="single"/>
    </w:rPr>
  </w:style>
  <w:style w:type="paragraph" w:styleId="ListParagraph">
    <w:name w:val="List Paragraph"/>
    <w:basedOn w:val="Normal"/>
    <w:uiPriority w:val="34"/>
    <w:qFormat/>
    <w:rsid w:val="001013F7"/>
    <w:pPr>
      <w:ind w:left="720"/>
      <w:contextualSpacing/>
    </w:pPr>
  </w:style>
  <w:style w:type="paragraph" w:customStyle="1" w:styleId="MessageBoxLabel">
    <w:name w:val="Message Box Label"/>
    <w:basedOn w:val="Normal"/>
    <w:link w:val="MessageBoxLabelChar"/>
    <w:qFormat/>
    <w:rsid w:val="00BE6EAC"/>
  </w:style>
  <w:style w:type="character" w:customStyle="1" w:styleId="MessageBoxLabelChar">
    <w:name w:val="Message Box Label Char"/>
    <w:basedOn w:val="DefaultParagraphFont"/>
    <w:link w:val="MessageBoxLabel"/>
    <w:rsid w:val="00BE6EAC"/>
  </w:style>
  <w:style w:type="paragraph" w:customStyle="1" w:styleId="VisualList">
    <w:name w:val="Visual List"/>
    <w:basedOn w:val="Normal"/>
    <w:next w:val="Normal"/>
    <w:qFormat/>
    <w:rsid w:val="0014635D"/>
  </w:style>
  <w:style w:type="character" w:customStyle="1" w:styleId="Heading4Char">
    <w:name w:val="Heading 4 Char"/>
    <w:basedOn w:val="DefaultParagraphFont"/>
    <w:link w:val="Heading4"/>
    <w:uiPriority w:val="9"/>
    <w:rsid w:val="001A627B"/>
    <w:rPr>
      <w:rFonts w:ascii="Franklin Gothic Book" w:eastAsiaTheme="majorEastAsia" w:hAnsi="Franklin Gothic Book" w:cstheme="majorBidi"/>
      <w:iCs/>
      <w:color w:val="231F20"/>
      <w:sz w:val="26"/>
    </w:rPr>
  </w:style>
  <w:style w:type="paragraph" w:customStyle="1" w:styleId="Heading2Visual">
    <w:name w:val="Heading 2 Visual"/>
    <w:basedOn w:val="Heading2"/>
    <w:next w:val="Normal"/>
    <w:qFormat/>
    <w:rsid w:val="00FE1772"/>
    <w:pPr>
      <w:numPr>
        <w:ilvl w:val="1"/>
        <w:numId w:val="22"/>
      </w:numPr>
      <w:pBdr>
        <w:bottom w:val="single" w:sz="4" w:space="1" w:color="auto"/>
      </w:pBdr>
      <w:spacing w:line="240" w:lineRule="auto"/>
    </w:pPr>
  </w:style>
  <w:style w:type="paragraph" w:styleId="Caption">
    <w:name w:val="caption"/>
    <w:basedOn w:val="Normal"/>
    <w:next w:val="Normal"/>
    <w:uiPriority w:val="35"/>
    <w:semiHidden/>
    <w:unhideWhenUsed/>
    <w:qFormat/>
    <w:rsid w:val="002055F4"/>
    <w:pPr>
      <w:spacing w:before="0" w:after="200"/>
    </w:pPr>
    <w:rPr>
      <w:i/>
      <w:iCs/>
      <w:sz w:val="18"/>
      <w:szCs w:val="18"/>
    </w:rPr>
  </w:style>
  <w:style w:type="character" w:customStyle="1" w:styleId="Heading5Char">
    <w:name w:val="Heading 5 Char"/>
    <w:basedOn w:val="DefaultParagraphFont"/>
    <w:link w:val="Heading5"/>
    <w:uiPriority w:val="9"/>
    <w:semiHidden/>
    <w:rsid w:val="000C0885"/>
    <w:rPr>
      <w:rFonts w:ascii="Cambria" w:eastAsiaTheme="majorEastAsia" w:hAnsi="Cambria" w:cstheme="majorBidi"/>
      <w:color w:val="231F20"/>
      <w:sz w:val="20"/>
    </w:rPr>
  </w:style>
  <w:style w:type="paragraph" w:customStyle="1" w:styleId="TableHeader">
    <w:name w:val="Table Header"/>
    <w:qFormat/>
    <w:rsid w:val="00C07BEF"/>
    <w:rPr>
      <w:rFonts w:ascii="Times New Roman" w:hAnsi="Times New Roman"/>
      <w:color w:val="000000" w:themeColor="text1"/>
      <w:sz w:val="24"/>
    </w:rPr>
  </w:style>
  <w:style w:type="character" w:styleId="Strong">
    <w:name w:val="Strong"/>
    <w:basedOn w:val="DefaultParagraphFont"/>
    <w:uiPriority w:val="22"/>
    <w:qFormat/>
    <w:rsid w:val="00F926EE"/>
    <w:rPr>
      <w:b/>
      <w:bCs/>
    </w:rPr>
  </w:style>
  <w:style w:type="character" w:styleId="Emphasis">
    <w:name w:val="Emphasis"/>
    <w:basedOn w:val="DefaultParagraphFont"/>
    <w:uiPriority w:val="20"/>
    <w:qFormat/>
    <w:rsid w:val="00F926EE"/>
    <w:rPr>
      <w:i/>
      <w:iCs/>
    </w:rPr>
  </w:style>
  <w:style w:type="table" w:styleId="TableGrid">
    <w:name w:val="Table Grid"/>
    <w:basedOn w:val="TableNormal"/>
    <w:uiPriority w:val="39"/>
    <w:rsid w:val="00F92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26E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6EE"/>
    <w:rPr>
      <w:rFonts w:ascii="Tahoma" w:hAnsi="Tahoma" w:cs="Tahoma"/>
      <w:sz w:val="16"/>
      <w:szCs w:val="16"/>
    </w:rPr>
  </w:style>
  <w:style w:type="paragraph" w:customStyle="1" w:styleId="NoteLabel">
    <w:name w:val="Note Label"/>
    <w:basedOn w:val="BodyText"/>
    <w:link w:val="NoteLabelChar"/>
    <w:rsid w:val="00F926EE"/>
  </w:style>
  <w:style w:type="character" w:customStyle="1" w:styleId="NoteLabelChar">
    <w:name w:val="Note Label Char"/>
    <w:basedOn w:val="BodyTextChar"/>
    <w:link w:val="NoteLabel"/>
    <w:rsid w:val="00F926EE"/>
    <w:rPr>
      <w:rFonts w:ascii="Times New Roman" w:hAnsi="Times New Roman"/>
      <w:sz w:val="24"/>
    </w:rPr>
  </w:style>
  <w:style w:type="paragraph" w:styleId="TOC2">
    <w:name w:val="toc 2"/>
    <w:basedOn w:val="Normal"/>
    <w:next w:val="Normal"/>
    <w:autoRedefine/>
    <w:uiPriority w:val="39"/>
    <w:unhideWhenUsed/>
    <w:rsid w:val="00BC1ABB"/>
    <w:pPr>
      <w:spacing w:after="100"/>
      <w:ind w:left="240"/>
    </w:pPr>
  </w:style>
  <w:style w:type="paragraph" w:styleId="Revision">
    <w:name w:val="Revision"/>
    <w:hidden/>
    <w:uiPriority w:val="99"/>
    <w:semiHidden/>
    <w:rsid w:val="006E130A"/>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277132"/>
    <w:rPr>
      <w:color w:val="605E5C"/>
      <w:shd w:val="clear" w:color="auto" w:fill="E1DFDD"/>
    </w:rPr>
  </w:style>
  <w:style w:type="paragraph" w:customStyle="1" w:styleId="CourseContentText">
    <w:name w:val="Course Content Text"/>
    <w:link w:val="CourseContentTextChar"/>
    <w:qFormat/>
    <w:rsid w:val="00AD3B0F"/>
    <w:pPr>
      <w:suppressAutoHyphens/>
      <w:spacing w:after="120" w:line="288" w:lineRule="auto"/>
    </w:pPr>
    <w:rPr>
      <w:rFonts w:ascii="Franklin Gothic Book" w:hAnsi="Franklin Gothic Book"/>
    </w:rPr>
  </w:style>
  <w:style w:type="character" w:customStyle="1" w:styleId="CourseContentTextChar">
    <w:name w:val="Course Content Text Char"/>
    <w:basedOn w:val="DefaultParagraphFont"/>
    <w:link w:val="CourseContentText"/>
    <w:rsid w:val="00AD3B0F"/>
    <w:rPr>
      <w:rFonts w:ascii="Franklin Gothic Book" w:hAnsi="Franklin Gothic Book"/>
    </w:rPr>
  </w:style>
  <w:style w:type="paragraph" w:customStyle="1" w:styleId="ELOs">
    <w:name w:val="ELOs"/>
    <w:basedOn w:val="CourseContentText"/>
    <w:rsid w:val="006E0550"/>
    <w:pPr>
      <w:numPr>
        <w:numId w:val="84"/>
      </w:numPr>
      <w:ind w:left="720" w:hanging="720"/>
    </w:pPr>
  </w:style>
  <w:style w:type="character" w:styleId="FollowedHyperlink">
    <w:name w:val="FollowedHyperlink"/>
    <w:basedOn w:val="DefaultParagraphFont"/>
    <w:uiPriority w:val="99"/>
    <w:semiHidden/>
    <w:unhideWhenUsed/>
    <w:rsid w:val="00BC6A1C"/>
    <w:rPr>
      <w:color w:val="954F72" w:themeColor="followedHyperlink"/>
      <w:u w:val="single"/>
    </w:rPr>
  </w:style>
  <w:style w:type="character" w:styleId="CommentReference">
    <w:name w:val="annotation reference"/>
    <w:basedOn w:val="DefaultParagraphFont"/>
    <w:uiPriority w:val="99"/>
    <w:semiHidden/>
    <w:unhideWhenUsed/>
    <w:rsid w:val="00DD2594"/>
    <w:rPr>
      <w:sz w:val="16"/>
      <w:szCs w:val="16"/>
    </w:rPr>
  </w:style>
  <w:style w:type="paragraph" w:styleId="CommentText">
    <w:name w:val="annotation text"/>
    <w:basedOn w:val="Normal"/>
    <w:link w:val="CommentTextChar"/>
    <w:uiPriority w:val="99"/>
    <w:unhideWhenUsed/>
    <w:rsid w:val="00DD2594"/>
    <w:rPr>
      <w:sz w:val="20"/>
      <w:szCs w:val="20"/>
    </w:rPr>
  </w:style>
  <w:style w:type="character" w:customStyle="1" w:styleId="CommentTextChar">
    <w:name w:val="Comment Text Char"/>
    <w:basedOn w:val="DefaultParagraphFont"/>
    <w:link w:val="CommentText"/>
    <w:uiPriority w:val="99"/>
    <w:rsid w:val="00DD25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2594"/>
    <w:rPr>
      <w:b/>
      <w:bCs/>
    </w:rPr>
  </w:style>
  <w:style w:type="character" w:customStyle="1" w:styleId="CommentSubjectChar">
    <w:name w:val="Comment Subject Char"/>
    <w:basedOn w:val="CommentTextChar"/>
    <w:link w:val="CommentSubject"/>
    <w:uiPriority w:val="99"/>
    <w:semiHidden/>
    <w:rsid w:val="00DD259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782">
      <w:bodyDiv w:val="1"/>
      <w:marLeft w:val="0"/>
      <w:marRight w:val="0"/>
      <w:marTop w:val="0"/>
      <w:marBottom w:val="0"/>
      <w:divBdr>
        <w:top w:val="none" w:sz="0" w:space="0" w:color="auto"/>
        <w:left w:val="none" w:sz="0" w:space="0" w:color="auto"/>
        <w:bottom w:val="none" w:sz="0" w:space="0" w:color="auto"/>
        <w:right w:val="none" w:sz="0" w:space="0" w:color="auto"/>
      </w:divBdr>
    </w:div>
    <w:div w:id="3679272">
      <w:bodyDiv w:val="1"/>
      <w:marLeft w:val="0"/>
      <w:marRight w:val="0"/>
      <w:marTop w:val="0"/>
      <w:marBottom w:val="0"/>
      <w:divBdr>
        <w:top w:val="none" w:sz="0" w:space="0" w:color="auto"/>
        <w:left w:val="none" w:sz="0" w:space="0" w:color="auto"/>
        <w:bottom w:val="none" w:sz="0" w:space="0" w:color="auto"/>
        <w:right w:val="none" w:sz="0" w:space="0" w:color="auto"/>
      </w:divBdr>
    </w:div>
    <w:div w:id="27687356">
      <w:bodyDiv w:val="1"/>
      <w:marLeft w:val="0"/>
      <w:marRight w:val="0"/>
      <w:marTop w:val="0"/>
      <w:marBottom w:val="0"/>
      <w:divBdr>
        <w:top w:val="none" w:sz="0" w:space="0" w:color="auto"/>
        <w:left w:val="none" w:sz="0" w:space="0" w:color="auto"/>
        <w:bottom w:val="none" w:sz="0" w:space="0" w:color="auto"/>
        <w:right w:val="none" w:sz="0" w:space="0" w:color="auto"/>
      </w:divBdr>
    </w:div>
    <w:div w:id="34694096">
      <w:bodyDiv w:val="1"/>
      <w:marLeft w:val="0"/>
      <w:marRight w:val="0"/>
      <w:marTop w:val="0"/>
      <w:marBottom w:val="0"/>
      <w:divBdr>
        <w:top w:val="none" w:sz="0" w:space="0" w:color="auto"/>
        <w:left w:val="none" w:sz="0" w:space="0" w:color="auto"/>
        <w:bottom w:val="none" w:sz="0" w:space="0" w:color="auto"/>
        <w:right w:val="none" w:sz="0" w:space="0" w:color="auto"/>
      </w:divBdr>
    </w:div>
    <w:div w:id="36513822">
      <w:bodyDiv w:val="1"/>
      <w:marLeft w:val="0"/>
      <w:marRight w:val="0"/>
      <w:marTop w:val="0"/>
      <w:marBottom w:val="0"/>
      <w:divBdr>
        <w:top w:val="none" w:sz="0" w:space="0" w:color="auto"/>
        <w:left w:val="none" w:sz="0" w:space="0" w:color="auto"/>
        <w:bottom w:val="none" w:sz="0" w:space="0" w:color="auto"/>
        <w:right w:val="none" w:sz="0" w:space="0" w:color="auto"/>
      </w:divBdr>
    </w:div>
    <w:div w:id="41830471">
      <w:bodyDiv w:val="1"/>
      <w:marLeft w:val="0"/>
      <w:marRight w:val="0"/>
      <w:marTop w:val="0"/>
      <w:marBottom w:val="0"/>
      <w:divBdr>
        <w:top w:val="none" w:sz="0" w:space="0" w:color="auto"/>
        <w:left w:val="none" w:sz="0" w:space="0" w:color="auto"/>
        <w:bottom w:val="none" w:sz="0" w:space="0" w:color="auto"/>
        <w:right w:val="none" w:sz="0" w:space="0" w:color="auto"/>
      </w:divBdr>
    </w:div>
    <w:div w:id="44064580">
      <w:bodyDiv w:val="1"/>
      <w:marLeft w:val="0"/>
      <w:marRight w:val="0"/>
      <w:marTop w:val="0"/>
      <w:marBottom w:val="0"/>
      <w:divBdr>
        <w:top w:val="none" w:sz="0" w:space="0" w:color="auto"/>
        <w:left w:val="none" w:sz="0" w:space="0" w:color="auto"/>
        <w:bottom w:val="none" w:sz="0" w:space="0" w:color="auto"/>
        <w:right w:val="none" w:sz="0" w:space="0" w:color="auto"/>
      </w:divBdr>
    </w:div>
    <w:div w:id="45035680">
      <w:bodyDiv w:val="1"/>
      <w:marLeft w:val="0"/>
      <w:marRight w:val="0"/>
      <w:marTop w:val="0"/>
      <w:marBottom w:val="0"/>
      <w:divBdr>
        <w:top w:val="none" w:sz="0" w:space="0" w:color="auto"/>
        <w:left w:val="none" w:sz="0" w:space="0" w:color="auto"/>
        <w:bottom w:val="none" w:sz="0" w:space="0" w:color="auto"/>
        <w:right w:val="none" w:sz="0" w:space="0" w:color="auto"/>
      </w:divBdr>
    </w:div>
    <w:div w:id="47191639">
      <w:bodyDiv w:val="1"/>
      <w:marLeft w:val="0"/>
      <w:marRight w:val="0"/>
      <w:marTop w:val="0"/>
      <w:marBottom w:val="0"/>
      <w:divBdr>
        <w:top w:val="none" w:sz="0" w:space="0" w:color="auto"/>
        <w:left w:val="none" w:sz="0" w:space="0" w:color="auto"/>
        <w:bottom w:val="none" w:sz="0" w:space="0" w:color="auto"/>
        <w:right w:val="none" w:sz="0" w:space="0" w:color="auto"/>
      </w:divBdr>
    </w:div>
    <w:div w:id="53623281">
      <w:bodyDiv w:val="1"/>
      <w:marLeft w:val="0"/>
      <w:marRight w:val="0"/>
      <w:marTop w:val="0"/>
      <w:marBottom w:val="0"/>
      <w:divBdr>
        <w:top w:val="none" w:sz="0" w:space="0" w:color="auto"/>
        <w:left w:val="none" w:sz="0" w:space="0" w:color="auto"/>
        <w:bottom w:val="none" w:sz="0" w:space="0" w:color="auto"/>
        <w:right w:val="none" w:sz="0" w:space="0" w:color="auto"/>
      </w:divBdr>
    </w:div>
    <w:div w:id="57098470">
      <w:bodyDiv w:val="1"/>
      <w:marLeft w:val="0"/>
      <w:marRight w:val="0"/>
      <w:marTop w:val="0"/>
      <w:marBottom w:val="0"/>
      <w:divBdr>
        <w:top w:val="none" w:sz="0" w:space="0" w:color="auto"/>
        <w:left w:val="none" w:sz="0" w:space="0" w:color="auto"/>
        <w:bottom w:val="none" w:sz="0" w:space="0" w:color="auto"/>
        <w:right w:val="none" w:sz="0" w:space="0" w:color="auto"/>
      </w:divBdr>
    </w:div>
    <w:div w:id="58596565">
      <w:bodyDiv w:val="1"/>
      <w:marLeft w:val="0"/>
      <w:marRight w:val="0"/>
      <w:marTop w:val="0"/>
      <w:marBottom w:val="0"/>
      <w:divBdr>
        <w:top w:val="none" w:sz="0" w:space="0" w:color="auto"/>
        <w:left w:val="none" w:sz="0" w:space="0" w:color="auto"/>
        <w:bottom w:val="none" w:sz="0" w:space="0" w:color="auto"/>
        <w:right w:val="none" w:sz="0" w:space="0" w:color="auto"/>
      </w:divBdr>
    </w:div>
    <w:div w:id="75247470">
      <w:bodyDiv w:val="1"/>
      <w:marLeft w:val="0"/>
      <w:marRight w:val="0"/>
      <w:marTop w:val="0"/>
      <w:marBottom w:val="0"/>
      <w:divBdr>
        <w:top w:val="none" w:sz="0" w:space="0" w:color="auto"/>
        <w:left w:val="none" w:sz="0" w:space="0" w:color="auto"/>
        <w:bottom w:val="none" w:sz="0" w:space="0" w:color="auto"/>
        <w:right w:val="none" w:sz="0" w:space="0" w:color="auto"/>
      </w:divBdr>
    </w:div>
    <w:div w:id="80835511">
      <w:bodyDiv w:val="1"/>
      <w:marLeft w:val="0"/>
      <w:marRight w:val="0"/>
      <w:marTop w:val="0"/>
      <w:marBottom w:val="0"/>
      <w:divBdr>
        <w:top w:val="none" w:sz="0" w:space="0" w:color="auto"/>
        <w:left w:val="none" w:sz="0" w:space="0" w:color="auto"/>
        <w:bottom w:val="none" w:sz="0" w:space="0" w:color="auto"/>
        <w:right w:val="none" w:sz="0" w:space="0" w:color="auto"/>
      </w:divBdr>
    </w:div>
    <w:div w:id="81804328">
      <w:bodyDiv w:val="1"/>
      <w:marLeft w:val="0"/>
      <w:marRight w:val="0"/>
      <w:marTop w:val="0"/>
      <w:marBottom w:val="0"/>
      <w:divBdr>
        <w:top w:val="none" w:sz="0" w:space="0" w:color="auto"/>
        <w:left w:val="none" w:sz="0" w:space="0" w:color="auto"/>
        <w:bottom w:val="none" w:sz="0" w:space="0" w:color="auto"/>
        <w:right w:val="none" w:sz="0" w:space="0" w:color="auto"/>
      </w:divBdr>
    </w:div>
    <w:div w:id="89131710">
      <w:bodyDiv w:val="1"/>
      <w:marLeft w:val="0"/>
      <w:marRight w:val="0"/>
      <w:marTop w:val="0"/>
      <w:marBottom w:val="0"/>
      <w:divBdr>
        <w:top w:val="none" w:sz="0" w:space="0" w:color="auto"/>
        <w:left w:val="none" w:sz="0" w:space="0" w:color="auto"/>
        <w:bottom w:val="none" w:sz="0" w:space="0" w:color="auto"/>
        <w:right w:val="none" w:sz="0" w:space="0" w:color="auto"/>
      </w:divBdr>
    </w:div>
    <w:div w:id="96172032">
      <w:bodyDiv w:val="1"/>
      <w:marLeft w:val="0"/>
      <w:marRight w:val="0"/>
      <w:marTop w:val="0"/>
      <w:marBottom w:val="0"/>
      <w:divBdr>
        <w:top w:val="none" w:sz="0" w:space="0" w:color="auto"/>
        <w:left w:val="none" w:sz="0" w:space="0" w:color="auto"/>
        <w:bottom w:val="none" w:sz="0" w:space="0" w:color="auto"/>
        <w:right w:val="none" w:sz="0" w:space="0" w:color="auto"/>
      </w:divBdr>
    </w:div>
    <w:div w:id="100880667">
      <w:bodyDiv w:val="1"/>
      <w:marLeft w:val="0"/>
      <w:marRight w:val="0"/>
      <w:marTop w:val="0"/>
      <w:marBottom w:val="0"/>
      <w:divBdr>
        <w:top w:val="none" w:sz="0" w:space="0" w:color="auto"/>
        <w:left w:val="none" w:sz="0" w:space="0" w:color="auto"/>
        <w:bottom w:val="none" w:sz="0" w:space="0" w:color="auto"/>
        <w:right w:val="none" w:sz="0" w:space="0" w:color="auto"/>
      </w:divBdr>
    </w:div>
    <w:div w:id="106584868">
      <w:bodyDiv w:val="1"/>
      <w:marLeft w:val="0"/>
      <w:marRight w:val="0"/>
      <w:marTop w:val="0"/>
      <w:marBottom w:val="0"/>
      <w:divBdr>
        <w:top w:val="none" w:sz="0" w:space="0" w:color="auto"/>
        <w:left w:val="none" w:sz="0" w:space="0" w:color="auto"/>
        <w:bottom w:val="none" w:sz="0" w:space="0" w:color="auto"/>
        <w:right w:val="none" w:sz="0" w:space="0" w:color="auto"/>
      </w:divBdr>
    </w:div>
    <w:div w:id="111825490">
      <w:bodyDiv w:val="1"/>
      <w:marLeft w:val="0"/>
      <w:marRight w:val="0"/>
      <w:marTop w:val="0"/>
      <w:marBottom w:val="0"/>
      <w:divBdr>
        <w:top w:val="none" w:sz="0" w:space="0" w:color="auto"/>
        <w:left w:val="none" w:sz="0" w:space="0" w:color="auto"/>
        <w:bottom w:val="none" w:sz="0" w:space="0" w:color="auto"/>
        <w:right w:val="none" w:sz="0" w:space="0" w:color="auto"/>
      </w:divBdr>
    </w:div>
    <w:div w:id="116870898">
      <w:bodyDiv w:val="1"/>
      <w:marLeft w:val="0"/>
      <w:marRight w:val="0"/>
      <w:marTop w:val="0"/>
      <w:marBottom w:val="0"/>
      <w:divBdr>
        <w:top w:val="none" w:sz="0" w:space="0" w:color="auto"/>
        <w:left w:val="none" w:sz="0" w:space="0" w:color="auto"/>
        <w:bottom w:val="none" w:sz="0" w:space="0" w:color="auto"/>
        <w:right w:val="none" w:sz="0" w:space="0" w:color="auto"/>
      </w:divBdr>
    </w:div>
    <w:div w:id="125466999">
      <w:bodyDiv w:val="1"/>
      <w:marLeft w:val="0"/>
      <w:marRight w:val="0"/>
      <w:marTop w:val="0"/>
      <w:marBottom w:val="0"/>
      <w:divBdr>
        <w:top w:val="none" w:sz="0" w:space="0" w:color="auto"/>
        <w:left w:val="none" w:sz="0" w:space="0" w:color="auto"/>
        <w:bottom w:val="none" w:sz="0" w:space="0" w:color="auto"/>
        <w:right w:val="none" w:sz="0" w:space="0" w:color="auto"/>
      </w:divBdr>
    </w:div>
    <w:div w:id="125585431">
      <w:bodyDiv w:val="1"/>
      <w:marLeft w:val="0"/>
      <w:marRight w:val="0"/>
      <w:marTop w:val="0"/>
      <w:marBottom w:val="0"/>
      <w:divBdr>
        <w:top w:val="none" w:sz="0" w:space="0" w:color="auto"/>
        <w:left w:val="none" w:sz="0" w:space="0" w:color="auto"/>
        <w:bottom w:val="none" w:sz="0" w:space="0" w:color="auto"/>
        <w:right w:val="none" w:sz="0" w:space="0" w:color="auto"/>
      </w:divBdr>
    </w:div>
    <w:div w:id="140584886">
      <w:bodyDiv w:val="1"/>
      <w:marLeft w:val="0"/>
      <w:marRight w:val="0"/>
      <w:marTop w:val="0"/>
      <w:marBottom w:val="0"/>
      <w:divBdr>
        <w:top w:val="none" w:sz="0" w:space="0" w:color="auto"/>
        <w:left w:val="none" w:sz="0" w:space="0" w:color="auto"/>
        <w:bottom w:val="none" w:sz="0" w:space="0" w:color="auto"/>
        <w:right w:val="none" w:sz="0" w:space="0" w:color="auto"/>
      </w:divBdr>
    </w:div>
    <w:div w:id="157774584">
      <w:bodyDiv w:val="1"/>
      <w:marLeft w:val="0"/>
      <w:marRight w:val="0"/>
      <w:marTop w:val="0"/>
      <w:marBottom w:val="0"/>
      <w:divBdr>
        <w:top w:val="none" w:sz="0" w:space="0" w:color="auto"/>
        <w:left w:val="none" w:sz="0" w:space="0" w:color="auto"/>
        <w:bottom w:val="none" w:sz="0" w:space="0" w:color="auto"/>
        <w:right w:val="none" w:sz="0" w:space="0" w:color="auto"/>
      </w:divBdr>
    </w:div>
    <w:div w:id="163790769">
      <w:bodyDiv w:val="1"/>
      <w:marLeft w:val="0"/>
      <w:marRight w:val="0"/>
      <w:marTop w:val="0"/>
      <w:marBottom w:val="0"/>
      <w:divBdr>
        <w:top w:val="none" w:sz="0" w:space="0" w:color="auto"/>
        <w:left w:val="none" w:sz="0" w:space="0" w:color="auto"/>
        <w:bottom w:val="none" w:sz="0" w:space="0" w:color="auto"/>
        <w:right w:val="none" w:sz="0" w:space="0" w:color="auto"/>
      </w:divBdr>
    </w:div>
    <w:div w:id="165096637">
      <w:bodyDiv w:val="1"/>
      <w:marLeft w:val="0"/>
      <w:marRight w:val="0"/>
      <w:marTop w:val="0"/>
      <w:marBottom w:val="0"/>
      <w:divBdr>
        <w:top w:val="none" w:sz="0" w:space="0" w:color="auto"/>
        <w:left w:val="none" w:sz="0" w:space="0" w:color="auto"/>
        <w:bottom w:val="none" w:sz="0" w:space="0" w:color="auto"/>
        <w:right w:val="none" w:sz="0" w:space="0" w:color="auto"/>
      </w:divBdr>
    </w:div>
    <w:div w:id="165748862">
      <w:bodyDiv w:val="1"/>
      <w:marLeft w:val="0"/>
      <w:marRight w:val="0"/>
      <w:marTop w:val="0"/>
      <w:marBottom w:val="0"/>
      <w:divBdr>
        <w:top w:val="none" w:sz="0" w:space="0" w:color="auto"/>
        <w:left w:val="none" w:sz="0" w:space="0" w:color="auto"/>
        <w:bottom w:val="none" w:sz="0" w:space="0" w:color="auto"/>
        <w:right w:val="none" w:sz="0" w:space="0" w:color="auto"/>
      </w:divBdr>
    </w:div>
    <w:div w:id="166865751">
      <w:bodyDiv w:val="1"/>
      <w:marLeft w:val="0"/>
      <w:marRight w:val="0"/>
      <w:marTop w:val="0"/>
      <w:marBottom w:val="0"/>
      <w:divBdr>
        <w:top w:val="none" w:sz="0" w:space="0" w:color="auto"/>
        <w:left w:val="none" w:sz="0" w:space="0" w:color="auto"/>
        <w:bottom w:val="none" w:sz="0" w:space="0" w:color="auto"/>
        <w:right w:val="none" w:sz="0" w:space="0" w:color="auto"/>
      </w:divBdr>
    </w:div>
    <w:div w:id="174805251">
      <w:bodyDiv w:val="1"/>
      <w:marLeft w:val="0"/>
      <w:marRight w:val="0"/>
      <w:marTop w:val="0"/>
      <w:marBottom w:val="0"/>
      <w:divBdr>
        <w:top w:val="none" w:sz="0" w:space="0" w:color="auto"/>
        <w:left w:val="none" w:sz="0" w:space="0" w:color="auto"/>
        <w:bottom w:val="none" w:sz="0" w:space="0" w:color="auto"/>
        <w:right w:val="none" w:sz="0" w:space="0" w:color="auto"/>
      </w:divBdr>
    </w:div>
    <w:div w:id="175000317">
      <w:bodyDiv w:val="1"/>
      <w:marLeft w:val="0"/>
      <w:marRight w:val="0"/>
      <w:marTop w:val="0"/>
      <w:marBottom w:val="0"/>
      <w:divBdr>
        <w:top w:val="none" w:sz="0" w:space="0" w:color="auto"/>
        <w:left w:val="none" w:sz="0" w:space="0" w:color="auto"/>
        <w:bottom w:val="none" w:sz="0" w:space="0" w:color="auto"/>
        <w:right w:val="none" w:sz="0" w:space="0" w:color="auto"/>
      </w:divBdr>
    </w:div>
    <w:div w:id="178086048">
      <w:bodyDiv w:val="1"/>
      <w:marLeft w:val="0"/>
      <w:marRight w:val="0"/>
      <w:marTop w:val="0"/>
      <w:marBottom w:val="0"/>
      <w:divBdr>
        <w:top w:val="none" w:sz="0" w:space="0" w:color="auto"/>
        <w:left w:val="none" w:sz="0" w:space="0" w:color="auto"/>
        <w:bottom w:val="none" w:sz="0" w:space="0" w:color="auto"/>
        <w:right w:val="none" w:sz="0" w:space="0" w:color="auto"/>
      </w:divBdr>
    </w:div>
    <w:div w:id="180239565">
      <w:bodyDiv w:val="1"/>
      <w:marLeft w:val="0"/>
      <w:marRight w:val="0"/>
      <w:marTop w:val="0"/>
      <w:marBottom w:val="0"/>
      <w:divBdr>
        <w:top w:val="none" w:sz="0" w:space="0" w:color="auto"/>
        <w:left w:val="none" w:sz="0" w:space="0" w:color="auto"/>
        <w:bottom w:val="none" w:sz="0" w:space="0" w:color="auto"/>
        <w:right w:val="none" w:sz="0" w:space="0" w:color="auto"/>
      </w:divBdr>
    </w:div>
    <w:div w:id="181746626">
      <w:bodyDiv w:val="1"/>
      <w:marLeft w:val="0"/>
      <w:marRight w:val="0"/>
      <w:marTop w:val="0"/>
      <w:marBottom w:val="0"/>
      <w:divBdr>
        <w:top w:val="none" w:sz="0" w:space="0" w:color="auto"/>
        <w:left w:val="none" w:sz="0" w:space="0" w:color="auto"/>
        <w:bottom w:val="none" w:sz="0" w:space="0" w:color="auto"/>
        <w:right w:val="none" w:sz="0" w:space="0" w:color="auto"/>
      </w:divBdr>
    </w:div>
    <w:div w:id="183521458">
      <w:bodyDiv w:val="1"/>
      <w:marLeft w:val="0"/>
      <w:marRight w:val="0"/>
      <w:marTop w:val="0"/>
      <w:marBottom w:val="0"/>
      <w:divBdr>
        <w:top w:val="none" w:sz="0" w:space="0" w:color="auto"/>
        <w:left w:val="none" w:sz="0" w:space="0" w:color="auto"/>
        <w:bottom w:val="none" w:sz="0" w:space="0" w:color="auto"/>
        <w:right w:val="none" w:sz="0" w:space="0" w:color="auto"/>
      </w:divBdr>
    </w:div>
    <w:div w:id="184684510">
      <w:bodyDiv w:val="1"/>
      <w:marLeft w:val="0"/>
      <w:marRight w:val="0"/>
      <w:marTop w:val="0"/>
      <w:marBottom w:val="0"/>
      <w:divBdr>
        <w:top w:val="none" w:sz="0" w:space="0" w:color="auto"/>
        <w:left w:val="none" w:sz="0" w:space="0" w:color="auto"/>
        <w:bottom w:val="none" w:sz="0" w:space="0" w:color="auto"/>
        <w:right w:val="none" w:sz="0" w:space="0" w:color="auto"/>
      </w:divBdr>
    </w:div>
    <w:div w:id="190188183">
      <w:bodyDiv w:val="1"/>
      <w:marLeft w:val="0"/>
      <w:marRight w:val="0"/>
      <w:marTop w:val="0"/>
      <w:marBottom w:val="0"/>
      <w:divBdr>
        <w:top w:val="none" w:sz="0" w:space="0" w:color="auto"/>
        <w:left w:val="none" w:sz="0" w:space="0" w:color="auto"/>
        <w:bottom w:val="none" w:sz="0" w:space="0" w:color="auto"/>
        <w:right w:val="none" w:sz="0" w:space="0" w:color="auto"/>
      </w:divBdr>
    </w:div>
    <w:div w:id="190268275">
      <w:bodyDiv w:val="1"/>
      <w:marLeft w:val="0"/>
      <w:marRight w:val="0"/>
      <w:marTop w:val="0"/>
      <w:marBottom w:val="0"/>
      <w:divBdr>
        <w:top w:val="none" w:sz="0" w:space="0" w:color="auto"/>
        <w:left w:val="none" w:sz="0" w:space="0" w:color="auto"/>
        <w:bottom w:val="none" w:sz="0" w:space="0" w:color="auto"/>
        <w:right w:val="none" w:sz="0" w:space="0" w:color="auto"/>
      </w:divBdr>
    </w:div>
    <w:div w:id="191959248">
      <w:bodyDiv w:val="1"/>
      <w:marLeft w:val="0"/>
      <w:marRight w:val="0"/>
      <w:marTop w:val="0"/>
      <w:marBottom w:val="0"/>
      <w:divBdr>
        <w:top w:val="none" w:sz="0" w:space="0" w:color="auto"/>
        <w:left w:val="none" w:sz="0" w:space="0" w:color="auto"/>
        <w:bottom w:val="none" w:sz="0" w:space="0" w:color="auto"/>
        <w:right w:val="none" w:sz="0" w:space="0" w:color="auto"/>
      </w:divBdr>
    </w:div>
    <w:div w:id="193541747">
      <w:bodyDiv w:val="1"/>
      <w:marLeft w:val="0"/>
      <w:marRight w:val="0"/>
      <w:marTop w:val="0"/>
      <w:marBottom w:val="0"/>
      <w:divBdr>
        <w:top w:val="none" w:sz="0" w:space="0" w:color="auto"/>
        <w:left w:val="none" w:sz="0" w:space="0" w:color="auto"/>
        <w:bottom w:val="none" w:sz="0" w:space="0" w:color="auto"/>
        <w:right w:val="none" w:sz="0" w:space="0" w:color="auto"/>
      </w:divBdr>
    </w:div>
    <w:div w:id="210772900">
      <w:bodyDiv w:val="1"/>
      <w:marLeft w:val="0"/>
      <w:marRight w:val="0"/>
      <w:marTop w:val="0"/>
      <w:marBottom w:val="0"/>
      <w:divBdr>
        <w:top w:val="none" w:sz="0" w:space="0" w:color="auto"/>
        <w:left w:val="none" w:sz="0" w:space="0" w:color="auto"/>
        <w:bottom w:val="none" w:sz="0" w:space="0" w:color="auto"/>
        <w:right w:val="none" w:sz="0" w:space="0" w:color="auto"/>
      </w:divBdr>
    </w:div>
    <w:div w:id="224150374">
      <w:bodyDiv w:val="1"/>
      <w:marLeft w:val="0"/>
      <w:marRight w:val="0"/>
      <w:marTop w:val="0"/>
      <w:marBottom w:val="0"/>
      <w:divBdr>
        <w:top w:val="none" w:sz="0" w:space="0" w:color="auto"/>
        <w:left w:val="none" w:sz="0" w:space="0" w:color="auto"/>
        <w:bottom w:val="none" w:sz="0" w:space="0" w:color="auto"/>
        <w:right w:val="none" w:sz="0" w:space="0" w:color="auto"/>
      </w:divBdr>
    </w:div>
    <w:div w:id="227152173">
      <w:bodyDiv w:val="1"/>
      <w:marLeft w:val="0"/>
      <w:marRight w:val="0"/>
      <w:marTop w:val="0"/>
      <w:marBottom w:val="0"/>
      <w:divBdr>
        <w:top w:val="none" w:sz="0" w:space="0" w:color="auto"/>
        <w:left w:val="none" w:sz="0" w:space="0" w:color="auto"/>
        <w:bottom w:val="none" w:sz="0" w:space="0" w:color="auto"/>
        <w:right w:val="none" w:sz="0" w:space="0" w:color="auto"/>
      </w:divBdr>
    </w:div>
    <w:div w:id="241527450">
      <w:bodyDiv w:val="1"/>
      <w:marLeft w:val="0"/>
      <w:marRight w:val="0"/>
      <w:marTop w:val="0"/>
      <w:marBottom w:val="0"/>
      <w:divBdr>
        <w:top w:val="none" w:sz="0" w:space="0" w:color="auto"/>
        <w:left w:val="none" w:sz="0" w:space="0" w:color="auto"/>
        <w:bottom w:val="none" w:sz="0" w:space="0" w:color="auto"/>
        <w:right w:val="none" w:sz="0" w:space="0" w:color="auto"/>
      </w:divBdr>
    </w:div>
    <w:div w:id="247083494">
      <w:bodyDiv w:val="1"/>
      <w:marLeft w:val="0"/>
      <w:marRight w:val="0"/>
      <w:marTop w:val="0"/>
      <w:marBottom w:val="0"/>
      <w:divBdr>
        <w:top w:val="none" w:sz="0" w:space="0" w:color="auto"/>
        <w:left w:val="none" w:sz="0" w:space="0" w:color="auto"/>
        <w:bottom w:val="none" w:sz="0" w:space="0" w:color="auto"/>
        <w:right w:val="none" w:sz="0" w:space="0" w:color="auto"/>
      </w:divBdr>
    </w:div>
    <w:div w:id="247739899">
      <w:bodyDiv w:val="1"/>
      <w:marLeft w:val="0"/>
      <w:marRight w:val="0"/>
      <w:marTop w:val="0"/>
      <w:marBottom w:val="0"/>
      <w:divBdr>
        <w:top w:val="none" w:sz="0" w:space="0" w:color="auto"/>
        <w:left w:val="none" w:sz="0" w:space="0" w:color="auto"/>
        <w:bottom w:val="none" w:sz="0" w:space="0" w:color="auto"/>
        <w:right w:val="none" w:sz="0" w:space="0" w:color="auto"/>
      </w:divBdr>
    </w:div>
    <w:div w:id="249967979">
      <w:bodyDiv w:val="1"/>
      <w:marLeft w:val="0"/>
      <w:marRight w:val="0"/>
      <w:marTop w:val="0"/>
      <w:marBottom w:val="0"/>
      <w:divBdr>
        <w:top w:val="none" w:sz="0" w:space="0" w:color="auto"/>
        <w:left w:val="none" w:sz="0" w:space="0" w:color="auto"/>
        <w:bottom w:val="none" w:sz="0" w:space="0" w:color="auto"/>
        <w:right w:val="none" w:sz="0" w:space="0" w:color="auto"/>
      </w:divBdr>
    </w:div>
    <w:div w:id="257180865">
      <w:bodyDiv w:val="1"/>
      <w:marLeft w:val="0"/>
      <w:marRight w:val="0"/>
      <w:marTop w:val="0"/>
      <w:marBottom w:val="0"/>
      <w:divBdr>
        <w:top w:val="none" w:sz="0" w:space="0" w:color="auto"/>
        <w:left w:val="none" w:sz="0" w:space="0" w:color="auto"/>
        <w:bottom w:val="none" w:sz="0" w:space="0" w:color="auto"/>
        <w:right w:val="none" w:sz="0" w:space="0" w:color="auto"/>
      </w:divBdr>
    </w:div>
    <w:div w:id="261643081">
      <w:bodyDiv w:val="1"/>
      <w:marLeft w:val="0"/>
      <w:marRight w:val="0"/>
      <w:marTop w:val="0"/>
      <w:marBottom w:val="0"/>
      <w:divBdr>
        <w:top w:val="none" w:sz="0" w:space="0" w:color="auto"/>
        <w:left w:val="none" w:sz="0" w:space="0" w:color="auto"/>
        <w:bottom w:val="none" w:sz="0" w:space="0" w:color="auto"/>
        <w:right w:val="none" w:sz="0" w:space="0" w:color="auto"/>
      </w:divBdr>
    </w:div>
    <w:div w:id="268120929">
      <w:bodyDiv w:val="1"/>
      <w:marLeft w:val="0"/>
      <w:marRight w:val="0"/>
      <w:marTop w:val="0"/>
      <w:marBottom w:val="0"/>
      <w:divBdr>
        <w:top w:val="none" w:sz="0" w:space="0" w:color="auto"/>
        <w:left w:val="none" w:sz="0" w:space="0" w:color="auto"/>
        <w:bottom w:val="none" w:sz="0" w:space="0" w:color="auto"/>
        <w:right w:val="none" w:sz="0" w:space="0" w:color="auto"/>
      </w:divBdr>
    </w:div>
    <w:div w:id="276134434">
      <w:bodyDiv w:val="1"/>
      <w:marLeft w:val="0"/>
      <w:marRight w:val="0"/>
      <w:marTop w:val="0"/>
      <w:marBottom w:val="0"/>
      <w:divBdr>
        <w:top w:val="none" w:sz="0" w:space="0" w:color="auto"/>
        <w:left w:val="none" w:sz="0" w:space="0" w:color="auto"/>
        <w:bottom w:val="none" w:sz="0" w:space="0" w:color="auto"/>
        <w:right w:val="none" w:sz="0" w:space="0" w:color="auto"/>
      </w:divBdr>
    </w:div>
    <w:div w:id="276177679">
      <w:bodyDiv w:val="1"/>
      <w:marLeft w:val="0"/>
      <w:marRight w:val="0"/>
      <w:marTop w:val="0"/>
      <w:marBottom w:val="0"/>
      <w:divBdr>
        <w:top w:val="none" w:sz="0" w:space="0" w:color="auto"/>
        <w:left w:val="none" w:sz="0" w:space="0" w:color="auto"/>
        <w:bottom w:val="none" w:sz="0" w:space="0" w:color="auto"/>
        <w:right w:val="none" w:sz="0" w:space="0" w:color="auto"/>
      </w:divBdr>
    </w:div>
    <w:div w:id="289678149">
      <w:bodyDiv w:val="1"/>
      <w:marLeft w:val="0"/>
      <w:marRight w:val="0"/>
      <w:marTop w:val="0"/>
      <w:marBottom w:val="0"/>
      <w:divBdr>
        <w:top w:val="none" w:sz="0" w:space="0" w:color="auto"/>
        <w:left w:val="none" w:sz="0" w:space="0" w:color="auto"/>
        <w:bottom w:val="none" w:sz="0" w:space="0" w:color="auto"/>
        <w:right w:val="none" w:sz="0" w:space="0" w:color="auto"/>
      </w:divBdr>
    </w:div>
    <w:div w:id="289945588">
      <w:bodyDiv w:val="1"/>
      <w:marLeft w:val="0"/>
      <w:marRight w:val="0"/>
      <w:marTop w:val="0"/>
      <w:marBottom w:val="0"/>
      <w:divBdr>
        <w:top w:val="none" w:sz="0" w:space="0" w:color="auto"/>
        <w:left w:val="none" w:sz="0" w:space="0" w:color="auto"/>
        <w:bottom w:val="none" w:sz="0" w:space="0" w:color="auto"/>
        <w:right w:val="none" w:sz="0" w:space="0" w:color="auto"/>
      </w:divBdr>
    </w:div>
    <w:div w:id="290862815">
      <w:bodyDiv w:val="1"/>
      <w:marLeft w:val="0"/>
      <w:marRight w:val="0"/>
      <w:marTop w:val="0"/>
      <w:marBottom w:val="0"/>
      <w:divBdr>
        <w:top w:val="none" w:sz="0" w:space="0" w:color="auto"/>
        <w:left w:val="none" w:sz="0" w:space="0" w:color="auto"/>
        <w:bottom w:val="none" w:sz="0" w:space="0" w:color="auto"/>
        <w:right w:val="none" w:sz="0" w:space="0" w:color="auto"/>
      </w:divBdr>
    </w:div>
    <w:div w:id="306521809">
      <w:bodyDiv w:val="1"/>
      <w:marLeft w:val="0"/>
      <w:marRight w:val="0"/>
      <w:marTop w:val="0"/>
      <w:marBottom w:val="0"/>
      <w:divBdr>
        <w:top w:val="none" w:sz="0" w:space="0" w:color="auto"/>
        <w:left w:val="none" w:sz="0" w:space="0" w:color="auto"/>
        <w:bottom w:val="none" w:sz="0" w:space="0" w:color="auto"/>
        <w:right w:val="none" w:sz="0" w:space="0" w:color="auto"/>
      </w:divBdr>
    </w:div>
    <w:div w:id="308366467">
      <w:bodyDiv w:val="1"/>
      <w:marLeft w:val="0"/>
      <w:marRight w:val="0"/>
      <w:marTop w:val="0"/>
      <w:marBottom w:val="0"/>
      <w:divBdr>
        <w:top w:val="none" w:sz="0" w:space="0" w:color="auto"/>
        <w:left w:val="none" w:sz="0" w:space="0" w:color="auto"/>
        <w:bottom w:val="none" w:sz="0" w:space="0" w:color="auto"/>
        <w:right w:val="none" w:sz="0" w:space="0" w:color="auto"/>
      </w:divBdr>
    </w:div>
    <w:div w:id="310867627">
      <w:bodyDiv w:val="1"/>
      <w:marLeft w:val="0"/>
      <w:marRight w:val="0"/>
      <w:marTop w:val="0"/>
      <w:marBottom w:val="0"/>
      <w:divBdr>
        <w:top w:val="none" w:sz="0" w:space="0" w:color="auto"/>
        <w:left w:val="none" w:sz="0" w:space="0" w:color="auto"/>
        <w:bottom w:val="none" w:sz="0" w:space="0" w:color="auto"/>
        <w:right w:val="none" w:sz="0" w:space="0" w:color="auto"/>
      </w:divBdr>
    </w:div>
    <w:div w:id="316963319">
      <w:bodyDiv w:val="1"/>
      <w:marLeft w:val="0"/>
      <w:marRight w:val="0"/>
      <w:marTop w:val="0"/>
      <w:marBottom w:val="0"/>
      <w:divBdr>
        <w:top w:val="none" w:sz="0" w:space="0" w:color="auto"/>
        <w:left w:val="none" w:sz="0" w:space="0" w:color="auto"/>
        <w:bottom w:val="none" w:sz="0" w:space="0" w:color="auto"/>
        <w:right w:val="none" w:sz="0" w:space="0" w:color="auto"/>
      </w:divBdr>
    </w:div>
    <w:div w:id="317466613">
      <w:bodyDiv w:val="1"/>
      <w:marLeft w:val="0"/>
      <w:marRight w:val="0"/>
      <w:marTop w:val="0"/>
      <w:marBottom w:val="0"/>
      <w:divBdr>
        <w:top w:val="none" w:sz="0" w:space="0" w:color="auto"/>
        <w:left w:val="none" w:sz="0" w:space="0" w:color="auto"/>
        <w:bottom w:val="none" w:sz="0" w:space="0" w:color="auto"/>
        <w:right w:val="none" w:sz="0" w:space="0" w:color="auto"/>
      </w:divBdr>
    </w:div>
    <w:div w:id="317616770">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26711042">
      <w:bodyDiv w:val="1"/>
      <w:marLeft w:val="0"/>
      <w:marRight w:val="0"/>
      <w:marTop w:val="0"/>
      <w:marBottom w:val="0"/>
      <w:divBdr>
        <w:top w:val="none" w:sz="0" w:space="0" w:color="auto"/>
        <w:left w:val="none" w:sz="0" w:space="0" w:color="auto"/>
        <w:bottom w:val="none" w:sz="0" w:space="0" w:color="auto"/>
        <w:right w:val="none" w:sz="0" w:space="0" w:color="auto"/>
      </w:divBdr>
    </w:div>
    <w:div w:id="332143781">
      <w:bodyDiv w:val="1"/>
      <w:marLeft w:val="0"/>
      <w:marRight w:val="0"/>
      <w:marTop w:val="0"/>
      <w:marBottom w:val="0"/>
      <w:divBdr>
        <w:top w:val="none" w:sz="0" w:space="0" w:color="auto"/>
        <w:left w:val="none" w:sz="0" w:space="0" w:color="auto"/>
        <w:bottom w:val="none" w:sz="0" w:space="0" w:color="auto"/>
        <w:right w:val="none" w:sz="0" w:space="0" w:color="auto"/>
      </w:divBdr>
    </w:div>
    <w:div w:id="338971214">
      <w:bodyDiv w:val="1"/>
      <w:marLeft w:val="0"/>
      <w:marRight w:val="0"/>
      <w:marTop w:val="0"/>
      <w:marBottom w:val="0"/>
      <w:divBdr>
        <w:top w:val="none" w:sz="0" w:space="0" w:color="auto"/>
        <w:left w:val="none" w:sz="0" w:space="0" w:color="auto"/>
        <w:bottom w:val="none" w:sz="0" w:space="0" w:color="auto"/>
        <w:right w:val="none" w:sz="0" w:space="0" w:color="auto"/>
      </w:divBdr>
    </w:div>
    <w:div w:id="348945452">
      <w:bodyDiv w:val="1"/>
      <w:marLeft w:val="0"/>
      <w:marRight w:val="0"/>
      <w:marTop w:val="0"/>
      <w:marBottom w:val="0"/>
      <w:divBdr>
        <w:top w:val="none" w:sz="0" w:space="0" w:color="auto"/>
        <w:left w:val="none" w:sz="0" w:space="0" w:color="auto"/>
        <w:bottom w:val="none" w:sz="0" w:space="0" w:color="auto"/>
        <w:right w:val="none" w:sz="0" w:space="0" w:color="auto"/>
      </w:divBdr>
    </w:div>
    <w:div w:id="349572379">
      <w:bodyDiv w:val="1"/>
      <w:marLeft w:val="0"/>
      <w:marRight w:val="0"/>
      <w:marTop w:val="0"/>
      <w:marBottom w:val="0"/>
      <w:divBdr>
        <w:top w:val="none" w:sz="0" w:space="0" w:color="auto"/>
        <w:left w:val="none" w:sz="0" w:space="0" w:color="auto"/>
        <w:bottom w:val="none" w:sz="0" w:space="0" w:color="auto"/>
        <w:right w:val="none" w:sz="0" w:space="0" w:color="auto"/>
      </w:divBdr>
    </w:div>
    <w:div w:id="351805041">
      <w:bodyDiv w:val="1"/>
      <w:marLeft w:val="0"/>
      <w:marRight w:val="0"/>
      <w:marTop w:val="0"/>
      <w:marBottom w:val="0"/>
      <w:divBdr>
        <w:top w:val="none" w:sz="0" w:space="0" w:color="auto"/>
        <w:left w:val="none" w:sz="0" w:space="0" w:color="auto"/>
        <w:bottom w:val="none" w:sz="0" w:space="0" w:color="auto"/>
        <w:right w:val="none" w:sz="0" w:space="0" w:color="auto"/>
      </w:divBdr>
    </w:div>
    <w:div w:id="352807011">
      <w:bodyDiv w:val="1"/>
      <w:marLeft w:val="0"/>
      <w:marRight w:val="0"/>
      <w:marTop w:val="0"/>
      <w:marBottom w:val="0"/>
      <w:divBdr>
        <w:top w:val="none" w:sz="0" w:space="0" w:color="auto"/>
        <w:left w:val="none" w:sz="0" w:space="0" w:color="auto"/>
        <w:bottom w:val="none" w:sz="0" w:space="0" w:color="auto"/>
        <w:right w:val="none" w:sz="0" w:space="0" w:color="auto"/>
      </w:divBdr>
    </w:div>
    <w:div w:id="357001771">
      <w:bodyDiv w:val="1"/>
      <w:marLeft w:val="0"/>
      <w:marRight w:val="0"/>
      <w:marTop w:val="0"/>
      <w:marBottom w:val="0"/>
      <w:divBdr>
        <w:top w:val="none" w:sz="0" w:space="0" w:color="auto"/>
        <w:left w:val="none" w:sz="0" w:space="0" w:color="auto"/>
        <w:bottom w:val="none" w:sz="0" w:space="0" w:color="auto"/>
        <w:right w:val="none" w:sz="0" w:space="0" w:color="auto"/>
      </w:divBdr>
    </w:div>
    <w:div w:id="360790489">
      <w:bodyDiv w:val="1"/>
      <w:marLeft w:val="0"/>
      <w:marRight w:val="0"/>
      <w:marTop w:val="0"/>
      <w:marBottom w:val="0"/>
      <w:divBdr>
        <w:top w:val="none" w:sz="0" w:space="0" w:color="auto"/>
        <w:left w:val="none" w:sz="0" w:space="0" w:color="auto"/>
        <w:bottom w:val="none" w:sz="0" w:space="0" w:color="auto"/>
        <w:right w:val="none" w:sz="0" w:space="0" w:color="auto"/>
      </w:divBdr>
    </w:div>
    <w:div w:id="364525265">
      <w:bodyDiv w:val="1"/>
      <w:marLeft w:val="0"/>
      <w:marRight w:val="0"/>
      <w:marTop w:val="0"/>
      <w:marBottom w:val="0"/>
      <w:divBdr>
        <w:top w:val="none" w:sz="0" w:space="0" w:color="auto"/>
        <w:left w:val="none" w:sz="0" w:space="0" w:color="auto"/>
        <w:bottom w:val="none" w:sz="0" w:space="0" w:color="auto"/>
        <w:right w:val="none" w:sz="0" w:space="0" w:color="auto"/>
      </w:divBdr>
    </w:div>
    <w:div w:id="366829995">
      <w:bodyDiv w:val="1"/>
      <w:marLeft w:val="0"/>
      <w:marRight w:val="0"/>
      <w:marTop w:val="0"/>
      <w:marBottom w:val="0"/>
      <w:divBdr>
        <w:top w:val="none" w:sz="0" w:space="0" w:color="auto"/>
        <w:left w:val="none" w:sz="0" w:space="0" w:color="auto"/>
        <w:bottom w:val="none" w:sz="0" w:space="0" w:color="auto"/>
        <w:right w:val="none" w:sz="0" w:space="0" w:color="auto"/>
      </w:divBdr>
    </w:div>
    <w:div w:id="377365272">
      <w:bodyDiv w:val="1"/>
      <w:marLeft w:val="0"/>
      <w:marRight w:val="0"/>
      <w:marTop w:val="0"/>
      <w:marBottom w:val="0"/>
      <w:divBdr>
        <w:top w:val="none" w:sz="0" w:space="0" w:color="auto"/>
        <w:left w:val="none" w:sz="0" w:space="0" w:color="auto"/>
        <w:bottom w:val="none" w:sz="0" w:space="0" w:color="auto"/>
        <w:right w:val="none" w:sz="0" w:space="0" w:color="auto"/>
      </w:divBdr>
    </w:div>
    <w:div w:id="378825471">
      <w:bodyDiv w:val="1"/>
      <w:marLeft w:val="0"/>
      <w:marRight w:val="0"/>
      <w:marTop w:val="0"/>
      <w:marBottom w:val="0"/>
      <w:divBdr>
        <w:top w:val="none" w:sz="0" w:space="0" w:color="auto"/>
        <w:left w:val="none" w:sz="0" w:space="0" w:color="auto"/>
        <w:bottom w:val="none" w:sz="0" w:space="0" w:color="auto"/>
        <w:right w:val="none" w:sz="0" w:space="0" w:color="auto"/>
      </w:divBdr>
    </w:div>
    <w:div w:id="393045064">
      <w:bodyDiv w:val="1"/>
      <w:marLeft w:val="0"/>
      <w:marRight w:val="0"/>
      <w:marTop w:val="0"/>
      <w:marBottom w:val="0"/>
      <w:divBdr>
        <w:top w:val="none" w:sz="0" w:space="0" w:color="auto"/>
        <w:left w:val="none" w:sz="0" w:space="0" w:color="auto"/>
        <w:bottom w:val="none" w:sz="0" w:space="0" w:color="auto"/>
        <w:right w:val="none" w:sz="0" w:space="0" w:color="auto"/>
      </w:divBdr>
    </w:div>
    <w:div w:id="393895385">
      <w:bodyDiv w:val="1"/>
      <w:marLeft w:val="0"/>
      <w:marRight w:val="0"/>
      <w:marTop w:val="0"/>
      <w:marBottom w:val="0"/>
      <w:divBdr>
        <w:top w:val="none" w:sz="0" w:space="0" w:color="auto"/>
        <w:left w:val="none" w:sz="0" w:space="0" w:color="auto"/>
        <w:bottom w:val="none" w:sz="0" w:space="0" w:color="auto"/>
        <w:right w:val="none" w:sz="0" w:space="0" w:color="auto"/>
      </w:divBdr>
    </w:div>
    <w:div w:id="395977171">
      <w:bodyDiv w:val="1"/>
      <w:marLeft w:val="0"/>
      <w:marRight w:val="0"/>
      <w:marTop w:val="0"/>
      <w:marBottom w:val="0"/>
      <w:divBdr>
        <w:top w:val="none" w:sz="0" w:space="0" w:color="auto"/>
        <w:left w:val="none" w:sz="0" w:space="0" w:color="auto"/>
        <w:bottom w:val="none" w:sz="0" w:space="0" w:color="auto"/>
        <w:right w:val="none" w:sz="0" w:space="0" w:color="auto"/>
      </w:divBdr>
    </w:div>
    <w:div w:id="397286726">
      <w:bodyDiv w:val="1"/>
      <w:marLeft w:val="0"/>
      <w:marRight w:val="0"/>
      <w:marTop w:val="0"/>
      <w:marBottom w:val="0"/>
      <w:divBdr>
        <w:top w:val="none" w:sz="0" w:space="0" w:color="auto"/>
        <w:left w:val="none" w:sz="0" w:space="0" w:color="auto"/>
        <w:bottom w:val="none" w:sz="0" w:space="0" w:color="auto"/>
        <w:right w:val="none" w:sz="0" w:space="0" w:color="auto"/>
      </w:divBdr>
    </w:div>
    <w:div w:id="401752940">
      <w:bodyDiv w:val="1"/>
      <w:marLeft w:val="0"/>
      <w:marRight w:val="0"/>
      <w:marTop w:val="0"/>
      <w:marBottom w:val="0"/>
      <w:divBdr>
        <w:top w:val="none" w:sz="0" w:space="0" w:color="auto"/>
        <w:left w:val="none" w:sz="0" w:space="0" w:color="auto"/>
        <w:bottom w:val="none" w:sz="0" w:space="0" w:color="auto"/>
        <w:right w:val="none" w:sz="0" w:space="0" w:color="auto"/>
      </w:divBdr>
    </w:div>
    <w:div w:id="405108317">
      <w:bodyDiv w:val="1"/>
      <w:marLeft w:val="0"/>
      <w:marRight w:val="0"/>
      <w:marTop w:val="0"/>
      <w:marBottom w:val="0"/>
      <w:divBdr>
        <w:top w:val="none" w:sz="0" w:space="0" w:color="auto"/>
        <w:left w:val="none" w:sz="0" w:space="0" w:color="auto"/>
        <w:bottom w:val="none" w:sz="0" w:space="0" w:color="auto"/>
        <w:right w:val="none" w:sz="0" w:space="0" w:color="auto"/>
      </w:divBdr>
    </w:div>
    <w:div w:id="406539516">
      <w:bodyDiv w:val="1"/>
      <w:marLeft w:val="0"/>
      <w:marRight w:val="0"/>
      <w:marTop w:val="0"/>
      <w:marBottom w:val="0"/>
      <w:divBdr>
        <w:top w:val="none" w:sz="0" w:space="0" w:color="auto"/>
        <w:left w:val="none" w:sz="0" w:space="0" w:color="auto"/>
        <w:bottom w:val="none" w:sz="0" w:space="0" w:color="auto"/>
        <w:right w:val="none" w:sz="0" w:space="0" w:color="auto"/>
      </w:divBdr>
    </w:div>
    <w:div w:id="411049787">
      <w:bodyDiv w:val="1"/>
      <w:marLeft w:val="0"/>
      <w:marRight w:val="0"/>
      <w:marTop w:val="0"/>
      <w:marBottom w:val="0"/>
      <w:divBdr>
        <w:top w:val="none" w:sz="0" w:space="0" w:color="auto"/>
        <w:left w:val="none" w:sz="0" w:space="0" w:color="auto"/>
        <w:bottom w:val="none" w:sz="0" w:space="0" w:color="auto"/>
        <w:right w:val="none" w:sz="0" w:space="0" w:color="auto"/>
      </w:divBdr>
    </w:div>
    <w:div w:id="419957756">
      <w:bodyDiv w:val="1"/>
      <w:marLeft w:val="0"/>
      <w:marRight w:val="0"/>
      <w:marTop w:val="0"/>
      <w:marBottom w:val="0"/>
      <w:divBdr>
        <w:top w:val="none" w:sz="0" w:space="0" w:color="auto"/>
        <w:left w:val="none" w:sz="0" w:space="0" w:color="auto"/>
        <w:bottom w:val="none" w:sz="0" w:space="0" w:color="auto"/>
        <w:right w:val="none" w:sz="0" w:space="0" w:color="auto"/>
      </w:divBdr>
    </w:div>
    <w:div w:id="420611913">
      <w:bodyDiv w:val="1"/>
      <w:marLeft w:val="0"/>
      <w:marRight w:val="0"/>
      <w:marTop w:val="0"/>
      <w:marBottom w:val="0"/>
      <w:divBdr>
        <w:top w:val="none" w:sz="0" w:space="0" w:color="auto"/>
        <w:left w:val="none" w:sz="0" w:space="0" w:color="auto"/>
        <w:bottom w:val="none" w:sz="0" w:space="0" w:color="auto"/>
        <w:right w:val="none" w:sz="0" w:space="0" w:color="auto"/>
      </w:divBdr>
    </w:div>
    <w:div w:id="432554891">
      <w:bodyDiv w:val="1"/>
      <w:marLeft w:val="0"/>
      <w:marRight w:val="0"/>
      <w:marTop w:val="0"/>
      <w:marBottom w:val="0"/>
      <w:divBdr>
        <w:top w:val="none" w:sz="0" w:space="0" w:color="auto"/>
        <w:left w:val="none" w:sz="0" w:space="0" w:color="auto"/>
        <w:bottom w:val="none" w:sz="0" w:space="0" w:color="auto"/>
        <w:right w:val="none" w:sz="0" w:space="0" w:color="auto"/>
      </w:divBdr>
    </w:div>
    <w:div w:id="436026543">
      <w:bodyDiv w:val="1"/>
      <w:marLeft w:val="0"/>
      <w:marRight w:val="0"/>
      <w:marTop w:val="0"/>
      <w:marBottom w:val="0"/>
      <w:divBdr>
        <w:top w:val="none" w:sz="0" w:space="0" w:color="auto"/>
        <w:left w:val="none" w:sz="0" w:space="0" w:color="auto"/>
        <w:bottom w:val="none" w:sz="0" w:space="0" w:color="auto"/>
        <w:right w:val="none" w:sz="0" w:space="0" w:color="auto"/>
      </w:divBdr>
    </w:div>
    <w:div w:id="438262759">
      <w:bodyDiv w:val="1"/>
      <w:marLeft w:val="0"/>
      <w:marRight w:val="0"/>
      <w:marTop w:val="0"/>
      <w:marBottom w:val="0"/>
      <w:divBdr>
        <w:top w:val="none" w:sz="0" w:space="0" w:color="auto"/>
        <w:left w:val="none" w:sz="0" w:space="0" w:color="auto"/>
        <w:bottom w:val="none" w:sz="0" w:space="0" w:color="auto"/>
        <w:right w:val="none" w:sz="0" w:space="0" w:color="auto"/>
      </w:divBdr>
    </w:div>
    <w:div w:id="449057037">
      <w:bodyDiv w:val="1"/>
      <w:marLeft w:val="0"/>
      <w:marRight w:val="0"/>
      <w:marTop w:val="0"/>
      <w:marBottom w:val="0"/>
      <w:divBdr>
        <w:top w:val="none" w:sz="0" w:space="0" w:color="auto"/>
        <w:left w:val="none" w:sz="0" w:space="0" w:color="auto"/>
        <w:bottom w:val="none" w:sz="0" w:space="0" w:color="auto"/>
        <w:right w:val="none" w:sz="0" w:space="0" w:color="auto"/>
      </w:divBdr>
    </w:div>
    <w:div w:id="453986512">
      <w:bodyDiv w:val="1"/>
      <w:marLeft w:val="0"/>
      <w:marRight w:val="0"/>
      <w:marTop w:val="0"/>
      <w:marBottom w:val="0"/>
      <w:divBdr>
        <w:top w:val="none" w:sz="0" w:space="0" w:color="auto"/>
        <w:left w:val="none" w:sz="0" w:space="0" w:color="auto"/>
        <w:bottom w:val="none" w:sz="0" w:space="0" w:color="auto"/>
        <w:right w:val="none" w:sz="0" w:space="0" w:color="auto"/>
      </w:divBdr>
    </w:div>
    <w:div w:id="457651634">
      <w:bodyDiv w:val="1"/>
      <w:marLeft w:val="0"/>
      <w:marRight w:val="0"/>
      <w:marTop w:val="0"/>
      <w:marBottom w:val="0"/>
      <w:divBdr>
        <w:top w:val="none" w:sz="0" w:space="0" w:color="auto"/>
        <w:left w:val="none" w:sz="0" w:space="0" w:color="auto"/>
        <w:bottom w:val="none" w:sz="0" w:space="0" w:color="auto"/>
        <w:right w:val="none" w:sz="0" w:space="0" w:color="auto"/>
      </w:divBdr>
    </w:div>
    <w:div w:id="460655120">
      <w:bodyDiv w:val="1"/>
      <w:marLeft w:val="0"/>
      <w:marRight w:val="0"/>
      <w:marTop w:val="0"/>
      <w:marBottom w:val="0"/>
      <w:divBdr>
        <w:top w:val="none" w:sz="0" w:space="0" w:color="auto"/>
        <w:left w:val="none" w:sz="0" w:space="0" w:color="auto"/>
        <w:bottom w:val="none" w:sz="0" w:space="0" w:color="auto"/>
        <w:right w:val="none" w:sz="0" w:space="0" w:color="auto"/>
      </w:divBdr>
    </w:div>
    <w:div w:id="466162328">
      <w:bodyDiv w:val="1"/>
      <w:marLeft w:val="0"/>
      <w:marRight w:val="0"/>
      <w:marTop w:val="0"/>
      <w:marBottom w:val="0"/>
      <w:divBdr>
        <w:top w:val="none" w:sz="0" w:space="0" w:color="auto"/>
        <w:left w:val="none" w:sz="0" w:space="0" w:color="auto"/>
        <w:bottom w:val="none" w:sz="0" w:space="0" w:color="auto"/>
        <w:right w:val="none" w:sz="0" w:space="0" w:color="auto"/>
      </w:divBdr>
    </w:div>
    <w:div w:id="477301703">
      <w:bodyDiv w:val="1"/>
      <w:marLeft w:val="0"/>
      <w:marRight w:val="0"/>
      <w:marTop w:val="0"/>
      <w:marBottom w:val="0"/>
      <w:divBdr>
        <w:top w:val="none" w:sz="0" w:space="0" w:color="auto"/>
        <w:left w:val="none" w:sz="0" w:space="0" w:color="auto"/>
        <w:bottom w:val="none" w:sz="0" w:space="0" w:color="auto"/>
        <w:right w:val="none" w:sz="0" w:space="0" w:color="auto"/>
      </w:divBdr>
    </w:div>
    <w:div w:id="478422421">
      <w:bodyDiv w:val="1"/>
      <w:marLeft w:val="0"/>
      <w:marRight w:val="0"/>
      <w:marTop w:val="0"/>
      <w:marBottom w:val="0"/>
      <w:divBdr>
        <w:top w:val="none" w:sz="0" w:space="0" w:color="auto"/>
        <w:left w:val="none" w:sz="0" w:space="0" w:color="auto"/>
        <w:bottom w:val="none" w:sz="0" w:space="0" w:color="auto"/>
        <w:right w:val="none" w:sz="0" w:space="0" w:color="auto"/>
      </w:divBdr>
    </w:div>
    <w:div w:id="480198999">
      <w:bodyDiv w:val="1"/>
      <w:marLeft w:val="0"/>
      <w:marRight w:val="0"/>
      <w:marTop w:val="0"/>
      <w:marBottom w:val="0"/>
      <w:divBdr>
        <w:top w:val="none" w:sz="0" w:space="0" w:color="auto"/>
        <w:left w:val="none" w:sz="0" w:space="0" w:color="auto"/>
        <w:bottom w:val="none" w:sz="0" w:space="0" w:color="auto"/>
        <w:right w:val="none" w:sz="0" w:space="0" w:color="auto"/>
      </w:divBdr>
    </w:div>
    <w:div w:id="480510594">
      <w:bodyDiv w:val="1"/>
      <w:marLeft w:val="0"/>
      <w:marRight w:val="0"/>
      <w:marTop w:val="0"/>
      <w:marBottom w:val="0"/>
      <w:divBdr>
        <w:top w:val="none" w:sz="0" w:space="0" w:color="auto"/>
        <w:left w:val="none" w:sz="0" w:space="0" w:color="auto"/>
        <w:bottom w:val="none" w:sz="0" w:space="0" w:color="auto"/>
        <w:right w:val="none" w:sz="0" w:space="0" w:color="auto"/>
      </w:divBdr>
    </w:div>
    <w:div w:id="487215243">
      <w:bodyDiv w:val="1"/>
      <w:marLeft w:val="0"/>
      <w:marRight w:val="0"/>
      <w:marTop w:val="0"/>
      <w:marBottom w:val="0"/>
      <w:divBdr>
        <w:top w:val="none" w:sz="0" w:space="0" w:color="auto"/>
        <w:left w:val="none" w:sz="0" w:space="0" w:color="auto"/>
        <w:bottom w:val="none" w:sz="0" w:space="0" w:color="auto"/>
        <w:right w:val="none" w:sz="0" w:space="0" w:color="auto"/>
      </w:divBdr>
    </w:div>
    <w:div w:id="489755908">
      <w:bodyDiv w:val="1"/>
      <w:marLeft w:val="0"/>
      <w:marRight w:val="0"/>
      <w:marTop w:val="0"/>
      <w:marBottom w:val="0"/>
      <w:divBdr>
        <w:top w:val="none" w:sz="0" w:space="0" w:color="auto"/>
        <w:left w:val="none" w:sz="0" w:space="0" w:color="auto"/>
        <w:bottom w:val="none" w:sz="0" w:space="0" w:color="auto"/>
        <w:right w:val="none" w:sz="0" w:space="0" w:color="auto"/>
      </w:divBdr>
    </w:div>
    <w:div w:id="495263934">
      <w:bodyDiv w:val="1"/>
      <w:marLeft w:val="0"/>
      <w:marRight w:val="0"/>
      <w:marTop w:val="0"/>
      <w:marBottom w:val="0"/>
      <w:divBdr>
        <w:top w:val="none" w:sz="0" w:space="0" w:color="auto"/>
        <w:left w:val="none" w:sz="0" w:space="0" w:color="auto"/>
        <w:bottom w:val="none" w:sz="0" w:space="0" w:color="auto"/>
        <w:right w:val="none" w:sz="0" w:space="0" w:color="auto"/>
      </w:divBdr>
    </w:div>
    <w:div w:id="503208013">
      <w:bodyDiv w:val="1"/>
      <w:marLeft w:val="0"/>
      <w:marRight w:val="0"/>
      <w:marTop w:val="0"/>
      <w:marBottom w:val="0"/>
      <w:divBdr>
        <w:top w:val="none" w:sz="0" w:space="0" w:color="auto"/>
        <w:left w:val="none" w:sz="0" w:space="0" w:color="auto"/>
        <w:bottom w:val="none" w:sz="0" w:space="0" w:color="auto"/>
        <w:right w:val="none" w:sz="0" w:space="0" w:color="auto"/>
      </w:divBdr>
    </w:div>
    <w:div w:id="508760558">
      <w:bodyDiv w:val="1"/>
      <w:marLeft w:val="0"/>
      <w:marRight w:val="0"/>
      <w:marTop w:val="0"/>
      <w:marBottom w:val="0"/>
      <w:divBdr>
        <w:top w:val="none" w:sz="0" w:space="0" w:color="auto"/>
        <w:left w:val="none" w:sz="0" w:space="0" w:color="auto"/>
        <w:bottom w:val="none" w:sz="0" w:space="0" w:color="auto"/>
        <w:right w:val="none" w:sz="0" w:space="0" w:color="auto"/>
      </w:divBdr>
    </w:div>
    <w:div w:id="518617960">
      <w:bodyDiv w:val="1"/>
      <w:marLeft w:val="0"/>
      <w:marRight w:val="0"/>
      <w:marTop w:val="0"/>
      <w:marBottom w:val="0"/>
      <w:divBdr>
        <w:top w:val="none" w:sz="0" w:space="0" w:color="auto"/>
        <w:left w:val="none" w:sz="0" w:space="0" w:color="auto"/>
        <w:bottom w:val="none" w:sz="0" w:space="0" w:color="auto"/>
        <w:right w:val="none" w:sz="0" w:space="0" w:color="auto"/>
      </w:divBdr>
    </w:div>
    <w:div w:id="519508220">
      <w:bodyDiv w:val="1"/>
      <w:marLeft w:val="0"/>
      <w:marRight w:val="0"/>
      <w:marTop w:val="0"/>
      <w:marBottom w:val="0"/>
      <w:divBdr>
        <w:top w:val="none" w:sz="0" w:space="0" w:color="auto"/>
        <w:left w:val="none" w:sz="0" w:space="0" w:color="auto"/>
        <w:bottom w:val="none" w:sz="0" w:space="0" w:color="auto"/>
        <w:right w:val="none" w:sz="0" w:space="0" w:color="auto"/>
      </w:divBdr>
    </w:div>
    <w:div w:id="533269130">
      <w:bodyDiv w:val="1"/>
      <w:marLeft w:val="0"/>
      <w:marRight w:val="0"/>
      <w:marTop w:val="0"/>
      <w:marBottom w:val="0"/>
      <w:divBdr>
        <w:top w:val="none" w:sz="0" w:space="0" w:color="auto"/>
        <w:left w:val="none" w:sz="0" w:space="0" w:color="auto"/>
        <w:bottom w:val="none" w:sz="0" w:space="0" w:color="auto"/>
        <w:right w:val="none" w:sz="0" w:space="0" w:color="auto"/>
      </w:divBdr>
    </w:div>
    <w:div w:id="541329263">
      <w:bodyDiv w:val="1"/>
      <w:marLeft w:val="0"/>
      <w:marRight w:val="0"/>
      <w:marTop w:val="0"/>
      <w:marBottom w:val="0"/>
      <w:divBdr>
        <w:top w:val="none" w:sz="0" w:space="0" w:color="auto"/>
        <w:left w:val="none" w:sz="0" w:space="0" w:color="auto"/>
        <w:bottom w:val="none" w:sz="0" w:space="0" w:color="auto"/>
        <w:right w:val="none" w:sz="0" w:space="0" w:color="auto"/>
      </w:divBdr>
    </w:div>
    <w:div w:id="542405927">
      <w:bodyDiv w:val="1"/>
      <w:marLeft w:val="0"/>
      <w:marRight w:val="0"/>
      <w:marTop w:val="0"/>
      <w:marBottom w:val="0"/>
      <w:divBdr>
        <w:top w:val="none" w:sz="0" w:space="0" w:color="auto"/>
        <w:left w:val="none" w:sz="0" w:space="0" w:color="auto"/>
        <w:bottom w:val="none" w:sz="0" w:space="0" w:color="auto"/>
        <w:right w:val="none" w:sz="0" w:space="0" w:color="auto"/>
      </w:divBdr>
    </w:div>
    <w:div w:id="546767527">
      <w:bodyDiv w:val="1"/>
      <w:marLeft w:val="0"/>
      <w:marRight w:val="0"/>
      <w:marTop w:val="0"/>
      <w:marBottom w:val="0"/>
      <w:divBdr>
        <w:top w:val="none" w:sz="0" w:space="0" w:color="auto"/>
        <w:left w:val="none" w:sz="0" w:space="0" w:color="auto"/>
        <w:bottom w:val="none" w:sz="0" w:space="0" w:color="auto"/>
        <w:right w:val="none" w:sz="0" w:space="0" w:color="auto"/>
      </w:divBdr>
    </w:div>
    <w:div w:id="548538597">
      <w:bodyDiv w:val="1"/>
      <w:marLeft w:val="0"/>
      <w:marRight w:val="0"/>
      <w:marTop w:val="0"/>
      <w:marBottom w:val="0"/>
      <w:divBdr>
        <w:top w:val="none" w:sz="0" w:space="0" w:color="auto"/>
        <w:left w:val="none" w:sz="0" w:space="0" w:color="auto"/>
        <w:bottom w:val="none" w:sz="0" w:space="0" w:color="auto"/>
        <w:right w:val="none" w:sz="0" w:space="0" w:color="auto"/>
      </w:divBdr>
    </w:div>
    <w:div w:id="560873580">
      <w:bodyDiv w:val="1"/>
      <w:marLeft w:val="0"/>
      <w:marRight w:val="0"/>
      <w:marTop w:val="0"/>
      <w:marBottom w:val="0"/>
      <w:divBdr>
        <w:top w:val="none" w:sz="0" w:space="0" w:color="auto"/>
        <w:left w:val="none" w:sz="0" w:space="0" w:color="auto"/>
        <w:bottom w:val="none" w:sz="0" w:space="0" w:color="auto"/>
        <w:right w:val="none" w:sz="0" w:space="0" w:color="auto"/>
      </w:divBdr>
    </w:div>
    <w:div w:id="563301679">
      <w:bodyDiv w:val="1"/>
      <w:marLeft w:val="0"/>
      <w:marRight w:val="0"/>
      <w:marTop w:val="0"/>
      <w:marBottom w:val="0"/>
      <w:divBdr>
        <w:top w:val="none" w:sz="0" w:space="0" w:color="auto"/>
        <w:left w:val="none" w:sz="0" w:space="0" w:color="auto"/>
        <w:bottom w:val="none" w:sz="0" w:space="0" w:color="auto"/>
        <w:right w:val="none" w:sz="0" w:space="0" w:color="auto"/>
      </w:divBdr>
    </w:div>
    <w:div w:id="573509149">
      <w:bodyDiv w:val="1"/>
      <w:marLeft w:val="0"/>
      <w:marRight w:val="0"/>
      <w:marTop w:val="0"/>
      <w:marBottom w:val="0"/>
      <w:divBdr>
        <w:top w:val="none" w:sz="0" w:space="0" w:color="auto"/>
        <w:left w:val="none" w:sz="0" w:space="0" w:color="auto"/>
        <w:bottom w:val="none" w:sz="0" w:space="0" w:color="auto"/>
        <w:right w:val="none" w:sz="0" w:space="0" w:color="auto"/>
      </w:divBdr>
    </w:div>
    <w:div w:id="588395404">
      <w:bodyDiv w:val="1"/>
      <w:marLeft w:val="0"/>
      <w:marRight w:val="0"/>
      <w:marTop w:val="0"/>
      <w:marBottom w:val="0"/>
      <w:divBdr>
        <w:top w:val="none" w:sz="0" w:space="0" w:color="auto"/>
        <w:left w:val="none" w:sz="0" w:space="0" w:color="auto"/>
        <w:bottom w:val="none" w:sz="0" w:space="0" w:color="auto"/>
        <w:right w:val="none" w:sz="0" w:space="0" w:color="auto"/>
      </w:divBdr>
    </w:div>
    <w:div w:id="594902200">
      <w:bodyDiv w:val="1"/>
      <w:marLeft w:val="0"/>
      <w:marRight w:val="0"/>
      <w:marTop w:val="0"/>
      <w:marBottom w:val="0"/>
      <w:divBdr>
        <w:top w:val="none" w:sz="0" w:space="0" w:color="auto"/>
        <w:left w:val="none" w:sz="0" w:space="0" w:color="auto"/>
        <w:bottom w:val="none" w:sz="0" w:space="0" w:color="auto"/>
        <w:right w:val="none" w:sz="0" w:space="0" w:color="auto"/>
      </w:divBdr>
    </w:div>
    <w:div w:id="604775667">
      <w:bodyDiv w:val="1"/>
      <w:marLeft w:val="0"/>
      <w:marRight w:val="0"/>
      <w:marTop w:val="0"/>
      <w:marBottom w:val="0"/>
      <w:divBdr>
        <w:top w:val="none" w:sz="0" w:space="0" w:color="auto"/>
        <w:left w:val="none" w:sz="0" w:space="0" w:color="auto"/>
        <w:bottom w:val="none" w:sz="0" w:space="0" w:color="auto"/>
        <w:right w:val="none" w:sz="0" w:space="0" w:color="auto"/>
      </w:divBdr>
    </w:div>
    <w:div w:id="605970199">
      <w:bodyDiv w:val="1"/>
      <w:marLeft w:val="0"/>
      <w:marRight w:val="0"/>
      <w:marTop w:val="0"/>
      <w:marBottom w:val="0"/>
      <w:divBdr>
        <w:top w:val="none" w:sz="0" w:space="0" w:color="auto"/>
        <w:left w:val="none" w:sz="0" w:space="0" w:color="auto"/>
        <w:bottom w:val="none" w:sz="0" w:space="0" w:color="auto"/>
        <w:right w:val="none" w:sz="0" w:space="0" w:color="auto"/>
      </w:divBdr>
    </w:div>
    <w:div w:id="606742531">
      <w:bodyDiv w:val="1"/>
      <w:marLeft w:val="0"/>
      <w:marRight w:val="0"/>
      <w:marTop w:val="0"/>
      <w:marBottom w:val="0"/>
      <w:divBdr>
        <w:top w:val="none" w:sz="0" w:space="0" w:color="auto"/>
        <w:left w:val="none" w:sz="0" w:space="0" w:color="auto"/>
        <w:bottom w:val="none" w:sz="0" w:space="0" w:color="auto"/>
        <w:right w:val="none" w:sz="0" w:space="0" w:color="auto"/>
      </w:divBdr>
    </w:div>
    <w:div w:id="618486380">
      <w:bodyDiv w:val="1"/>
      <w:marLeft w:val="0"/>
      <w:marRight w:val="0"/>
      <w:marTop w:val="0"/>
      <w:marBottom w:val="0"/>
      <w:divBdr>
        <w:top w:val="none" w:sz="0" w:space="0" w:color="auto"/>
        <w:left w:val="none" w:sz="0" w:space="0" w:color="auto"/>
        <w:bottom w:val="none" w:sz="0" w:space="0" w:color="auto"/>
        <w:right w:val="none" w:sz="0" w:space="0" w:color="auto"/>
      </w:divBdr>
    </w:div>
    <w:div w:id="622002270">
      <w:bodyDiv w:val="1"/>
      <w:marLeft w:val="0"/>
      <w:marRight w:val="0"/>
      <w:marTop w:val="0"/>
      <w:marBottom w:val="0"/>
      <w:divBdr>
        <w:top w:val="none" w:sz="0" w:space="0" w:color="auto"/>
        <w:left w:val="none" w:sz="0" w:space="0" w:color="auto"/>
        <w:bottom w:val="none" w:sz="0" w:space="0" w:color="auto"/>
        <w:right w:val="none" w:sz="0" w:space="0" w:color="auto"/>
      </w:divBdr>
    </w:div>
    <w:div w:id="623780152">
      <w:bodyDiv w:val="1"/>
      <w:marLeft w:val="0"/>
      <w:marRight w:val="0"/>
      <w:marTop w:val="0"/>
      <w:marBottom w:val="0"/>
      <w:divBdr>
        <w:top w:val="none" w:sz="0" w:space="0" w:color="auto"/>
        <w:left w:val="none" w:sz="0" w:space="0" w:color="auto"/>
        <w:bottom w:val="none" w:sz="0" w:space="0" w:color="auto"/>
        <w:right w:val="none" w:sz="0" w:space="0" w:color="auto"/>
      </w:divBdr>
    </w:div>
    <w:div w:id="624238123">
      <w:bodyDiv w:val="1"/>
      <w:marLeft w:val="0"/>
      <w:marRight w:val="0"/>
      <w:marTop w:val="0"/>
      <w:marBottom w:val="0"/>
      <w:divBdr>
        <w:top w:val="none" w:sz="0" w:space="0" w:color="auto"/>
        <w:left w:val="none" w:sz="0" w:space="0" w:color="auto"/>
        <w:bottom w:val="none" w:sz="0" w:space="0" w:color="auto"/>
        <w:right w:val="none" w:sz="0" w:space="0" w:color="auto"/>
      </w:divBdr>
    </w:div>
    <w:div w:id="643659762">
      <w:bodyDiv w:val="1"/>
      <w:marLeft w:val="0"/>
      <w:marRight w:val="0"/>
      <w:marTop w:val="0"/>
      <w:marBottom w:val="0"/>
      <w:divBdr>
        <w:top w:val="none" w:sz="0" w:space="0" w:color="auto"/>
        <w:left w:val="none" w:sz="0" w:space="0" w:color="auto"/>
        <w:bottom w:val="none" w:sz="0" w:space="0" w:color="auto"/>
        <w:right w:val="none" w:sz="0" w:space="0" w:color="auto"/>
      </w:divBdr>
    </w:div>
    <w:div w:id="646015062">
      <w:bodyDiv w:val="1"/>
      <w:marLeft w:val="0"/>
      <w:marRight w:val="0"/>
      <w:marTop w:val="0"/>
      <w:marBottom w:val="0"/>
      <w:divBdr>
        <w:top w:val="none" w:sz="0" w:space="0" w:color="auto"/>
        <w:left w:val="none" w:sz="0" w:space="0" w:color="auto"/>
        <w:bottom w:val="none" w:sz="0" w:space="0" w:color="auto"/>
        <w:right w:val="none" w:sz="0" w:space="0" w:color="auto"/>
      </w:divBdr>
    </w:div>
    <w:div w:id="647587267">
      <w:bodyDiv w:val="1"/>
      <w:marLeft w:val="0"/>
      <w:marRight w:val="0"/>
      <w:marTop w:val="0"/>
      <w:marBottom w:val="0"/>
      <w:divBdr>
        <w:top w:val="none" w:sz="0" w:space="0" w:color="auto"/>
        <w:left w:val="none" w:sz="0" w:space="0" w:color="auto"/>
        <w:bottom w:val="none" w:sz="0" w:space="0" w:color="auto"/>
        <w:right w:val="none" w:sz="0" w:space="0" w:color="auto"/>
      </w:divBdr>
    </w:div>
    <w:div w:id="662008460">
      <w:bodyDiv w:val="1"/>
      <w:marLeft w:val="0"/>
      <w:marRight w:val="0"/>
      <w:marTop w:val="0"/>
      <w:marBottom w:val="0"/>
      <w:divBdr>
        <w:top w:val="none" w:sz="0" w:space="0" w:color="auto"/>
        <w:left w:val="none" w:sz="0" w:space="0" w:color="auto"/>
        <w:bottom w:val="none" w:sz="0" w:space="0" w:color="auto"/>
        <w:right w:val="none" w:sz="0" w:space="0" w:color="auto"/>
      </w:divBdr>
    </w:div>
    <w:div w:id="665597698">
      <w:bodyDiv w:val="1"/>
      <w:marLeft w:val="0"/>
      <w:marRight w:val="0"/>
      <w:marTop w:val="0"/>
      <w:marBottom w:val="0"/>
      <w:divBdr>
        <w:top w:val="none" w:sz="0" w:space="0" w:color="auto"/>
        <w:left w:val="none" w:sz="0" w:space="0" w:color="auto"/>
        <w:bottom w:val="none" w:sz="0" w:space="0" w:color="auto"/>
        <w:right w:val="none" w:sz="0" w:space="0" w:color="auto"/>
      </w:divBdr>
    </w:div>
    <w:div w:id="667902672">
      <w:bodyDiv w:val="1"/>
      <w:marLeft w:val="0"/>
      <w:marRight w:val="0"/>
      <w:marTop w:val="0"/>
      <w:marBottom w:val="0"/>
      <w:divBdr>
        <w:top w:val="none" w:sz="0" w:space="0" w:color="auto"/>
        <w:left w:val="none" w:sz="0" w:space="0" w:color="auto"/>
        <w:bottom w:val="none" w:sz="0" w:space="0" w:color="auto"/>
        <w:right w:val="none" w:sz="0" w:space="0" w:color="auto"/>
      </w:divBdr>
    </w:div>
    <w:div w:id="678041609">
      <w:bodyDiv w:val="1"/>
      <w:marLeft w:val="0"/>
      <w:marRight w:val="0"/>
      <w:marTop w:val="0"/>
      <w:marBottom w:val="0"/>
      <w:divBdr>
        <w:top w:val="none" w:sz="0" w:space="0" w:color="auto"/>
        <w:left w:val="none" w:sz="0" w:space="0" w:color="auto"/>
        <w:bottom w:val="none" w:sz="0" w:space="0" w:color="auto"/>
        <w:right w:val="none" w:sz="0" w:space="0" w:color="auto"/>
      </w:divBdr>
    </w:div>
    <w:div w:id="683360420">
      <w:bodyDiv w:val="1"/>
      <w:marLeft w:val="0"/>
      <w:marRight w:val="0"/>
      <w:marTop w:val="0"/>
      <w:marBottom w:val="0"/>
      <w:divBdr>
        <w:top w:val="none" w:sz="0" w:space="0" w:color="auto"/>
        <w:left w:val="none" w:sz="0" w:space="0" w:color="auto"/>
        <w:bottom w:val="none" w:sz="0" w:space="0" w:color="auto"/>
        <w:right w:val="none" w:sz="0" w:space="0" w:color="auto"/>
      </w:divBdr>
    </w:div>
    <w:div w:id="685643696">
      <w:bodyDiv w:val="1"/>
      <w:marLeft w:val="0"/>
      <w:marRight w:val="0"/>
      <w:marTop w:val="0"/>
      <w:marBottom w:val="0"/>
      <w:divBdr>
        <w:top w:val="none" w:sz="0" w:space="0" w:color="auto"/>
        <w:left w:val="none" w:sz="0" w:space="0" w:color="auto"/>
        <w:bottom w:val="none" w:sz="0" w:space="0" w:color="auto"/>
        <w:right w:val="none" w:sz="0" w:space="0" w:color="auto"/>
      </w:divBdr>
    </w:div>
    <w:div w:id="686172877">
      <w:bodyDiv w:val="1"/>
      <w:marLeft w:val="0"/>
      <w:marRight w:val="0"/>
      <w:marTop w:val="0"/>
      <w:marBottom w:val="0"/>
      <w:divBdr>
        <w:top w:val="none" w:sz="0" w:space="0" w:color="auto"/>
        <w:left w:val="none" w:sz="0" w:space="0" w:color="auto"/>
        <w:bottom w:val="none" w:sz="0" w:space="0" w:color="auto"/>
        <w:right w:val="none" w:sz="0" w:space="0" w:color="auto"/>
      </w:divBdr>
    </w:div>
    <w:div w:id="695692219">
      <w:bodyDiv w:val="1"/>
      <w:marLeft w:val="0"/>
      <w:marRight w:val="0"/>
      <w:marTop w:val="0"/>
      <w:marBottom w:val="0"/>
      <w:divBdr>
        <w:top w:val="none" w:sz="0" w:space="0" w:color="auto"/>
        <w:left w:val="none" w:sz="0" w:space="0" w:color="auto"/>
        <w:bottom w:val="none" w:sz="0" w:space="0" w:color="auto"/>
        <w:right w:val="none" w:sz="0" w:space="0" w:color="auto"/>
      </w:divBdr>
    </w:div>
    <w:div w:id="695933068">
      <w:bodyDiv w:val="1"/>
      <w:marLeft w:val="0"/>
      <w:marRight w:val="0"/>
      <w:marTop w:val="0"/>
      <w:marBottom w:val="0"/>
      <w:divBdr>
        <w:top w:val="none" w:sz="0" w:space="0" w:color="auto"/>
        <w:left w:val="none" w:sz="0" w:space="0" w:color="auto"/>
        <w:bottom w:val="none" w:sz="0" w:space="0" w:color="auto"/>
        <w:right w:val="none" w:sz="0" w:space="0" w:color="auto"/>
      </w:divBdr>
    </w:div>
    <w:div w:id="701129960">
      <w:bodyDiv w:val="1"/>
      <w:marLeft w:val="0"/>
      <w:marRight w:val="0"/>
      <w:marTop w:val="0"/>
      <w:marBottom w:val="0"/>
      <w:divBdr>
        <w:top w:val="none" w:sz="0" w:space="0" w:color="auto"/>
        <w:left w:val="none" w:sz="0" w:space="0" w:color="auto"/>
        <w:bottom w:val="none" w:sz="0" w:space="0" w:color="auto"/>
        <w:right w:val="none" w:sz="0" w:space="0" w:color="auto"/>
      </w:divBdr>
    </w:div>
    <w:div w:id="703091952">
      <w:bodyDiv w:val="1"/>
      <w:marLeft w:val="0"/>
      <w:marRight w:val="0"/>
      <w:marTop w:val="0"/>
      <w:marBottom w:val="0"/>
      <w:divBdr>
        <w:top w:val="none" w:sz="0" w:space="0" w:color="auto"/>
        <w:left w:val="none" w:sz="0" w:space="0" w:color="auto"/>
        <w:bottom w:val="none" w:sz="0" w:space="0" w:color="auto"/>
        <w:right w:val="none" w:sz="0" w:space="0" w:color="auto"/>
      </w:divBdr>
    </w:div>
    <w:div w:id="705180341">
      <w:bodyDiv w:val="1"/>
      <w:marLeft w:val="0"/>
      <w:marRight w:val="0"/>
      <w:marTop w:val="0"/>
      <w:marBottom w:val="0"/>
      <w:divBdr>
        <w:top w:val="none" w:sz="0" w:space="0" w:color="auto"/>
        <w:left w:val="none" w:sz="0" w:space="0" w:color="auto"/>
        <w:bottom w:val="none" w:sz="0" w:space="0" w:color="auto"/>
        <w:right w:val="none" w:sz="0" w:space="0" w:color="auto"/>
      </w:divBdr>
    </w:div>
    <w:div w:id="705907938">
      <w:bodyDiv w:val="1"/>
      <w:marLeft w:val="0"/>
      <w:marRight w:val="0"/>
      <w:marTop w:val="0"/>
      <w:marBottom w:val="0"/>
      <w:divBdr>
        <w:top w:val="none" w:sz="0" w:space="0" w:color="auto"/>
        <w:left w:val="none" w:sz="0" w:space="0" w:color="auto"/>
        <w:bottom w:val="none" w:sz="0" w:space="0" w:color="auto"/>
        <w:right w:val="none" w:sz="0" w:space="0" w:color="auto"/>
      </w:divBdr>
    </w:div>
    <w:div w:id="706492370">
      <w:bodyDiv w:val="1"/>
      <w:marLeft w:val="0"/>
      <w:marRight w:val="0"/>
      <w:marTop w:val="0"/>
      <w:marBottom w:val="0"/>
      <w:divBdr>
        <w:top w:val="none" w:sz="0" w:space="0" w:color="auto"/>
        <w:left w:val="none" w:sz="0" w:space="0" w:color="auto"/>
        <w:bottom w:val="none" w:sz="0" w:space="0" w:color="auto"/>
        <w:right w:val="none" w:sz="0" w:space="0" w:color="auto"/>
      </w:divBdr>
    </w:div>
    <w:div w:id="711198062">
      <w:bodyDiv w:val="1"/>
      <w:marLeft w:val="0"/>
      <w:marRight w:val="0"/>
      <w:marTop w:val="0"/>
      <w:marBottom w:val="0"/>
      <w:divBdr>
        <w:top w:val="none" w:sz="0" w:space="0" w:color="auto"/>
        <w:left w:val="none" w:sz="0" w:space="0" w:color="auto"/>
        <w:bottom w:val="none" w:sz="0" w:space="0" w:color="auto"/>
        <w:right w:val="none" w:sz="0" w:space="0" w:color="auto"/>
      </w:divBdr>
    </w:div>
    <w:div w:id="718093524">
      <w:bodyDiv w:val="1"/>
      <w:marLeft w:val="0"/>
      <w:marRight w:val="0"/>
      <w:marTop w:val="0"/>
      <w:marBottom w:val="0"/>
      <w:divBdr>
        <w:top w:val="none" w:sz="0" w:space="0" w:color="auto"/>
        <w:left w:val="none" w:sz="0" w:space="0" w:color="auto"/>
        <w:bottom w:val="none" w:sz="0" w:space="0" w:color="auto"/>
        <w:right w:val="none" w:sz="0" w:space="0" w:color="auto"/>
      </w:divBdr>
    </w:div>
    <w:div w:id="725833116">
      <w:bodyDiv w:val="1"/>
      <w:marLeft w:val="0"/>
      <w:marRight w:val="0"/>
      <w:marTop w:val="0"/>
      <w:marBottom w:val="0"/>
      <w:divBdr>
        <w:top w:val="none" w:sz="0" w:space="0" w:color="auto"/>
        <w:left w:val="none" w:sz="0" w:space="0" w:color="auto"/>
        <w:bottom w:val="none" w:sz="0" w:space="0" w:color="auto"/>
        <w:right w:val="none" w:sz="0" w:space="0" w:color="auto"/>
      </w:divBdr>
    </w:div>
    <w:div w:id="725957477">
      <w:bodyDiv w:val="1"/>
      <w:marLeft w:val="0"/>
      <w:marRight w:val="0"/>
      <w:marTop w:val="0"/>
      <w:marBottom w:val="0"/>
      <w:divBdr>
        <w:top w:val="none" w:sz="0" w:space="0" w:color="auto"/>
        <w:left w:val="none" w:sz="0" w:space="0" w:color="auto"/>
        <w:bottom w:val="none" w:sz="0" w:space="0" w:color="auto"/>
        <w:right w:val="none" w:sz="0" w:space="0" w:color="auto"/>
      </w:divBdr>
    </w:div>
    <w:div w:id="727917710">
      <w:bodyDiv w:val="1"/>
      <w:marLeft w:val="0"/>
      <w:marRight w:val="0"/>
      <w:marTop w:val="0"/>
      <w:marBottom w:val="0"/>
      <w:divBdr>
        <w:top w:val="none" w:sz="0" w:space="0" w:color="auto"/>
        <w:left w:val="none" w:sz="0" w:space="0" w:color="auto"/>
        <w:bottom w:val="none" w:sz="0" w:space="0" w:color="auto"/>
        <w:right w:val="none" w:sz="0" w:space="0" w:color="auto"/>
      </w:divBdr>
    </w:div>
    <w:div w:id="735131237">
      <w:bodyDiv w:val="1"/>
      <w:marLeft w:val="0"/>
      <w:marRight w:val="0"/>
      <w:marTop w:val="0"/>
      <w:marBottom w:val="0"/>
      <w:divBdr>
        <w:top w:val="none" w:sz="0" w:space="0" w:color="auto"/>
        <w:left w:val="none" w:sz="0" w:space="0" w:color="auto"/>
        <w:bottom w:val="none" w:sz="0" w:space="0" w:color="auto"/>
        <w:right w:val="none" w:sz="0" w:space="0" w:color="auto"/>
      </w:divBdr>
    </w:div>
    <w:div w:id="741023624">
      <w:bodyDiv w:val="1"/>
      <w:marLeft w:val="0"/>
      <w:marRight w:val="0"/>
      <w:marTop w:val="0"/>
      <w:marBottom w:val="0"/>
      <w:divBdr>
        <w:top w:val="none" w:sz="0" w:space="0" w:color="auto"/>
        <w:left w:val="none" w:sz="0" w:space="0" w:color="auto"/>
        <w:bottom w:val="none" w:sz="0" w:space="0" w:color="auto"/>
        <w:right w:val="none" w:sz="0" w:space="0" w:color="auto"/>
      </w:divBdr>
    </w:div>
    <w:div w:id="745803560">
      <w:bodyDiv w:val="1"/>
      <w:marLeft w:val="0"/>
      <w:marRight w:val="0"/>
      <w:marTop w:val="0"/>
      <w:marBottom w:val="0"/>
      <w:divBdr>
        <w:top w:val="none" w:sz="0" w:space="0" w:color="auto"/>
        <w:left w:val="none" w:sz="0" w:space="0" w:color="auto"/>
        <w:bottom w:val="none" w:sz="0" w:space="0" w:color="auto"/>
        <w:right w:val="none" w:sz="0" w:space="0" w:color="auto"/>
      </w:divBdr>
    </w:div>
    <w:div w:id="752315045">
      <w:bodyDiv w:val="1"/>
      <w:marLeft w:val="0"/>
      <w:marRight w:val="0"/>
      <w:marTop w:val="0"/>
      <w:marBottom w:val="0"/>
      <w:divBdr>
        <w:top w:val="none" w:sz="0" w:space="0" w:color="auto"/>
        <w:left w:val="none" w:sz="0" w:space="0" w:color="auto"/>
        <w:bottom w:val="none" w:sz="0" w:space="0" w:color="auto"/>
        <w:right w:val="none" w:sz="0" w:space="0" w:color="auto"/>
      </w:divBdr>
    </w:div>
    <w:div w:id="754866634">
      <w:bodyDiv w:val="1"/>
      <w:marLeft w:val="0"/>
      <w:marRight w:val="0"/>
      <w:marTop w:val="0"/>
      <w:marBottom w:val="0"/>
      <w:divBdr>
        <w:top w:val="none" w:sz="0" w:space="0" w:color="auto"/>
        <w:left w:val="none" w:sz="0" w:space="0" w:color="auto"/>
        <w:bottom w:val="none" w:sz="0" w:space="0" w:color="auto"/>
        <w:right w:val="none" w:sz="0" w:space="0" w:color="auto"/>
      </w:divBdr>
    </w:div>
    <w:div w:id="756366259">
      <w:bodyDiv w:val="1"/>
      <w:marLeft w:val="0"/>
      <w:marRight w:val="0"/>
      <w:marTop w:val="0"/>
      <w:marBottom w:val="0"/>
      <w:divBdr>
        <w:top w:val="none" w:sz="0" w:space="0" w:color="auto"/>
        <w:left w:val="none" w:sz="0" w:space="0" w:color="auto"/>
        <w:bottom w:val="none" w:sz="0" w:space="0" w:color="auto"/>
        <w:right w:val="none" w:sz="0" w:space="0" w:color="auto"/>
      </w:divBdr>
    </w:div>
    <w:div w:id="773204823">
      <w:bodyDiv w:val="1"/>
      <w:marLeft w:val="0"/>
      <w:marRight w:val="0"/>
      <w:marTop w:val="0"/>
      <w:marBottom w:val="0"/>
      <w:divBdr>
        <w:top w:val="none" w:sz="0" w:space="0" w:color="auto"/>
        <w:left w:val="none" w:sz="0" w:space="0" w:color="auto"/>
        <w:bottom w:val="none" w:sz="0" w:space="0" w:color="auto"/>
        <w:right w:val="none" w:sz="0" w:space="0" w:color="auto"/>
      </w:divBdr>
    </w:div>
    <w:div w:id="773405510">
      <w:bodyDiv w:val="1"/>
      <w:marLeft w:val="0"/>
      <w:marRight w:val="0"/>
      <w:marTop w:val="0"/>
      <w:marBottom w:val="0"/>
      <w:divBdr>
        <w:top w:val="none" w:sz="0" w:space="0" w:color="auto"/>
        <w:left w:val="none" w:sz="0" w:space="0" w:color="auto"/>
        <w:bottom w:val="none" w:sz="0" w:space="0" w:color="auto"/>
        <w:right w:val="none" w:sz="0" w:space="0" w:color="auto"/>
      </w:divBdr>
    </w:div>
    <w:div w:id="774983988">
      <w:bodyDiv w:val="1"/>
      <w:marLeft w:val="0"/>
      <w:marRight w:val="0"/>
      <w:marTop w:val="0"/>
      <w:marBottom w:val="0"/>
      <w:divBdr>
        <w:top w:val="none" w:sz="0" w:space="0" w:color="auto"/>
        <w:left w:val="none" w:sz="0" w:space="0" w:color="auto"/>
        <w:bottom w:val="none" w:sz="0" w:space="0" w:color="auto"/>
        <w:right w:val="none" w:sz="0" w:space="0" w:color="auto"/>
      </w:divBdr>
    </w:div>
    <w:div w:id="781539274">
      <w:bodyDiv w:val="1"/>
      <w:marLeft w:val="0"/>
      <w:marRight w:val="0"/>
      <w:marTop w:val="0"/>
      <w:marBottom w:val="0"/>
      <w:divBdr>
        <w:top w:val="none" w:sz="0" w:space="0" w:color="auto"/>
        <w:left w:val="none" w:sz="0" w:space="0" w:color="auto"/>
        <w:bottom w:val="none" w:sz="0" w:space="0" w:color="auto"/>
        <w:right w:val="none" w:sz="0" w:space="0" w:color="auto"/>
      </w:divBdr>
    </w:div>
    <w:div w:id="781997794">
      <w:bodyDiv w:val="1"/>
      <w:marLeft w:val="0"/>
      <w:marRight w:val="0"/>
      <w:marTop w:val="0"/>
      <w:marBottom w:val="0"/>
      <w:divBdr>
        <w:top w:val="none" w:sz="0" w:space="0" w:color="auto"/>
        <w:left w:val="none" w:sz="0" w:space="0" w:color="auto"/>
        <w:bottom w:val="none" w:sz="0" w:space="0" w:color="auto"/>
        <w:right w:val="none" w:sz="0" w:space="0" w:color="auto"/>
      </w:divBdr>
    </w:div>
    <w:div w:id="782117696">
      <w:bodyDiv w:val="1"/>
      <w:marLeft w:val="0"/>
      <w:marRight w:val="0"/>
      <w:marTop w:val="0"/>
      <w:marBottom w:val="0"/>
      <w:divBdr>
        <w:top w:val="none" w:sz="0" w:space="0" w:color="auto"/>
        <w:left w:val="none" w:sz="0" w:space="0" w:color="auto"/>
        <w:bottom w:val="none" w:sz="0" w:space="0" w:color="auto"/>
        <w:right w:val="none" w:sz="0" w:space="0" w:color="auto"/>
      </w:divBdr>
    </w:div>
    <w:div w:id="783423939">
      <w:bodyDiv w:val="1"/>
      <w:marLeft w:val="0"/>
      <w:marRight w:val="0"/>
      <w:marTop w:val="0"/>
      <w:marBottom w:val="0"/>
      <w:divBdr>
        <w:top w:val="none" w:sz="0" w:space="0" w:color="auto"/>
        <w:left w:val="none" w:sz="0" w:space="0" w:color="auto"/>
        <w:bottom w:val="none" w:sz="0" w:space="0" w:color="auto"/>
        <w:right w:val="none" w:sz="0" w:space="0" w:color="auto"/>
      </w:divBdr>
    </w:div>
    <w:div w:id="787048815">
      <w:bodyDiv w:val="1"/>
      <w:marLeft w:val="0"/>
      <w:marRight w:val="0"/>
      <w:marTop w:val="0"/>
      <w:marBottom w:val="0"/>
      <w:divBdr>
        <w:top w:val="none" w:sz="0" w:space="0" w:color="auto"/>
        <w:left w:val="none" w:sz="0" w:space="0" w:color="auto"/>
        <w:bottom w:val="none" w:sz="0" w:space="0" w:color="auto"/>
        <w:right w:val="none" w:sz="0" w:space="0" w:color="auto"/>
      </w:divBdr>
    </w:div>
    <w:div w:id="788671744">
      <w:bodyDiv w:val="1"/>
      <w:marLeft w:val="0"/>
      <w:marRight w:val="0"/>
      <w:marTop w:val="0"/>
      <w:marBottom w:val="0"/>
      <w:divBdr>
        <w:top w:val="none" w:sz="0" w:space="0" w:color="auto"/>
        <w:left w:val="none" w:sz="0" w:space="0" w:color="auto"/>
        <w:bottom w:val="none" w:sz="0" w:space="0" w:color="auto"/>
        <w:right w:val="none" w:sz="0" w:space="0" w:color="auto"/>
      </w:divBdr>
    </w:div>
    <w:div w:id="788862044">
      <w:bodyDiv w:val="1"/>
      <w:marLeft w:val="0"/>
      <w:marRight w:val="0"/>
      <w:marTop w:val="0"/>
      <w:marBottom w:val="0"/>
      <w:divBdr>
        <w:top w:val="none" w:sz="0" w:space="0" w:color="auto"/>
        <w:left w:val="none" w:sz="0" w:space="0" w:color="auto"/>
        <w:bottom w:val="none" w:sz="0" w:space="0" w:color="auto"/>
        <w:right w:val="none" w:sz="0" w:space="0" w:color="auto"/>
      </w:divBdr>
    </w:div>
    <w:div w:id="792334606">
      <w:bodyDiv w:val="1"/>
      <w:marLeft w:val="0"/>
      <w:marRight w:val="0"/>
      <w:marTop w:val="0"/>
      <w:marBottom w:val="0"/>
      <w:divBdr>
        <w:top w:val="none" w:sz="0" w:space="0" w:color="auto"/>
        <w:left w:val="none" w:sz="0" w:space="0" w:color="auto"/>
        <w:bottom w:val="none" w:sz="0" w:space="0" w:color="auto"/>
        <w:right w:val="none" w:sz="0" w:space="0" w:color="auto"/>
      </w:divBdr>
    </w:div>
    <w:div w:id="802694201">
      <w:bodyDiv w:val="1"/>
      <w:marLeft w:val="0"/>
      <w:marRight w:val="0"/>
      <w:marTop w:val="0"/>
      <w:marBottom w:val="0"/>
      <w:divBdr>
        <w:top w:val="none" w:sz="0" w:space="0" w:color="auto"/>
        <w:left w:val="none" w:sz="0" w:space="0" w:color="auto"/>
        <w:bottom w:val="none" w:sz="0" w:space="0" w:color="auto"/>
        <w:right w:val="none" w:sz="0" w:space="0" w:color="auto"/>
      </w:divBdr>
    </w:div>
    <w:div w:id="810053929">
      <w:bodyDiv w:val="1"/>
      <w:marLeft w:val="0"/>
      <w:marRight w:val="0"/>
      <w:marTop w:val="0"/>
      <w:marBottom w:val="0"/>
      <w:divBdr>
        <w:top w:val="none" w:sz="0" w:space="0" w:color="auto"/>
        <w:left w:val="none" w:sz="0" w:space="0" w:color="auto"/>
        <w:bottom w:val="none" w:sz="0" w:space="0" w:color="auto"/>
        <w:right w:val="none" w:sz="0" w:space="0" w:color="auto"/>
      </w:divBdr>
    </w:div>
    <w:div w:id="815486683">
      <w:bodyDiv w:val="1"/>
      <w:marLeft w:val="0"/>
      <w:marRight w:val="0"/>
      <w:marTop w:val="0"/>
      <w:marBottom w:val="0"/>
      <w:divBdr>
        <w:top w:val="none" w:sz="0" w:space="0" w:color="auto"/>
        <w:left w:val="none" w:sz="0" w:space="0" w:color="auto"/>
        <w:bottom w:val="none" w:sz="0" w:space="0" w:color="auto"/>
        <w:right w:val="none" w:sz="0" w:space="0" w:color="auto"/>
      </w:divBdr>
    </w:div>
    <w:div w:id="820805201">
      <w:bodyDiv w:val="1"/>
      <w:marLeft w:val="0"/>
      <w:marRight w:val="0"/>
      <w:marTop w:val="0"/>
      <w:marBottom w:val="0"/>
      <w:divBdr>
        <w:top w:val="none" w:sz="0" w:space="0" w:color="auto"/>
        <w:left w:val="none" w:sz="0" w:space="0" w:color="auto"/>
        <w:bottom w:val="none" w:sz="0" w:space="0" w:color="auto"/>
        <w:right w:val="none" w:sz="0" w:space="0" w:color="auto"/>
      </w:divBdr>
    </w:div>
    <w:div w:id="826899219">
      <w:bodyDiv w:val="1"/>
      <w:marLeft w:val="0"/>
      <w:marRight w:val="0"/>
      <w:marTop w:val="0"/>
      <w:marBottom w:val="0"/>
      <w:divBdr>
        <w:top w:val="none" w:sz="0" w:space="0" w:color="auto"/>
        <w:left w:val="none" w:sz="0" w:space="0" w:color="auto"/>
        <w:bottom w:val="none" w:sz="0" w:space="0" w:color="auto"/>
        <w:right w:val="none" w:sz="0" w:space="0" w:color="auto"/>
      </w:divBdr>
    </w:div>
    <w:div w:id="833450396">
      <w:bodyDiv w:val="1"/>
      <w:marLeft w:val="0"/>
      <w:marRight w:val="0"/>
      <w:marTop w:val="0"/>
      <w:marBottom w:val="0"/>
      <w:divBdr>
        <w:top w:val="none" w:sz="0" w:space="0" w:color="auto"/>
        <w:left w:val="none" w:sz="0" w:space="0" w:color="auto"/>
        <w:bottom w:val="none" w:sz="0" w:space="0" w:color="auto"/>
        <w:right w:val="none" w:sz="0" w:space="0" w:color="auto"/>
      </w:divBdr>
    </w:div>
    <w:div w:id="837616257">
      <w:bodyDiv w:val="1"/>
      <w:marLeft w:val="0"/>
      <w:marRight w:val="0"/>
      <w:marTop w:val="0"/>
      <w:marBottom w:val="0"/>
      <w:divBdr>
        <w:top w:val="none" w:sz="0" w:space="0" w:color="auto"/>
        <w:left w:val="none" w:sz="0" w:space="0" w:color="auto"/>
        <w:bottom w:val="none" w:sz="0" w:space="0" w:color="auto"/>
        <w:right w:val="none" w:sz="0" w:space="0" w:color="auto"/>
      </w:divBdr>
    </w:div>
    <w:div w:id="839657546">
      <w:bodyDiv w:val="1"/>
      <w:marLeft w:val="0"/>
      <w:marRight w:val="0"/>
      <w:marTop w:val="0"/>
      <w:marBottom w:val="0"/>
      <w:divBdr>
        <w:top w:val="none" w:sz="0" w:space="0" w:color="auto"/>
        <w:left w:val="none" w:sz="0" w:space="0" w:color="auto"/>
        <w:bottom w:val="none" w:sz="0" w:space="0" w:color="auto"/>
        <w:right w:val="none" w:sz="0" w:space="0" w:color="auto"/>
      </w:divBdr>
    </w:div>
    <w:div w:id="847602020">
      <w:bodyDiv w:val="1"/>
      <w:marLeft w:val="0"/>
      <w:marRight w:val="0"/>
      <w:marTop w:val="0"/>
      <w:marBottom w:val="0"/>
      <w:divBdr>
        <w:top w:val="none" w:sz="0" w:space="0" w:color="auto"/>
        <w:left w:val="none" w:sz="0" w:space="0" w:color="auto"/>
        <w:bottom w:val="none" w:sz="0" w:space="0" w:color="auto"/>
        <w:right w:val="none" w:sz="0" w:space="0" w:color="auto"/>
      </w:divBdr>
    </w:div>
    <w:div w:id="855265611">
      <w:bodyDiv w:val="1"/>
      <w:marLeft w:val="0"/>
      <w:marRight w:val="0"/>
      <w:marTop w:val="0"/>
      <w:marBottom w:val="0"/>
      <w:divBdr>
        <w:top w:val="none" w:sz="0" w:space="0" w:color="auto"/>
        <w:left w:val="none" w:sz="0" w:space="0" w:color="auto"/>
        <w:bottom w:val="none" w:sz="0" w:space="0" w:color="auto"/>
        <w:right w:val="none" w:sz="0" w:space="0" w:color="auto"/>
      </w:divBdr>
    </w:div>
    <w:div w:id="855458345">
      <w:bodyDiv w:val="1"/>
      <w:marLeft w:val="0"/>
      <w:marRight w:val="0"/>
      <w:marTop w:val="0"/>
      <w:marBottom w:val="0"/>
      <w:divBdr>
        <w:top w:val="none" w:sz="0" w:space="0" w:color="auto"/>
        <w:left w:val="none" w:sz="0" w:space="0" w:color="auto"/>
        <w:bottom w:val="none" w:sz="0" w:space="0" w:color="auto"/>
        <w:right w:val="none" w:sz="0" w:space="0" w:color="auto"/>
      </w:divBdr>
    </w:div>
    <w:div w:id="863831825">
      <w:bodyDiv w:val="1"/>
      <w:marLeft w:val="0"/>
      <w:marRight w:val="0"/>
      <w:marTop w:val="0"/>
      <w:marBottom w:val="0"/>
      <w:divBdr>
        <w:top w:val="none" w:sz="0" w:space="0" w:color="auto"/>
        <w:left w:val="none" w:sz="0" w:space="0" w:color="auto"/>
        <w:bottom w:val="none" w:sz="0" w:space="0" w:color="auto"/>
        <w:right w:val="none" w:sz="0" w:space="0" w:color="auto"/>
      </w:divBdr>
    </w:div>
    <w:div w:id="865480304">
      <w:bodyDiv w:val="1"/>
      <w:marLeft w:val="0"/>
      <w:marRight w:val="0"/>
      <w:marTop w:val="0"/>
      <w:marBottom w:val="0"/>
      <w:divBdr>
        <w:top w:val="none" w:sz="0" w:space="0" w:color="auto"/>
        <w:left w:val="none" w:sz="0" w:space="0" w:color="auto"/>
        <w:bottom w:val="none" w:sz="0" w:space="0" w:color="auto"/>
        <w:right w:val="none" w:sz="0" w:space="0" w:color="auto"/>
      </w:divBdr>
    </w:div>
    <w:div w:id="868420101">
      <w:bodyDiv w:val="1"/>
      <w:marLeft w:val="0"/>
      <w:marRight w:val="0"/>
      <w:marTop w:val="0"/>
      <w:marBottom w:val="0"/>
      <w:divBdr>
        <w:top w:val="none" w:sz="0" w:space="0" w:color="auto"/>
        <w:left w:val="none" w:sz="0" w:space="0" w:color="auto"/>
        <w:bottom w:val="none" w:sz="0" w:space="0" w:color="auto"/>
        <w:right w:val="none" w:sz="0" w:space="0" w:color="auto"/>
      </w:divBdr>
    </w:div>
    <w:div w:id="873418907">
      <w:bodyDiv w:val="1"/>
      <w:marLeft w:val="0"/>
      <w:marRight w:val="0"/>
      <w:marTop w:val="0"/>
      <w:marBottom w:val="0"/>
      <w:divBdr>
        <w:top w:val="none" w:sz="0" w:space="0" w:color="auto"/>
        <w:left w:val="none" w:sz="0" w:space="0" w:color="auto"/>
        <w:bottom w:val="none" w:sz="0" w:space="0" w:color="auto"/>
        <w:right w:val="none" w:sz="0" w:space="0" w:color="auto"/>
      </w:divBdr>
    </w:div>
    <w:div w:id="876235059">
      <w:bodyDiv w:val="1"/>
      <w:marLeft w:val="0"/>
      <w:marRight w:val="0"/>
      <w:marTop w:val="0"/>
      <w:marBottom w:val="0"/>
      <w:divBdr>
        <w:top w:val="none" w:sz="0" w:space="0" w:color="auto"/>
        <w:left w:val="none" w:sz="0" w:space="0" w:color="auto"/>
        <w:bottom w:val="none" w:sz="0" w:space="0" w:color="auto"/>
        <w:right w:val="none" w:sz="0" w:space="0" w:color="auto"/>
      </w:divBdr>
    </w:div>
    <w:div w:id="885487721">
      <w:bodyDiv w:val="1"/>
      <w:marLeft w:val="0"/>
      <w:marRight w:val="0"/>
      <w:marTop w:val="0"/>
      <w:marBottom w:val="0"/>
      <w:divBdr>
        <w:top w:val="none" w:sz="0" w:space="0" w:color="auto"/>
        <w:left w:val="none" w:sz="0" w:space="0" w:color="auto"/>
        <w:bottom w:val="none" w:sz="0" w:space="0" w:color="auto"/>
        <w:right w:val="none" w:sz="0" w:space="0" w:color="auto"/>
      </w:divBdr>
    </w:div>
    <w:div w:id="887187485">
      <w:bodyDiv w:val="1"/>
      <w:marLeft w:val="0"/>
      <w:marRight w:val="0"/>
      <w:marTop w:val="0"/>
      <w:marBottom w:val="0"/>
      <w:divBdr>
        <w:top w:val="none" w:sz="0" w:space="0" w:color="auto"/>
        <w:left w:val="none" w:sz="0" w:space="0" w:color="auto"/>
        <w:bottom w:val="none" w:sz="0" w:space="0" w:color="auto"/>
        <w:right w:val="none" w:sz="0" w:space="0" w:color="auto"/>
      </w:divBdr>
    </w:div>
    <w:div w:id="888494633">
      <w:bodyDiv w:val="1"/>
      <w:marLeft w:val="0"/>
      <w:marRight w:val="0"/>
      <w:marTop w:val="0"/>
      <w:marBottom w:val="0"/>
      <w:divBdr>
        <w:top w:val="none" w:sz="0" w:space="0" w:color="auto"/>
        <w:left w:val="none" w:sz="0" w:space="0" w:color="auto"/>
        <w:bottom w:val="none" w:sz="0" w:space="0" w:color="auto"/>
        <w:right w:val="none" w:sz="0" w:space="0" w:color="auto"/>
      </w:divBdr>
    </w:div>
    <w:div w:id="894852968">
      <w:bodyDiv w:val="1"/>
      <w:marLeft w:val="0"/>
      <w:marRight w:val="0"/>
      <w:marTop w:val="0"/>
      <w:marBottom w:val="0"/>
      <w:divBdr>
        <w:top w:val="none" w:sz="0" w:space="0" w:color="auto"/>
        <w:left w:val="none" w:sz="0" w:space="0" w:color="auto"/>
        <w:bottom w:val="none" w:sz="0" w:space="0" w:color="auto"/>
        <w:right w:val="none" w:sz="0" w:space="0" w:color="auto"/>
      </w:divBdr>
    </w:div>
    <w:div w:id="908225472">
      <w:bodyDiv w:val="1"/>
      <w:marLeft w:val="0"/>
      <w:marRight w:val="0"/>
      <w:marTop w:val="0"/>
      <w:marBottom w:val="0"/>
      <w:divBdr>
        <w:top w:val="none" w:sz="0" w:space="0" w:color="auto"/>
        <w:left w:val="none" w:sz="0" w:space="0" w:color="auto"/>
        <w:bottom w:val="none" w:sz="0" w:space="0" w:color="auto"/>
        <w:right w:val="none" w:sz="0" w:space="0" w:color="auto"/>
      </w:divBdr>
    </w:div>
    <w:div w:id="908885767">
      <w:bodyDiv w:val="1"/>
      <w:marLeft w:val="0"/>
      <w:marRight w:val="0"/>
      <w:marTop w:val="0"/>
      <w:marBottom w:val="0"/>
      <w:divBdr>
        <w:top w:val="none" w:sz="0" w:space="0" w:color="auto"/>
        <w:left w:val="none" w:sz="0" w:space="0" w:color="auto"/>
        <w:bottom w:val="none" w:sz="0" w:space="0" w:color="auto"/>
        <w:right w:val="none" w:sz="0" w:space="0" w:color="auto"/>
      </w:divBdr>
    </w:div>
    <w:div w:id="913127665">
      <w:bodyDiv w:val="1"/>
      <w:marLeft w:val="0"/>
      <w:marRight w:val="0"/>
      <w:marTop w:val="0"/>
      <w:marBottom w:val="0"/>
      <w:divBdr>
        <w:top w:val="none" w:sz="0" w:space="0" w:color="auto"/>
        <w:left w:val="none" w:sz="0" w:space="0" w:color="auto"/>
        <w:bottom w:val="none" w:sz="0" w:space="0" w:color="auto"/>
        <w:right w:val="none" w:sz="0" w:space="0" w:color="auto"/>
      </w:divBdr>
    </w:div>
    <w:div w:id="918759463">
      <w:bodyDiv w:val="1"/>
      <w:marLeft w:val="0"/>
      <w:marRight w:val="0"/>
      <w:marTop w:val="0"/>
      <w:marBottom w:val="0"/>
      <w:divBdr>
        <w:top w:val="none" w:sz="0" w:space="0" w:color="auto"/>
        <w:left w:val="none" w:sz="0" w:space="0" w:color="auto"/>
        <w:bottom w:val="none" w:sz="0" w:space="0" w:color="auto"/>
        <w:right w:val="none" w:sz="0" w:space="0" w:color="auto"/>
      </w:divBdr>
    </w:div>
    <w:div w:id="936868964">
      <w:bodyDiv w:val="1"/>
      <w:marLeft w:val="0"/>
      <w:marRight w:val="0"/>
      <w:marTop w:val="0"/>
      <w:marBottom w:val="0"/>
      <w:divBdr>
        <w:top w:val="none" w:sz="0" w:space="0" w:color="auto"/>
        <w:left w:val="none" w:sz="0" w:space="0" w:color="auto"/>
        <w:bottom w:val="none" w:sz="0" w:space="0" w:color="auto"/>
        <w:right w:val="none" w:sz="0" w:space="0" w:color="auto"/>
      </w:divBdr>
    </w:div>
    <w:div w:id="938148350">
      <w:bodyDiv w:val="1"/>
      <w:marLeft w:val="0"/>
      <w:marRight w:val="0"/>
      <w:marTop w:val="0"/>
      <w:marBottom w:val="0"/>
      <w:divBdr>
        <w:top w:val="none" w:sz="0" w:space="0" w:color="auto"/>
        <w:left w:val="none" w:sz="0" w:space="0" w:color="auto"/>
        <w:bottom w:val="none" w:sz="0" w:space="0" w:color="auto"/>
        <w:right w:val="none" w:sz="0" w:space="0" w:color="auto"/>
      </w:divBdr>
    </w:div>
    <w:div w:id="947850959">
      <w:bodyDiv w:val="1"/>
      <w:marLeft w:val="0"/>
      <w:marRight w:val="0"/>
      <w:marTop w:val="0"/>
      <w:marBottom w:val="0"/>
      <w:divBdr>
        <w:top w:val="none" w:sz="0" w:space="0" w:color="auto"/>
        <w:left w:val="none" w:sz="0" w:space="0" w:color="auto"/>
        <w:bottom w:val="none" w:sz="0" w:space="0" w:color="auto"/>
        <w:right w:val="none" w:sz="0" w:space="0" w:color="auto"/>
      </w:divBdr>
    </w:div>
    <w:div w:id="949628962">
      <w:bodyDiv w:val="1"/>
      <w:marLeft w:val="0"/>
      <w:marRight w:val="0"/>
      <w:marTop w:val="0"/>
      <w:marBottom w:val="0"/>
      <w:divBdr>
        <w:top w:val="none" w:sz="0" w:space="0" w:color="auto"/>
        <w:left w:val="none" w:sz="0" w:space="0" w:color="auto"/>
        <w:bottom w:val="none" w:sz="0" w:space="0" w:color="auto"/>
        <w:right w:val="none" w:sz="0" w:space="0" w:color="auto"/>
      </w:divBdr>
    </w:div>
    <w:div w:id="952134163">
      <w:bodyDiv w:val="1"/>
      <w:marLeft w:val="0"/>
      <w:marRight w:val="0"/>
      <w:marTop w:val="0"/>
      <w:marBottom w:val="0"/>
      <w:divBdr>
        <w:top w:val="none" w:sz="0" w:space="0" w:color="auto"/>
        <w:left w:val="none" w:sz="0" w:space="0" w:color="auto"/>
        <w:bottom w:val="none" w:sz="0" w:space="0" w:color="auto"/>
        <w:right w:val="none" w:sz="0" w:space="0" w:color="auto"/>
      </w:divBdr>
    </w:div>
    <w:div w:id="962615515">
      <w:bodyDiv w:val="1"/>
      <w:marLeft w:val="0"/>
      <w:marRight w:val="0"/>
      <w:marTop w:val="0"/>
      <w:marBottom w:val="0"/>
      <w:divBdr>
        <w:top w:val="none" w:sz="0" w:space="0" w:color="auto"/>
        <w:left w:val="none" w:sz="0" w:space="0" w:color="auto"/>
        <w:bottom w:val="none" w:sz="0" w:space="0" w:color="auto"/>
        <w:right w:val="none" w:sz="0" w:space="0" w:color="auto"/>
      </w:divBdr>
    </w:div>
    <w:div w:id="963583514">
      <w:bodyDiv w:val="1"/>
      <w:marLeft w:val="0"/>
      <w:marRight w:val="0"/>
      <w:marTop w:val="0"/>
      <w:marBottom w:val="0"/>
      <w:divBdr>
        <w:top w:val="none" w:sz="0" w:space="0" w:color="auto"/>
        <w:left w:val="none" w:sz="0" w:space="0" w:color="auto"/>
        <w:bottom w:val="none" w:sz="0" w:space="0" w:color="auto"/>
        <w:right w:val="none" w:sz="0" w:space="0" w:color="auto"/>
      </w:divBdr>
    </w:div>
    <w:div w:id="964388399">
      <w:bodyDiv w:val="1"/>
      <w:marLeft w:val="0"/>
      <w:marRight w:val="0"/>
      <w:marTop w:val="0"/>
      <w:marBottom w:val="0"/>
      <w:divBdr>
        <w:top w:val="none" w:sz="0" w:space="0" w:color="auto"/>
        <w:left w:val="none" w:sz="0" w:space="0" w:color="auto"/>
        <w:bottom w:val="none" w:sz="0" w:space="0" w:color="auto"/>
        <w:right w:val="none" w:sz="0" w:space="0" w:color="auto"/>
      </w:divBdr>
    </w:div>
    <w:div w:id="977418812">
      <w:bodyDiv w:val="1"/>
      <w:marLeft w:val="0"/>
      <w:marRight w:val="0"/>
      <w:marTop w:val="0"/>
      <w:marBottom w:val="0"/>
      <w:divBdr>
        <w:top w:val="none" w:sz="0" w:space="0" w:color="auto"/>
        <w:left w:val="none" w:sz="0" w:space="0" w:color="auto"/>
        <w:bottom w:val="none" w:sz="0" w:space="0" w:color="auto"/>
        <w:right w:val="none" w:sz="0" w:space="0" w:color="auto"/>
      </w:divBdr>
    </w:div>
    <w:div w:id="980158614">
      <w:bodyDiv w:val="1"/>
      <w:marLeft w:val="0"/>
      <w:marRight w:val="0"/>
      <w:marTop w:val="0"/>
      <w:marBottom w:val="0"/>
      <w:divBdr>
        <w:top w:val="none" w:sz="0" w:space="0" w:color="auto"/>
        <w:left w:val="none" w:sz="0" w:space="0" w:color="auto"/>
        <w:bottom w:val="none" w:sz="0" w:space="0" w:color="auto"/>
        <w:right w:val="none" w:sz="0" w:space="0" w:color="auto"/>
      </w:divBdr>
    </w:div>
    <w:div w:id="984432857">
      <w:bodyDiv w:val="1"/>
      <w:marLeft w:val="0"/>
      <w:marRight w:val="0"/>
      <w:marTop w:val="0"/>
      <w:marBottom w:val="0"/>
      <w:divBdr>
        <w:top w:val="none" w:sz="0" w:space="0" w:color="auto"/>
        <w:left w:val="none" w:sz="0" w:space="0" w:color="auto"/>
        <w:bottom w:val="none" w:sz="0" w:space="0" w:color="auto"/>
        <w:right w:val="none" w:sz="0" w:space="0" w:color="auto"/>
      </w:divBdr>
    </w:div>
    <w:div w:id="989014355">
      <w:bodyDiv w:val="1"/>
      <w:marLeft w:val="0"/>
      <w:marRight w:val="0"/>
      <w:marTop w:val="0"/>
      <w:marBottom w:val="0"/>
      <w:divBdr>
        <w:top w:val="none" w:sz="0" w:space="0" w:color="auto"/>
        <w:left w:val="none" w:sz="0" w:space="0" w:color="auto"/>
        <w:bottom w:val="none" w:sz="0" w:space="0" w:color="auto"/>
        <w:right w:val="none" w:sz="0" w:space="0" w:color="auto"/>
      </w:divBdr>
    </w:div>
    <w:div w:id="989215244">
      <w:bodyDiv w:val="1"/>
      <w:marLeft w:val="0"/>
      <w:marRight w:val="0"/>
      <w:marTop w:val="0"/>
      <w:marBottom w:val="0"/>
      <w:divBdr>
        <w:top w:val="none" w:sz="0" w:space="0" w:color="auto"/>
        <w:left w:val="none" w:sz="0" w:space="0" w:color="auto"/>
        <w:bottom w:val="none" w:sz="0" w:space="0" w:color="auto"/>
        <w:right w:val="none" w:sz="0" w:space="0" w:color="auto"/>
      </w:divBdr>
    </w:div>
    <w:div w:id="999576058">
      <w:bodyDiv w:val="1"/>
      <w:marLeft w:val="0"/>
      <w:marRight w:val="0"/>
      <w:marTop w:val="0"/>
      <w:marBottom w:val="0"/>
      <w:divBdr>
        <w:top w:val="none" w:sz="0" w:space="0" w:color="auto"/>
        <w:left w:val="none" w:sz="0" w:space="0" w:color="auto"/>
        <w:bottom w:val="none" w:sz="0" w:space="0" w:color="auto"/>
        <w:right w:val="none" w:sz="0" w:space="0" w:color="auto"/>
      </w:divBdr>
    </w:div>
    <w:div w:id="1001658398">
      <w:bodyDiv w:val="1"/>
      <w:marLeft w:val="0"/>
      <w:marRight w:val="0"/>
      <w:marTop w:val="0"/>
      <w:marBottom w:val="0"/>
      <w:divBdr>
        <w:top w:val="none" w:sz="0" w:space="0" w:color="auto"/>
        <w:left w:val="none" w:sz="0" w:space="0" w:color="auto"/>
        <w:bottom w:val="none" w:sz="0" w:space="0" w:color="auto"/>
        <w:right w:val="none" w:sz="0" w:space="0" w:color="auto"/>
      </w:divBdr>
    </w:div>
    <w:div w:id="1013384125">
      <w:bodyDiv w:val="1"/>
      <w:marLeft w:val="0"/>
      <w:marRight w:val="0"/>
      <w:marTop w:val="0"/>
      <w:marBottom w:val="0"/>
      <w:divBdr>
        <w:top w:val="none" w:sz="0" w:space="0" w:color="auto"/>
        <w:left w:val="none" w:sz="0" w:space="0" w:color="auto"/>
        <w:bottom w:val="none" w:sz="0" w:space="0" w:color="auto"/>
        <w:right w:val="none" w:sz="0" w:space="0" w:color="auto"/>
      </w:divBdr>
    </w:div>
    <w:div w:id="1013916218">
      <w:bodyDiv w:val="1"/>
      <w:marLeft w:val="0"/>
      <w:marRight w:val="0"/>
      <w:marTop w:val="0"/>
      <w:marBottom w:val="0"/>
      <w:divBdr>
        <w:top w:val="none" w:sz="0" w:space="0" w:color="auto"/>
        <w:left w:val="none" w:sz="0" w:space="0" w:color="auto"/>
        <w:bottom w:val="none" w:sz="0" w:space="0" w:color="auto"/>
        <w:right w:val="none" w:sz="0" w:space="0" w:color="auto"/>
      </w:divBdr>
    </w:div>
    <w:div w:id="1014377601">
      <w:bodyDiv w:val="1"/>
      <w:marLeft w:val="0"/>
      <w:marRight w:val="0"/>
      <w:marTop w:val="0"/>
      <w:marBottom w:val="0"/>
      <w:divBdr>
        <w:top w:val="none" w:sz="0" w:space="0" w:color="auto"/>
        <w:left w:val="none" w:sz="0" w:space="0" w:color="auto"/>
        <w:bottom w:val="none" w:sz="0" w:space="0" w:color="auto"/>
        <w:right w:val="none" w:sz="0" w:space="0" w:color="auto"/>
      </w:divBdr>
    </w:div>
    <w:div w:id="1016268846">
      <w:bodyDiv w:val="1"/>
      <w:marLeft w:val="0"/>
      <w:marRight w:val="0"/>
      <w:marTop w:val="0"/>
      <w:marBottom w:val="0"/>
      <w:divBdr>
        <w:top w:val="none" w:sz="0" w:space="0" w:color="auto"/>
        <w:left w:val="none" w:sz="0" w:space="0" w:color="auto"/>
        <w:bottom w:val="none" w:sz="0" w:space="0" w:color="auto"/>
        <w:right w:val="none" w:sz="0" w:space="0" w:color="auto"/>
      </w:divBdr>
    </w:div>
    <w:div w:id="1022169282">
      <w:bodyDiv w:val="1"/>
      <w:marLeft w:val="0"/>
      <w:marRight w:val="0"/>
      <w:marTop w:val="0"/>
      <w:marBottom w:val="0"/>
      <w:divBdr>
        <w:top w:val="none" w:sz="0" w:space="0" w:color="auto"/>
        <w:left w:val="none" w:sz="0" w:space="0" w:color="auto"/>
        <w:bottom w:val="none" w:sz="0" w:space="0" w:color="auto"/>
        <w:right w:val="none" w:sz="0" w:space="0" w:color="auto"/>
      </w:divBdr>
    </w:div>
    <w:div w:id="1023626882">
      <w:bodyDiv w:val="1"/>
      <w:marLeft w:val="0"/>
      <w:marRight w:val="0"/>
      <w:marTop w:val="0"/>
      <w:marBottom w:val="0"/>
      <w:divBdr>
        <w:top w:val="none" w:sz="0" w:space="0" w:color="auto"/>
        <w:left w:val="none" w:sz="0" w:space="0" w:color="auto"/>
        <w:bottom w:val="none" w:sz="0" w:space="0" w:color="auto"/>
        <w:right w:val="none" w:sz="0" w:space="0" w:color="auto"/>
      </w:divBdr>
    </w:div>
    <w:div w:id="1045249801">
      <w:bodyDiv w:val="1"/>
      <w:marLeft w:val="0"/>
      <w:marRight w:val="0"/>
      <w:marTop w:val="0"/>
      <w:marBottom w:val="0"/>
      <w:divBdr>
        <w:top w:val="none" w:sz="0" w:space="0" w:color="auto"/>
        <w:left w:val="none" w:sz="0" w:space="0" w:color="auto"/>
        <w:bottom w:val="none" w:sz="0" w:space="0" w:color="auto"/>
        <w:right w:val="none" w:sz="0" w:space="0" w:color="auto"/>
      </w:divBdr>
    </w:div>
    <w:div w:id="1053382513">
      <w:bodyDiv w:val="1"/>
      <w:marLeft w:val="0"/>
      <w:marRight w:val="0"/>
      <w:marTop w:val="0"/>
      <w:marBottom w:val="0"/>
      <w:divBdr>
        <w:top w:val="none" w:sz="0" w:space="0" w:color="auto"/>
        <w:left w:val="none" w:sz="0" w:space="0" w:color="auto"/>
        <w:bottom w:val="none" w:sz="0" w:space="0" w:color="auto"/>
        <w:right w:val="none" w:sz="0" w:space="0" w:color="auto"/>
      </w:divBdr>
    </w:div>
    <w:div w:id="1056393100">
      <w:bodyDiv w:val="1"/>
      <w:marLeft w:val="0"/>
      <w:marRight w:val="0"/>
      <w:marTop w:val="0"/>
      <w:marBottom w:val="0"/>
      <w:divBdr>
        <w:top w:val="none" w:sz="0" w:space="0" w:color="auto"/>
        <w:left w:val="none" w:sz="0" w:space="0" w:color="auto"/>
        <w:bottom w:val="none" w:sz="0" w:space="0" w:color="auto"/>
        <w:right w:val="none" w:sz="0" w:space="0" w:color="auto"/>
      </w:divBdr>
    </w:div>
    <w:div w:id="1057826661">
      <w:bodyDiv w:val="1"/>
      <w:marLeft w:val="0"/>
      <w:marRight w:val="0"/>
      <w:marTop w:val="0"/>
      <w:marBottom w:val="0"/>
      <w:divBdr>
        <w:top w:val="none" w:sz="0" w:space="0" w:color="auto"/>
        <w:left w:val="none" w:sz="0" w:space="0" w:color="auto"/>
        <w:bottom w:val="none" w:sz="0" w:space="0" w:color="auto"/>
        <w:right w:val="none" w:sz="0" w:space="0" w:color="auto"/>
      </w:divBdr>
    </w:div>
    <w:div w:id="1058865609">
      <w:bodyDiv w:val="1"/>
      <w:marLeft w:val="0"/>
      <w:marRight w:val="0"/>
      <w:marTop w:val="0"/>
      <w:marBottom w:val="0"/>
      <w:divBdr>
        <w:top w:val="none" w:sz="0" w:space="0" w:color="auto"/>
        <w:left w:val="none" w:sz="0" w:space="0" w:color="auto"/>
        <w:bottom w:val="none" w:sz="0" w:space="0" w:color="auto"/>
        <w:right w:val="none" w:sz="0" w:space="0" w:color="auto"/>
      </w:divBdr>
    </w:div>
    <w:div w:id="1074742806">
      <w:bodyDiv w:val="1"/>
      <w:marLeft w:val="0"/>
      <w:marRight w:val="0"/>
      <w:marTop w:val="0"/>
      <w:marBottom w:val="0"/>
      <w:divBdr>
        <w:top w:val="none" w:sz="0" w:space="0" w:color="auto"/>
        <w:left w:val="none" w:sz="0" w:space="0" w:color="auto"/>
        <w:bottom w:val="none" w:sz="0" w:space="0" w:color="auto"/>
        <w:right w:val="none" w:sz="0" w:space="0" w:color="auto"/>
      </w:divBdr>
    </w:div>
    <w:div w:id="1077703773">
      <w:bodyDiv w:val="1"/>
      <w:marLeft w:val="0"/>
      <w:marRight w:val="0"/>
      <w:marTop w:val="0"/>
      <w:marBottom w:val="0"/>
      <w:divBdr>
        <w:top w:val="none" w:sz="0" w:space="0" w:color="auto"/>
        <w:left w:val="none" w:sz="0" w:space="0" w:color="auto"/>
        <w:bottom w:val="none" w:sz="0" w:space="0" w:color="auto"/>
        <w:right w:val="none" w:sz="0" w:space="0" w:color="auto"/>
      </w:divBdr>
    </w:div>
    <w:div w:id="1077705123">
      <w:bodyDiv w:val="1"/>
      <w:marLeft w:val="0"/>
      <w:marRight w:val="0"/>
      <w:marTop w:val="0"/>
      <w:marBottom w:val="0"/>
      <w:divBdr>
        <w:top w:val="none" w:sz="0" w:space="0" w:color="auto"/>
        <w:left w:val="none" w:sz="0" w:space="0" w:color="auto"/>
        <w:bottom w:val="none" w:sz="0" w:space="0" w:color="auto"/>
        <w:right w:val="none" w:sz="0" w:space="0" w:color="auto"/>
      </w:divBdr>
    </w:div>
    <w:div w:id="1078357713">
      <w:bodyDiv w:val="1"/>
      <w:marLeft w:val="0"/>
      <w:marRight w:val="0"/>
      <w:marTop w:val="0"/>
      <w:marBottom w:val="0"/>
      <w:divBdr>
        <w:top w:val="none" w:sz="0" w:space="0" w:color="auto"/>
        <w:left w:val="none" w:sz="0" w:space="0" w:color="auto"/>
        <w:bottom w:val="none" w:sz="0" w:space="0" w:color="auto"/>
        <w:right w:val="none" w:sz="0" w:space="0" w:color="auto"/>
      </w:divBdr>
    </w:div>
    <w:div w:id="1081633537">
      <w:bodyDiv w:val="1"/>
      <w:marLeft w:val="0"/>
      <w:marRight w:val="0"/>
      <w:marTop w:val="0"/>
      <w:marBottom w:val="0"/>
      <w:divBdr>
        <w:top w:val="none" w:sz="0" w:space="0" w:color="auto"/>
        <w:left w:val="none" w:sz="0" w:space="0" w:color="auto"/>
        <w:bottom w:val="none" w:sz="0" w:space="0" w:color="auto"/>
        <w:right w:val="none" w:sz="0" w:space="0" w:color="auto"/>
      </w:divBdr>
    </w:div>
    <w:div w:id="1084374352">
      <w:bodyDiv w:val="1"/>
      <w:marLeft w:val="0"/>
      <w:marRight w:val="0"/>
      <w:marTop w:val="0"/>
      <w:marBottom w:val="0"/>
      <w:divBdr>
        <w:top w:val="none" w:sz="0" w:space="0" w:color="auto"/>
        <w:left w:val="none" w:sz="0" w:space="0" w:color="auto"/>
        <w:bottom w:val="none" w:sz="0" w:space="0" w:color="auto"/>
        <w:right w:val="none" w:sz="0" w:space="0" w:color="auto"/>
      </w:divBdr>
    </w:div>
    <w:div w:id="1089543706">
      <w:bodyDiv w:val="1"/>
      <w:marLeft w:val="0"/>
      <w:marRight w:val="0"/>
      <w:marTop w:val="0"/>
      <w:marBottom w:val="0"/>
      <w:divBdr>
        <w:top w:val="none" w:sz="0" w:space="0" w:color="auto"/>
        <w:left w:val="none" w:sz="0" w:space="0" w:color="auto"/>
        <w:bottom w:val="none" w:sz="0" w:space="0" w:color="auto"/>
        <w:right w:val="none" w:sz="0" w:space="0" w:color="auto"/>
      </w:divBdr>
    </w:div>
    <w:div w:id="1091122045">
      <w:bodyDiv w:val="1"/>
      <w:marLeft w:val="0"/>
      <w:marRight w:val="0"/>
      <w:marTop w:val="0"/>
      <w:marBottom w:val="0"/>
      <w:divBdr>
        <w:top w:val="none" w:sz="0" w:space="0" w:color="auto"/>
        <w:left w:val="none" w:sz="0" w:space="0" w:color="auto"/>
        <w:bottom w:val="none" w:sz="0" w:space="0" w:color="auto"/>
        <w:right w:val="none" w:sz="0" w:space="0" w:color="auto"/>
      </w:divBdr>
    </w:div>
    <w:div w:id="1092124584">
      <w:bodyDiv w:val="1"/>
      <w:marLeft w:val="0"/>
      <w:marRight w:val="0"/>
      <w:marTop w:val="0"/>
      <w:marBottom w:val="0"/>
      <w:divBdr>
        <w:top w:val="none" w:sz="0" w:space="0" w:color="auto"/>
        <w:left w:val="none" w:sz="0" w:space="0" w:color="auto"/>
        <w:bottom w:val="none" w:sz="0" w:space="0" w:color="auto"/>
        <w:right w:val="none" w:sz="0" w:space="0" w:color="auto"/>
      </w:divBdr>
    </w:div>
    <w:div w:id="1093283810">
      <w:bodyDiv w:val="1"/>
      <w:marLeft w:val="0"/>
      <w:marRight w:val="0"/>
      <w:marTop w:val="0"/>
      <w:marBottom w:val="0"/>
      <w:divBdr>
        <w:top w:val="none" w:sz="0" w:space="0" w:color="auto"/>
        <w:left w:val="none" w:sz="0" w:space="0" w:color="auto"/>
        <w:bottom w:val="none" w:sz="0" w:space="0" w:color="auto"/>
        <w:right w:val="none" w:sz="0" w:space="0" w:color="auto"/>
      </w:divBdr>
    </w:div>
    <w:div w:id="1104688744">
      <w:bodyDiv w:val="1"/>
      <w:marLeft w:val="0"/>
      <w:marRight w:val="0"/>
      <w:marTop w:val="0"/>
      <w:marBottom w:val="0"/>
      <w:divBdr>
        <w:top w:val="none" w:sz="0" w:space="0" w:color="auto"/>
        <w:left w:val="none" w:sz="0" w:space="0" w:color="auto"/>
        <w:bottom w:val="none" w:sz="0" w:space="0" w:color="auto"/>
        <w:right w:val="none" w:sz="0" w:space="0" w:color="auto"/>
      </w:divBdr>
    </w:div>
    <w:div w:id="1107434237">
      <w:bodyDiv w:val="1"/>
      <w:marLeft w:val="0"/>
      <w:marRight w:val="0"/>
      <w:marTop w:val="0"/>
      <w:marBottom w:val="0"/>
      <w:divBdr>
        <w:top w:val="none" w:sz="0" w:space="0" w:color="auto"/>
        <w:left w:val="none" w:sz="0" w:space="0" w:color="auto"/>
        <w:bottom w:val="none" w:sz="0" w:space="0" w:color="auto"/>
        <w:right w:val="none" w:sz="0" w:space="0" w:color="auto"/>
      </w:divBdr>
    </w:div>
    <w:div w:id="1116212830">
      <w:bodyDiv w:val="1"/>
      <w:marLeft w:val="0"/>
      <w:marRight w:val="0"/>
      <w:marTop w:val="0"/>
      <w:marBottom w:val="0"/>
      <w:divBdr>
        <w:top w:val="none" w:sz="0" w:space="0" w:color="auto"/>
        <w:left w:val="none" w:sz="0" w:space="0" w:color="auto"/>
        <w:bottom w:val="none" w:sz="0" w:space="0" w:color="auto"/>
        <w:right w:val="none" w:sz="0" w:space="0" w:color="auto"/>
      </w:divBdr>
    </w:div>
    <w:div w:id="1117531730">
      <w:bodyDiv w:val="1"/>
      <w:marLeft w:val="0"/>
      <w:marRight w:val="0"/>
      <w:marTop w:val="0"/>
      <w:marBottom w:val="0"/>
      <w:divBdr>
        <w:top w:val="none" w:sz="0" w:space="0" w:color="auto"/>
        <w:left w:val="none" w:sz="0" w:space="0" w:color="auto"/>
        <w:bottom w:val="none" w:sz="0" w:space="0" w:color="auto"/>
        <w:right w:val="none" w:sz="0" w:space="0" w:color="auto"/>
      </w:divBdr>
    </w:div>
    <w:div w:id="1120417336">
      <w:bodyDiv w:val="1"/>
      <w:marLeft w:val="0"/>
      <w:marRight w:val="0"/>
      <w:marTop w:val="0"/>
      <w:marBottom w:val="0"/>
      <w:divBdr>
        <w:top w:val="none" w:sz="0" w:space="0" w:color="auto"/>
        <w:left w:val="none" w:sz="0" w:space="0" w:color="auto"/>
        <w:bottom w:val="none" w:sz="0" w:space="0" w:color="auto"/>
        <w:right w:val="none" w:sz="0" w:space="0" w:color="auto"/>
      </w:divBdr>
    </w:div>
    <w:div w:id="1136606260">
      <w:bodyDiv w:val="1"/>
      <w:marLeft w:val="0"/>
      <w:marRight w:val="0"/>
      <w:marTop w:val="0"/>
      <w:marBottom w:val="0"/>
      <w:divBdr>
        <w:top w:val="none" w:sz="0" w:space="0" w:color="auto"/>
        <w:left w:val="none" w:sz="0" w:space="0" w:color="auto"/>
        <w:bottom w:val="none" w:sz="0" w:space="0" w:color="auto"/>
        <w:right w:val="none" w:sz="0" w:space="0" w:color="auto"/>
      </w:divBdr>
    </w:div>
    <w:div w:id="1145269814">
      <w:bodyDiv w:val="1"/>
      <w:marLeft w:val="0"/>
      <w:marRight w:val="0"/>
      <w:marTop w:val="0"/>
      <w:marBottom w:val="0"/>
      <w:divBdr>
        <w:top w:val="none" w:sz="0" w:space="0" w:color="auto"/>
        <w:left w:val="none" w:sz="0" w:space="0" w:color="auto"/>
        <w:bottom w:val="none" w:sz="0" w:space="0" w:color="auto"/>
        <w:right w:val="none" w:sz="0" w:space="0" w:color="auto"/>
      </w:divBdr>
    </w:div>
    <w:div w:id="1146626196">
      <w:bodyDiv w:val="1"/>
      <w:marLeft w:val="0"/>
      <w:marRight w:val="0"/>
      <w:marTop w:val="0"/>
      <w:marBottom w:val="0"/>
      <w:divBdr>
        <w:top w:val="none" w:sz="0" w:space="0" w:color="auto"/>
        <w:left w:val="none" w:sz="0" w:space="0" w:color="auto"/>
        <w:bottom w:val="none" w:sz="0" w:space="0" w:color="auto"/>
        <w:right w:val="none" w:sz="0" w:space="0" w:color="auto"/>
      </w:divBdr>
    </w:div>
    <w:div w:id="1155798679">
      <w:bodyDiv w:val="1"/>
      <w:marLeft w:val="0"/>
      <w:marRight w:val="0"/>
      <w:marTop w:val="0"/>
      <w:marBottom w:val="0"/>
      <w:divBdr>
        <w:top w:val="none" w:sz="0" w:space="0" w:color="auto"/>
        <w:left w:val="none" w:sz="0" w:space="0" w:color="auto"/>
        <w:bottom w:val="none" w:sz="0" w:space="0" w:color="auto"/>
        <w:right w:val="none" w:sz="0" w:space="0" w:color="auto"/>
      </w:divBdr>
    </w:div>
    <w:div w:id="1173061452">
      <w:bodyDiv w:val="1"/>
      <w:marLeft w:val="0"/>
      <w:marRight w:val="0"/>
      <w:marTop w:val="0"/>
      <w:marBottom w:val="0"/>
      <w:divBdr>
        <w:top w:val="none" w:sz="0" w:space="0" w:color="auto"/>
        <w:left w:val="none" w:sz="0" w:space="0" w:color="auto"/>
        <w:bottom w:val="none" w:sz="0" w:space="0" w:color="auto"/>
        <w:right w:val="none" w:sz="0" w:space="0" w:color="auto"/>
      </w:divBdr>
    </w:div>
    <w:div w:id="1174228166">
      <w:bodyDiv w:val="1"/>
      <w:marLeft w:val="0"/>
      <w:marRight w:val="0"/>
      <w:marTop w:val="0"/>
      <w:marBottom w:val="0"/>
      <w:divBdr>
        <w:top w:val="none" w:sz="0" w:space="0" w:color="auto"/>
        <w:left w:val="none" w:sz="0" w:space="0" w:color="auto"/>
        <w:bottom w:val="none" w:sz="0" w:space="0" w:color="auto"/>
        <w:right w:val="none" w:sz="0" w:space="0" w:color="auto"/>
      </w:divBdr>
    </w:div>
    <w:div w:id="1174688491">
      <w:bodyDiv w:val="1"/>
      <w:marLeft w:val="0"/>
      <w:marRight w:val="0"/>
      <w:marTop w:val="0"/>
      <w:marBottom w:val="0"/>
      <w:divBdr>
        <w:top w:val="none" w:sz="0" w:space="0" w:color="auto"/>
        <w:left w:val="none" w:sz="0" w:space="0" w:color="auto"/>
        <w:bottom w:val="none" w:sz="0" w:space="0" w:color="auto"/>
        <w:right w:val="none" w:sz="0" w:space="0" w:color="auto"/>
      </w:divBdr>
    </w:div>
    <w:div w:id="1176265475">
      <w:bodyDiv w:val="1"/>
      <w:marLeft w:val="0"/>
      <w:marRight w:val="0"/>
      <w:marTop w:val="0"/>
      <w:marBottom w:val="0"/>
      <w:divBdr>
        <w:top w:val="none" w:sz="0" w:space="0" w:color="auto"/>
        <w:left w:val="none" w:sz="0" w:space="0" w:color="auto"/>
        <w:bottom w:val="none" w:sz="0" w:space="0" w:color="auto"/>
        <w:right w:val="none" w:sz="0" w:space="0" w:color="auto"/>
      </w:divBdr>
    </w:div>
    <w:div w:id="1179346450">
      <w:bodyDiv w:val="1"/>
      <w:marLeft w:val="0"/>
      <w:marRight w:val="0"/>
      <w:marTop w:val="0"/>
      <w:marBottom w:val="0"/>
      <w:divBdr>
        <w:top w:val="none" w:sz="0" w:space="0" w:color="auto"/>
        <w:left w:val="none" w:sz="0" w:space="0" w:color="auto"/>
        <w:bottom w:val="none" w:sz="0" w:space="0" w:color="auto"/>
        <w:right w:val="none" w:sz="0" w:space="0" w:color="auto"/>
      </w:divBdr>
    </w:div>
    <w:div w:id="1189641631">
      <w:bodyDiv w:val="1"/>
      <w:marLeft w:val="0"/>
      <w:marRight w:val="0"/>
      <w:marTop w:val="0"/>
      <w:marBottom w:val="0"/>
      <w:divBdr>
        <w:top w:val="none" w:sz="0" w:space="0" w:color="auto"/>
        <w:left w:val="none" w:sz="0" w:space="0" w:color="auto"/>
        <w:bottom w:val="none" w:sz="0" w:space="0" w:color="auto"/>
        <w:right w:val="none" w:sz="0" w:space="0" w:color="auto"/>
      </w:divBdr>
    </w:div>
    <w:div w:id="1193105117">
      <w:bodyDiv w:val="1"/>
      <w:marLeft w:val="0"/>
      <w:marRight w:val="0"/>
      <w:marTop w:val="0"/>
      <w:marBottom w:val="0"/>
      <w:divBdr>
        <w:top w:val="none" w:sz="0" w:space="0" w:color="auto"/>
        <w:left w:val="none" w:sz="0" w:space="0" w:color="auto"/>
        <w:bottom w:val="none" w:sz="0" w:space="0" w:color="auto"/>
        <w:right w:val="none" w:sz="0" w:space="0" w:color="auto"/>
      </w:divBdr>
    </w:div>
    <w:div w:id="1205823742">
      <w:bodyDiv w:val="1"/>
      <w:marLeft w:val="0"/>
      <w:marRight w:val="0"/>
      <w:marTop w:val="0"/>
      <w:marBottom w:val="0"/>
      <w:divBdr>
        <w:top w:val="none" w:sz="0" w:space="0" w:color="auto"/>
        <w:left w:val="none" w:sz="0" w:space="0" w:color="auto"/>
        <w:bottom w:val="none" w:sz="0" w:space="0" w:color="auto"/>
        <w:right w:val="none" w:sz="0" w:space="0" w:color="auto"/>
      </w:divBdr>
    </w:div>
    <w:div w:id="1208302516">
      <w:bodyDiv w:val="1"/>
      <w:marLeft w:val="0"/>
      <w:marRight w:val="0"/>
      <w:marTop w:val="0"/>
      <w:marBottom w:val="0"/>
      <w:divBdr>
        <w:top w:val="none" w:sz="0" w:space="0" w:color="auto"/>
        <w:left w:val="none" w:sz="0" w:space="0" w:color="auto"/>
        <w:bottom w:val="none" w:sz="0" w:space="0" w:color="auto"/>
        <w:right w:val="none" w:sz="0" w:space="0" w:color="auto"/>
      </w:divBdr>
    </w:div>
    <w:div w:id="1209605219">
      <w:bodyDiv w:val="1"/>
      <w:marLeft w:val="0"/>
      <w:marRight w:val="0"/>
      <w:marTop w:val="0"/>
      <w:marBottom w:val="0"/>
      <w:divBdr>
        <w:top w:val="none" w:sz="0" w:space="0" w:color="auto"/>
        <w:left w:val="none" w:sz="0" w:space="0" w:color="auto"/>
        <w:bottom w:val="none" w:sz="0" w:space="0" w:color="auto"/>
        <w:right w:val="none" w:sz="0" w:space="0" w:color="auto"/>
      </w:divBdr>
    </w:div>
    <w:div w:id="1212812130">
      <w:bodyDiv w:val="1"/>
      <w:marLeft w:val="0"/>
      <w:marRight w:val="0"/>
      <w:marTop w:val="0"/>
      <w:marBottom w:val="0"/>
      <w:divBdr>
        <w:top w:val="none" w:sz="0" w:space="0" w:color="auto"/>
        <w:left w:val="none" w:sz="0" w:space="0" w:color="auto"/>
        <w:bottom w:val="none" w:sz="0" w:space="0" w:color="auto"/>
        <w:right w:val="none" w:sz="0" w:space="0" w:color="auto"/>
      </w:divBdr>
      <w:divsChild>
        <w:div w:id="697320093">
          <w:marLeft w:val="0"/>
          <w:marRight w:val="0"/>
          <w:marTop w:val="0"/>
          <w:marBottom w:val="0"/>
          <w:divBdr>
            <w:top w:val="none" w:sz="0" w:space="0" w:color="auto"/>
            <w:left w:val="none" w:sz="0" w:space="0" w:color="auto"/>
            <w:bottom w:val="none" w:sz="0" w:space="0" w:color="auto"/>
            <w:right w:val="none" w:sz="0" w:space="0" w:color="auto"/>
          </w:divBdr>
        </w:div>
        <w:div w:id="611404857">
          <w:marLeft w:val="0"/>
          <w:marRight w:val="0"/>
          <w:marTop w:val="0"/>
          <w:marBottom w:val="0"/>
          <w:divBdr>
            <w:top w:val="none" w:sz="0" w:space="0" w:color="auto"/>
            <w:left w:val="none" w:sz="0" w:space="0" w:color="auto"/>
            <w:bottom w:val="none" w:sz="0" w:space="0" w:color="auto"/>
            <w:right w:val="none" w:sz="0" w:space="0" w:color="auto"/>
          </w:divBdr>
        </w:div>
        <w:div w:id="1108893318">
          <w:marLeft w:val="0"/>
          <w:marRight w:val="0"/>
          <w:marTop w:val="0"/>
          <w:marBottom w:val="0"/>
          <w:divBdr>
            <w:top w:val="none" w:sz="0" w:space="0" w:color="auto"/>
            <w:left w:val="none" w:sz="0" w:space="0" w:color="auto"/>
            <w:bottom w:val="none" w:sz="0" w:space="0" w:color="auto"/>
            <w:right w:val="none" w:sz="0" w:space="0" w:color="auto"/>
          </w:divBdr>
        </w:div>
        <w:div w:id="1508254261">
          <w:marLeft w:val="0"/>
          <w:marRight w:val="0"/>
          <w:marTop w:val="0"/>
          <w:marBottom w:val="0"/>
          <w:divBdr>
            <w:top w:val="none" w:sz="0" w:space="0" w:color="auto"/>
            <w:left w:val="none" w:sz="0" w:space="0" w:color="auto"/>
            <w:bottom w:val="none" w:sz="0" w:space="0" w:color="auto"/>
            <w:right w:val="none" w:sz="0" w:space="0" w:color="auto"/>
          </w:divBdr>
        </w:div>
        <w:div w:id="1854228165">
          <w:marLeft w:val="0"/>
          <w:marRight w:val="0"/>
          <w:marTop w:val="0"/>
          <w:marBottom w:val="0"/>
          <w:divBdr>
            <w:top w:val="none" w:sz="0" w:space="0" w:color="auto"/>
            <w:left w:val="none" w:sz="0" w:space="0" w:color="auto"/>
            <w:bottom w:val="none" w:sz="0" w:space="0" w:color="auto"/>
            <w:right w:val="none" w:sz="0" w:space="0" w:color="auto"/>
          </w:divBdr>
        </w:div>
        <w:div w:id="410810724">
          <w:marLeft w:val="0"/>
          <w:marRight w:val="0"/>
          <w:marTop w:val="0"/>
          <w:marBottom w:val="0"/>
          <w:divBdr>
            <w:top w:val="none" w:sz="0" w:space="0" w:color="auto"/>
            <w:left w:val="none" w:sz="0" w:space="0" w:color="auto"/>
            <w:bottom w:val="none" w:sz="0" w:space="0" w:color="auto"/>
            <w:right w:val="none" w:sz="0" w:space="0" w:color="auto"/>
          </w:divBdr>
        </w:div>
        <w:div w:id="349651544">
          <w:marLeft w:val="0"/>
          <w:marRight w:val="0"/>
          <w:marTop w:val="0"/>
          <w:marBottom w:val="0"/>
          <w:divBdr>
            <w:top w:val="none" w:sz="0" w:space="0" w:color="auto"/>
            <w:left w:val="none" w:sz="0" w:space="0" w:color="auto"/>
            <w:bottom w:val="none" w:sz="0" w:space="0" w:color="auto"/>
            <w:right w:val="none" w:sz="0" w:space="0" w:color="auto"/>
          </w:divBdr>
        </w:div>
        <w:div w:id="1263611002">
          <w:marLeft w:val="0"/>
          <w:marRight w:val="0"/>
          <w:marTop w:val="0"/>
          <w:marBottom w:val="0"/>
          <w:divBdr>
            <w:top w:val="none" w:sz="0" w:space="0" w:color="auto"/>
            <w:left w:val="none" w:sz="0" w:space="0" w:color="auto"/>
            <w:bottom w:val="none" w:sz="0" w:space="0" w:color="auto"/>
            <w:right w:val="none" w:sz="0" w:space="0" w:color="auto"/>
          </w:divBdr>
        </w:div>
        <w:div w:id="1805194049">
          <w:marLeft w:val="0"/>
          <w:marRight w:val="0"/>
          <w:marTop w:val="0"/>
          <w:marBottom w:val="0"/>
          <w:divBdr>
            <w:top w:val="none" w:sz="0" w:space="0" w:color="auto"/>
            <w:left w:val="none" w:sz="0" w:space="0" w:color="auto"/>
            <w:bottom w:val="none" w:sz="0" w:space="0" w:color="auto"/>
            <w:right w:val="none" w:sz="0" w:space="0" w:color="auto"/>
          </w:divBdr>
        </w:div>
        <w:div w:id="527527576">
          <w:marLeft w:val="0"/>
          <w:marRight w:val="0"/>
          <w:marTop w:val="0"/>
          <w:marBottom w:val="0"/>
          <w:divBdr>
            <w:top w:val="none" w:sz="0" w:space="0" w:color="auto"/>
            <w:left w:val="none" w:sz="0" w:space="0" w:color="auto"/>
            <w:bottom w:val="none" w:sz="0" w:space="0" w:color="auto"/>
            <w:right w:val="none" w:sz="0" w:space="0" w:color="auto"/>
          </w:divBdr>
        </w:div>
        <w:div w:id="1700548011">
          <w:marLeft w:val="0"/>
          <w:marRight w:val="0"/>
          <w:marTop w:val="0"/>
          <w:marBottom w:val="0"/>
          <w:divBdr>
            <w:top w:val="none" w:sz="0" w:space="0" w:color="auto"/>
            <w:left w:val="none" w:sz="0" w:space="0" w:color="auto"/>
            <w:bottom w:val="none" w:sz="0" w:space="0" w:color="auto"/>
            <w:right w:val="none" w:sz="0" w:space="0" w:color="auto"/>
          </w:divBdr>
        </w:div>
      </w:divsChild>
    </w:div>
    <w:div w:id="1217158085">
      <w:bodyDiv w:val="1"/>
      <w:marLeft w:val="0"/>
      <w:marRight w:val="0"/>
      <w:marTop w:val="0"/>
      <w:marBottom w:val="0"/>
      <w:divBdr>
        <w:top w:val="none" w:sz="0" w:space="0" w:color="auto"/>
        <w:left w:val="none" w:sz="0" w:space="0" w:color="auto"/>
        <w:bottom w:val="none" w:sz="0" w:space="0" w:color="auto"/>
        <w:right w:val="none" w:sz="0" w:space="0" w:color="auto"/>
      </w:divBdr>
    </w:div>
    <w:div w:id="1218932645">
      <w:bodyDiv w:val="1"/>
      <w:marLeft w:val="0"/>
      <w:marRight w:val="0"/>
      <w:marTop w:val="0"/>
      <w:marBottom w:val="0"/>
      <w:divBdr>
        <w:top w:val="none" w:sz="0" w:space="0" w:color="auto"/>
        <w:left w:val="none" w:sz="0" w:space="0" w:color="auto"/>
        <w:bottom w:val="none" w:sz="0" w:space="0" w:color="auto"/>
        <w:right w:val="none" w:sz="0" w:space="0" w:color="auto"/>
      </w:divBdr>
    </w:div>
    <w:div w:id="1225608783">
      <w:bodyDiv w:val="1"/>
      <w:marLeft w:val="0"/>
      <w:marRight w:val="0"/>
      <w:marTop w:val="0"/>
      <w:marBottom w:val="0"/>
      <w:divBdr>
        <w:top w:val="none" w:sz="0" w:space="0" w:color="auto"/>
        <w:left w:val="none" w:sz="0" w:space="0" w:color="auto"/>
        <w:bottom w:val="none" w:sz="0" w:space="0" w:color="auto"/>
        <w:right w:val="none" w:sz="0" w:space="0" w:color="auto"/>
      </w:divBdr>
    </w:div>
    <w:div w:id="1234043192">
      <w:bodyDiv w:val="1"/>
      <w:marLeft w:val="0"/>
      <w:marRight w:val="0"/>
      <w:marTop w:val="0"/>
      <w:marBottom w:val="0"/>
      <w:divBdr>
        <w:top w:val="none" w:sz="0" w:space="0" w:color="auto"/>
        <w:left w:val="none" w:sz="0" w:space="0" w:color="auto"/>
        <w:bottom w:val="none" w:sz="0" w:space="0" w:color="auto"/>
        <w:right w:val="none" w:sz="0" w:space="0" w:color="auto"/>
      </w:divBdr>
    </w:div>
    <w:div w:id="1235092817">
      <w:bodyDiv w:val="1"/>
      <w:marLeft w:val="0"/>
      <w:marRight w:val="0"/>
      <w:marTop w:val="0"/>
      <w:marBottom w:val="0"/>
      <w:divBdr>
        <w:top w:val="none" w:sz="0" w:space="0" w:color="auto"/>
        <w:left w:val="none" w:sz="0" w:space="0" w:color="auto"/>
        <w:bottom w:val="none" w:sz="0" w:space="0" w:color="auto"/>
        <w:right w:val="none" w:sz="0" w:space="0" w:color="auto"/>
      </w:divBdr>
    </w:div>
    <w:div w:id="1242906316">
      <w:bodyDiv w:val="1"/>
      <w:marLeft w:val="0"/>
      <w:marRight w:val="0"/>
      <w:marTop w:val="0"/>
      <w:marBottom w:val="0"/>
      <w:divBdr>
        <w:top w:val="none" w:sz="0" w:space="0" w:color="auto"/>
        <w:left w:val="none" w:sz="0" w:space="0" w:color="auto"/>
        <w:bottom w:val="none" w:sz="0" w:space="0" w:color="auto"/>
        <w:right w:val="none" w:sz="0" w:space="0" w:color="auto"/>
      </w:divBdr>
    </w:div>
    <w:div w:id="1243488209">
      <w:bodyDiv w:val="1"/>
      <w:marLeft w:val="0"/>
      <w:marRight w:val="0"/>
      <w:marTop w:val="0"/>
      <w:marBottom w:val="0"/>
      <w:divBdr>
        <w:top w:val="none" w:sz="0" w:space="0" w:color="auto"/>
        <w:left w:val="none" w:sz="0" w:space="0" w:color="auto"/>
        <w:bottom w:val="none" w:sz="0" w:space="0" w:color="auto"/>
        <w:right w:val="none" w:sz="0" w:space="0" w:color="auto"/>
      </w:divBdr>
    </w:div>
    <w:div w:id="1254781935">
      <w:bodyDiv w:val="1"/>
      <w:marLeft w:val="0"/>
      <w:marRight w:val="0"/>
      <w:marTop w:val="0"/>
      <w:marBottom w:val="0"/>
      <w:divBdr>
        <w:top w:val="none" w:sz="0" w:space="0" w:color="auto"/>
        <w:left w:val="none" w:sz="0" w:space="0" w:color="auto"/>
        <w:bottom w:val="none" w:sz="0" w:space="0" w:color="auto"/>
        <w:right w:val="none" w:sz="0" w:space="0" w:color="auto"/>
      </w:divBdr>
    </w:div>
    <w:div w:id="1259831022">
      <w:bodyDiv w:val="1"/>
      <w:marLeft w:val="0"/>
      <w:marRight w:val="0"/>
      <w:marTop w:val="0"/>
      <w:marBottom w:val="0"/>
      <w:divBdr>
        <w:top w:val="none" w:sz="0" w:space="0" w:color="auto"/>
        <w:left w:val="none" w:sz="0" w:space="0" w:color="auto"/>
        <w:bottom w:val="none" w:sz="0" w:space="0" w:color="auto"/>
        <w:right w:val="none" w:sz="0" w:space="0" w:color="auto"/>
      </w:divBdr>
    </w:div>
    <w:div w:id="1263562738">
      <w:bodyDiv w:val="1"/>
      <w:marLeft w:val="0"/>
      <w:marRight w:val="0"/>
      <w:marTop w:val="0"/>
      <w:marBottom w:val="0"/>
      <w:divBdr>
        <w:top w:val="none" w:sz="0" w:space="0" w:color="auto"/>
        <w:left w:val="none" w:sz="0" w:space="0" w:color="auto"/>
        <w:bottom w:val="none" w:sz="0" w:space="0" w:color="auto"/>
        <w:right w:val="none" w:sz="0" w:space="0" w:color="auto"/>
      </w:divBdr>
    </w:div>
    <w:div w:id="1264918980">
      <w:bodyDiv w:val="1"/>
      <w:marLeft w:val="0"/>
      <w:marRight w:val="0"/>
      <w:marTop w:val="0"/>
      <w:marBottom w:val="0"/>
      <w:divBdr>
        <w:top w:val="none" w:sz="0" w:space="0" w:color="auto"/>
        <w:left w:val="none" w:sz="0" w:space="0" w:color="auto"/>
        <w:bottom w:val="none" w:sz="0" w:space="0" w:color="auto"/>
        <w:right w:val="none" w:sz="0" w:space="0" w:color="auto"/>
      </w:divBdr>
    </w:div>
    <w:div w:id="1265307564">
      <w:bodyDiv w:val="1"/>
      <w:marLeft w:val="0"/>
      <w:marRight w:val="0"/>
      <w:marTop w:val="0"/>
      <w:marBottom w:val="0"/>
      <w:divBdr>
        <w:top w:val="none" w:sz="0" w:space="0" w:color="auto"/>
        <w:left w:val="none" w:sz="0" w:space="0" w:color="auto"/>
        <w:bottom w:val="none" w:sz="0" w:space="0" w:color="auto"/>
        <w:right w:val="none" w:sz="0" w:space="0" w:color="auto"/>
      </w:divBdr>
    </w:div>
    <w:div w:id="1267008483">
      <w:bodyDiv w:val="1"/>
      <w:marLeft w:val="0"/>
      <w:marRight w:val="0"/>
      <w:marTop w:val="0"/>
      <w:marBottom w:val="0"/>
      <w:divBdr>
        <w:top w:val="none" w:sz="0" w:space="0" w:color="auto"/>
        <w:left w:val="none" w:sz="0" w:space="0" w:color="auto"/>
        <w:bottom w:val="none" w:sz="0" w:space="0" w:color="auto"/>
        <w:right w:val="none" w:sz="0" w:space="0" w:color="auto"/>
      </w:divBdr>
    </w:div>
    <w:div w:id="1272475208">
      <w:bodyDiv w:val="1"/>
      <w:marLeft w:val="0"/>
      <w:marRight w:val="0"/>
      <w:marTop w:val="0"/>
      <w:marBottom w:val="0"/>
      <w:divBdr>
        <w:top w:val="none" w:sz="0" w:space="0" w:color="auto"/>
        <w:left w:val="none" w:sz="0" w:space="0" w:color="auto"/>
        <w:bottom w:val="none" w:sz="0" w:space="0" w:color="auto"/>
        <w:right w:val="none" w:sz="0" w:space="0" w:color="auto"/>
      </w:divBdr>
    </w:div>
    <w:div w:id="1272736854">
      <w:bodyDiv w:val="1"/>
      <w:marLeft w:val="0"/>
      <w:marRight w:val="0"/>
      <w:marTop w:val="0"/>
      <w:marBottom w:val="0"/>
      <w:divBdr>
        <w:top w:val="none" w:sz="0" w:space="0" w:color="auto"/>
        <w:left w:val="none" w:sz="0" w:space="0" w:color="auto"/>
        <w:bottom w:val="none" w:sz="0" w:space="0" w:color="auto"/>
        <w:right w:val="none" w:sz="0" w:space="0" w:color="auto"/>
      </w:divBdr>
    </w:div>
    <w:div w:id="1278105015">
      <w:bodyDiv w:val="1"/>
      <w:marLeft w:val="0"/>
      <w:marRight w:val="0"/>
      <w:marTop w:val="0"/>
      <w:marBottom w:val="0"/>
      <w:divBdr>
        <w:top w:val="none" w:sz="0" w:space="0" w:color="auto"/>
        <w:left w:val="none" w:sz="0" w:space="0" w:color="auto"/>
        <w:bottom w:val="none" w:sz="0" w:space="0" w:color="auto"/>
        <w:right w:val="none" w:sz="0" w:space="0" w:color="auto"/>
      </w:divBdr>
    </w:div>
    <w:div w:id="1280336182">
      <w:bodyDiv w:val="1"/>
      <w:marLeft w:val="0"/>
      <w:marRight w:val="0"/>
      <w:marTop w:val="0"/>
      <w:marBottom w:val="0"/>
      <w:divBdr>
        <w:top w:val="none" w:sz="0" w:space="0" w:color="auto"/>
        <w:left w:val="none" w:sz="0" w:space="0" w:color="auto"/>
        <w:bottom w:val="none" w:sz="0" w:space="0" w:color="auto"/>
        <w:right w:val="none" w:sz="0" w:space="0" w:color="auto"/>
      </w:divBdr>
    </w:div>
    <w:div w:id="1281884796">
      <w:bodyDiv w:val="1"/>
      <w:marLeft w:val="0"/>
      <w:marRight w:val="0"/>
      <w:marTop w:val="0"/>
      <w:marBottom w:val="0"/>
      <w:divBdr>
        <w:top w:val="none" w:sz="0" w:space="0" w:color="auto"/>
        <w:left w:val="none" w:sz="0" w:space="0" w:color="auto"/>
        <w:bottom w:val="none" w:sz="0" w:space="0" w:color="auto"/>
        <w:right w:val="none" w:sz="0" w:space="0" w:color="auto"/>
      </w:divBdr>
    </w:div>
    <w:div w:id="1286617258">
      <w:bodyDiv w:val="1"/>
      <w:marLeft w:val="0"/>
      <w:marRight w:val="0"/>
      <w:marTop w:val="0"/>
      <w:marBottom w:val="0"/>
      <w:divBdr>
        <w:top w:val="none" w:sz="0" w:space="0" w:color="auto"/>
        <w:left w:val="none" w:sz="0" w:space="0" w:color="auto"/>
        <w:bottom w:val="none" w:sz="0" w:space="0" w:color="auto"/>
        <w:right w:val="none" w:sz="0" w:space="0" w:color="auto"/>
      </w:divBdr>
    </w:div>
    <w:div w:id="1289822690">
      <w:bodyDiv w:val="1"/>
      <w:marLeft w:val="0"/>
      <w:marRight w:val="0"/>
      <w:marTop w:val="0"/>
      <w:marBottom w:val="0"/>
      <w:divBdr>
        <w:top w:val="none" w:sz="0" w:space="0" w:color="auto"/>
        <w:left w:val="none" w:sz="0" w:space="0" w:color="auto"/>
        <w:bottom w:val="none" w:sz="0" w:space="0" w:color="auto"/>
        <w:right w:val="none" w:sz="0" w:space="0" w:color="auto"/>
      </w:divBdr>
    </w:div>
    <w:div w:id="1295600619">
      <w:bodyDiv w:val="1"/>
      <w:marLeft w:val="0"/>
      <w:marRight w:val="0"/>
      <w:marTop w:val="0"/>
      <w:marBottom w:val="0"/>
      <w:divBdr>
        <w:top w:val="none" w:sz="0" w:space="0" w:color="auto"/>
        <w:left w:val="none" w:sz="0" w:space="0" w:color="auto"/>
        <w:bottom w:val="none" w:sz="0" w:space="0" w:color="auto"/>
        <w:right w:val="none" w:sz="0" w:space="0" w:color="auto"/>
      </w:divBdr>
    </w:div>
    <w:div w:id="1295793246">
      <w:bodyDiv w:val="1"/>
      <w:marLeft w:val="0"/>
      <w:marRight w:val="0"/>
      <w:marTop w:val="0"/>
      <w:marBottom w:val="0"/>
      <w:divBdr>
        <w:top w:val="none" w:sz="0" w:space="0" w:color="auto"/>
        <w:left w:val="none" w:sz="0" w:space="0" w:color="auto"/>
        <w:bottom w:val="none" w:sz="0" w:space="0" w:color="auto"/>
        <w:right w:val="none" w:sz="0" w:space="0" w:color="auto"/>
      </w:divBdr>
    </w:div>
    <w:div w:id="1297107323">
      <w:bodyDiv w:val="1"/>
      <w:marLeft w:val="0"/>
      <w:marRight w:val="0"/>
      <w:marTop w:val="0"/>
      <w:marBottom w:val="0"/>
      <w:divBdr>
        <w:top w:val="none" w:sz="0" w:space="0" w:color="auto"/>
        <w:left w:val="none" w:sz="0" w:space="0" w:color="auto"/>
        <w:bottom w:val="none" w:sz="0" w:space="0" w:color="auto"/>
        <w:right w:val="none" w:sz="0" w:space="0" w:color="auto"/>
      </w:divBdr>
    </w:div>
    <w:div w:id="1297443594">
      <w:bodyDiv w:val="1"/>
      <w:marLeft w:val="0"/>
      <w:marRight w:val="0"/>
      <w:marTop w:val="0"/>
      <w:marBottom w:val="0"/>
      <w:divBdr>
        <w:top w:val="none" w:sz="0" w:space="0" w:color="auto"/>
        <w:left w:val="none" w:sz="0" w:space="0" w:color="auto"/>
        <w:bottom w:val="none" w:sz="0" w:space="0" w:color="auto"/>
        <w:right w:val="none" w:sz="0" w:space="0" w:color="auto"/>
      </w:divBdr>
    </w:div>
    <w:div w:id="1306542663">
      <w:bodyDiv w:val="1"/>
      <w:marLeft w:val="0"/>
      <w:marRight w:val="0"/>
      <w:marTop w:val="0"/>
      <w:marBottom w:val="0"/>
      <w:divBdr>
        <w:top w:val="none" w:sz="0" w:space="0" w:color="auto"/>
        <w:left w:val="none" w:sz="0" w:space="0" w:color="auto"/>
        <w:bottom w:val="none" w:sz="0" w:space="0" w:color="auto"/>
        <w:right w:val="none" w:sz="0" w:space="0" w:color="auto"/>
      </w:divBdr>
    </w:div>
    <w:div w:id="1309742526">
      <w:bodyDiv w:val="1"/>
      <w:marLeft w:val="0"/>
      <w:marRight w:val="0"/>
      <w:marTop w:val="0"/>
      <w:marBottom w:val="0"/>
      <w:divBdr>
        <w:top w:val="none" w:sz="0" w:space="0" w:color="auto"/>
        <w:left w:val="none" w:sz="0" w:space="0" w:color="auto"/>
        <w:bottom w:val="none" w:sz="0" w:space="0" w:color="auto"/>
        <w:right w:val="none" w:sz="0" w:space="0" w:color="auto"/>
      </w:divBdr>
    </w:div>
    <w:div w:id="1310281416">
      <w:bodyDiv w:val="1"/>
      <w:marLeft w:val="0"/>
      <w:marRight w:val="0"/>
      <w:marTop w:val="0"/>
      <w:marBottom w:val="0"/>
      <w:divBdr>
        <w:top w:val="none" w:sz="0" w:space="0" w:color="auto"/>
        <w:left w:val="none" w:sz="0" w:space="0" w:color="auto"/>
        <w:bottom w:val="none" w:sz="0" w:space="0" w:color="auto"/>
        <w:right w:val="none" w:sz="0" w:space="0" w:color="auto"/>
      </w:divBdr>
    </w:div>
    <w:div w:id="1312490962">
      <w:bodyDiv w:val="1"/>
      <w:marLeft w:val="0"/>
      <w:marRight w:val="0"/>
      <w:marTop w:val="0"/>
      <w:marBottom w:val="0"/>
      <w:divBdr>
        <w:top w:val="none" w:sz="0" w:space="0" w:color="auto"/>
        <w:left w:val="none" w:sz="0" w:space="0" w:color="auto"/>
        <w:bottom w:val="none" w:sz="0" w:space="0" w:color="auto"/>
        <w:right w:val="none" w:sz="0" w:space="0" w:color="auto"/>
      </w:divBdr>
    </w:div>
    <w:div w:id="1321036412">
      <w:bodyDiv w:val="1"/>
      <w:marLeft w:val="0"/>
      <w:marRight w:val="0"/>
      <w:marTop w:val="0"/>
      <w:marBottom w:val="0"/>
      <w:divBdr>
        <w:top w:val="none" w:sz="0" w:space="0" w:color="auto"/>
        <w:left w:val="none" w:sz="0" w:space="0" w:color="auto"/>
        <w:bottom w:val="none" w:sz="0" w:space="0" w:color="auto"/>
        <w:right w:val="none" w:sz="0" w:space="0" w:color="auto"/>
      </w:divBdr>
    </w:div>
    <w:div w:id="1322344132">
      <w:bodyDiv w:val="1"/>
      <w:marLeft w:val="0"/>
      <w:marRight w:val="0"/>
      <w:marTop w:val="0"/>
      <w:marBottom w:val="0"/>
      <w:divBdr>
        <w:top w:val="none" w:sz="0" w:space="0" w:color="auto"/>
        <w:left w:val="none" w:sz="0" w:space="0" w:color="auto"/>
        <w:bottom w:val="none" w:sz="0" w:space="0" w:color="auto"/>
        <w:right w:val="none" w:sz="0" w:space="0" w:color="auto"/>
      </w:divBdr>
    </w:div>
    <w:div w:id="1325281406">
      <w:bodyDiv w:val="1"/>
      <w:marLeft w:val="0"/>
      <w:marRight w:val="0"/>
      <w:marTop w:val="0"/>
      <w:marBottom w:val="0"/>
      <w:divBdr>
        <w:top w:val="none" w:sz="0" w:space="0" w:color="auto"/>
        <w:left w:val="none" w:sz="0" w:space="0" w:color="auto"/>
        <w:bottom w:val="none" w:sz="0" w:space="0" w:color="auto"/>
        <w:right w:val="none" w:sz="0" w:space="0" w:color="auto"/>
      </w:divBdr>
    </w:div>
    <w:div w:id="1328366402">
      <w:bodyDiv w:val="1"/>
      <w:marLeft w:val="0"/>
      <w:marRight w:val="0"/>
      <w:marTop w:val="0"/>
      <w:marBottom w:val="0"/>
      <w:divBdr>
        <w:top w:val="none" w:sz="0" w:space="0" w:color="auto"/>
        <w:left w:val="none" w:sz="0" w:space="0" w:color="auto"/>
        <w:bottom w:val="none" w:sz="0" w:space="0" w:color="auto"/>
        <w:right w:val="none" w:sz="0" w:space="0" w:color="auto"/>
      </w:divBdr>
    </w:div>
    <w:div w:id="1328633420">
      <w:bodyDiv w:val="1"/>
      <w:marLeft w:val="0"/>
      <w:marRight w:val="0"/>
      <w:marTop w:val="0"/>
      <w:marBottom w:val="0"/>
      <w:divBdr>
        <w:top w:val="none" w:sz="0" w:space="0" w:color="auto"/>
        <w:left w:val="none" w:sz="0" w:space="0" w:color="auto"/>
        <w:bottom w:val="none" w:sz="0" w:space="0" w:color="auto"/>
        <w:right w:val="none" w:sz="0" w:space="0" w:color="auto"/>
      </w:divBdr>
    </w:div>
    <w:div w:id="1328903105">
      <w:bodyDiv w:val="1"/>
      <w:marLeft w:val="0"/>
      <w:marRight w:val="0"/>
      <w:marTop w:val="0"/>
      <w:marBottom w:val="0"/>
      <w:divBdr>
        <w:top w:val="none" w:sz="0" w:space="0" w:color="auto"/>
        <w:left w:val="none" w:sz="0" w:space="0" w:color="auto"/>
        <w:bottom w:val="none" w:sz="0" w:space="0" w:color="auto"/>
        <w:right w:val="none" w:sz="0" w:space="0" w:color="auto"/>
      </w:divBdr>
    </w:div>
    <w:div w:id="1351948803">
      <w:bodyDiv w:val="1"/>
      <w:marLeft w:val="0"/>
      <w:marRight w:val="0"/>
      <w:marTop w:val="0"/>
      <w:marBottom w:val="0"/>
      <w:divBdr>
        <w:top w:val="none" w:sz="0" w:space="0" w:color="auto"/>
        <w:left w:val="none" w:sz="0" w:space="0" w:color="auto"/>
        <w:bottom w:val="none" w:sz="0" w:space="0" w:color="auto"/>
        <w:right w:val="none" w:sz="0" w:space="0" w:color="auto"/>
      </w:divBdr>
    </w:div>
    <w:div w:id="1353413698">
      <w:bodyDiv w:val="1"/>
      <w:marLeft w:val="0"/>
      <w:marRight w:val="0"/>
      <w:marTop w:val="0"/>
      <w:marBottom w:val="0"/>
      <w:divBdr>
        <w:top w:val="none" w:sz="0" w:space="0" w:color="auto"/>
        <w:left w:val="none" w:sz="0" w:space="0" w:color="auto"/>
        <w:bottom w:val="none" w:sz="0" w:space="0" w:color="auto"/>
        <w:right w:val="none" w:sz="0" w:space="0" w:color="auto"/>
      </w:divBdr>
    </w:div>
    <w:div w:id="1355232779">
      <w:bodyDiv w:val="1"/>
      <w:marLeft w:val="0"/>
      <w:marRight w:val="0"/>
      <w:marTop w:val="0"/>
      <w:marBottom w:val="0"/>
      <w:divBdr>
        <w:top w:val="none" w:sz="0" w:space="0" w:color="auto"/>
        <w:left w:val="none" w:sz="0" w:space="0" w:color="auto"/>
        <w:bottom w:val="none" w:sz="0" w:space="0" w:color="auto"/>
        <w:right w:val="none" w:sz="0" w:space="0" w:color="auto"/>
      </w:divBdr>
    </w:div>
    <w:div w:id="1362900624">
      <w:bodyDiv w:val="1"/>
      <w:marLeft w:val="0"/>
      <w:marRight w:val="0"/>
      <w:marTop w:val="0"/>
      <w:marBottom w:val="0"/>
      <w:divBdr>
        <w:top w:val="none" w:sz="0" w:space="0" w:color="auto"/>
        <w:left w:val="none" w:sz="0" w:space="0" w:color="auto"/>
        <w:bottom w:val="none" w:sz="0" w:space="0" w:color="auto"/>
        <w:right w:val="none" w:sz="0" w:space="0" w:color="auto"/>
      </w:divBdr>
    </w:div>
    <w:div w:id="1369378955">
      <w:bodyDiv w:val="1"/>
      <w:marLeft w:val="0"/>
      <w:marRight w:val="0"/>
      <w:marTop w:val="0"/>
      <w:marBottom w:val="0"/>
      <w:divBdr>
        <w:top w:val="none" w:sz="0" w:space="0" w:color="auto"/>
        <w:left w:val="none" w:sz="0" w:space="0" w:color="auto"/>
        <w:bottom w:val="none" w:sz="0" w:space="0" w:color="auto"/>
        <w:right w:val="none" w:sz="0" w:space="0" w:color="auto"/>
      </w:divBdr>
    </w:div>
    <w:div w:id="1376927336">
      <w:bodyDiv w:val="1"/>
      <w:marLeft w:val="0"/>
      <w:marRight w:val="0"/>
      <w:marTop w:val="0"/>
      <w:marBottom w:val="0"/>
      <w:divBdr>
        <w:top w:val="none" w:sz="0" w:space="0" w:color="auto"/>
        <w:left w:val="none" w:sz="0" w:space="0" w:color="auto"/>
        <w:bottom w:val="none" w:sz="0" w:space="0" w:color="auto"/>
        <w:right w:val="none" w:sz="0" w:space="0" w:color="auto"/>
      </w:divBdr>
    </w:div>
    <w:div w:id="1377391205">
      <w:bodyDiv w:val="1"/>
      <w:marLeft w:val="0"/>
      <w:marRight w:val="0"/>
      <w:marTop w:val="0"/>
      <w:marBottom w:val="0"/>
      <w:divBdr>
        <w:top w:val="none" w:sz="0" w:space="0" w:color="auto"/>
        <w:left w:val="none" w:sz="0" w:space="0" w:color="auto"/>
        <w:bottom w:val="none" w:sz="0" w:space="0" w:color="auto"/>
        <w:right w:val="none" w:sz="0" w:space="0" w:color="auto"/>
      </w:divBdr>
    </w:div>
    <w:div w:id="1393626254">
      <w:bodyDiv w:val="1"/>
      <w:marLeft w:val="0"/>
      <w:marRight w:val="0"/>
      <w:marTop w:val="0"/>
      <w:marBottom w:val="0"/>
      <w:divBdr>
        <w:top w:val="none" w:sz="0" w:space="0" w:color="auto"/>
        <w:left w:val="none" w:sz="0" w:space="0" w:color="auto"/>
        <w:bottom w:val="none" w:sz="0" w:space="0" w:color="auto"/>
        <w:right w:val="none" w:sz="0" w:space="0" w:color="auto"/>
      </w:divBdr>
    </w:div>
    <w:div w:id="1404058950">
      <w:bodyDiv w:val="1"/>
      <w:marLeft w:val="0"/>
      <w:marRight w:val="0"/>
      <w:marTop w:val="0"/>
      <w:marBottom w:val="0"/>
      <w:divBdr>
        <w:top w:val="none" w:sz="0" w:space="0" w:color="auto"/>
        <w:left w:val="none" w:sz="0" w:space="0" w:color="auto"/>
        <w:bottom w:val="none" w:sz="0" w:space="0" w:color="auto"/>
        <w:right w:val="none" w:sz="0" w:space="0" w:color="auto"/>
      </w:divBdr>
    </w:div>
    <w:div w:id="1409502887">
      <w:bodyDiv w:val="1"/>
      <w:marLeft w:val="0"/>
      <w:marRight w:val="0"/>
      <w:marTop w:val="0"/>
      <w:marBottom w:val="0"/>
      <w:divBdr>
        <w:top w:val="none" w:sz="0" w:space="0" w:color="auto"/>
        <w:left w:val="none" w:sz="0" w:space="0" w:color="auto"/>
        <w:bottom w:val="none" w:sz="0" w:space="0" w:color="auto"/>
        <w:right w:val="none" w:sz="0" w:space="0" w:color="auto"/>
      </w:divBdr>
    </w:div>
    <w:div w:id="1413046553">
      <w:bodyDiv w:val="1"/>
      <w:marLeft w:val="0"/>
      <w:marRight w:val="0"/>
      <w:marTop w:val="0"/>
      <w:marBottom w:val="0"/>
      <w:divBdr>
        <w:top w:val="none" w:sz="0" w:space="0" w:color="auto"/>
        <w:left w:val="none" w:sz="0" w:space="0" w:color="auto"/>
        <w:bottom w:val="none" w:sz="0" w:space="0" w:color="auto"/>
        <w:right w:val="none" w:sz="0" w:space="0" w:color="auto"/>
      </w:divBdr>
    </w:div>
    <w:div w:id="1425764504">
      <w:bodyDiv w:val="1"/>
      <w:marLeft w:val="0"/>
      <w:marRight w:val="0"/>
      <w:marTop w:val="0"/>
      <w:marBottom w:val="0"/>
      <w:divBdr>
        <w:top w:val="none" w:sz="0" w:space="0" w:color="auto"/>
        <w:left w:val="none" w:sz="0" w:space="0" w:color="auto"/>
        <w:bottom w:val="none" w:sz="0" w:space="0" w:color="auto"/>
        <w:right w:val="none" w:sz="0" w:space="0" w:color="auto"/>
      </w:divBdr>
    </w:div>
    <w:div w:id="1426223894">
      <w:bodyDiv w:val="1"/>
      <w:marLeft w:val="0"/>
      <w:marRight w:val="0"/>
      <w:marTop w:val="0"/>
      <w:marBottom w:val="0"/>
      <w:divBdr>
        <w:top w:val="none" w:sz="0" w:space="0" w:color="auto"/>
        <w:left w:val="none" w:sz="0" w:space="0" w:color="auto"/>
        <w:bottom w:val="none" w:sz="0" w:space="0" w:color="auto"/>
        <w:right w:val="none" w:sz="0" w:space="0" w:color="auto"/>
      </w:divBdr>
    </w:div>
    <w:div w:id="1427458845">
      <w:bodyDiv w:val="1"/>
      <w:marLeft w:val="0"/>
      <w:marRight w:val="0"/>
      <w:marTop w:val="0"/>
      <w:marBottom w:val="0"/>
      <w:divBdr>
        <w:top w:val="none" w:sz="0" w:space="0" w:color="auto"/>
        <w:left w:val="none" w:sz="0" w:space="0" w:color="auto"/>
        <w:bottom w:val="none" w:sz="0" w:space="0" w:color="auto"/>
        <w:right w:val="none" w:sz="0" w:space="0" w:color="auto"/>
      </w:divBdr>
    </w:div>
    <w:div w:id="1441415571">
      <w:bodyDiv w:val="1"/>
      <w:marLeft w:val="0"/>
      <w:marRight w:val="0"/>
      <w:marTop w:val="0"/>
      <w:marBottom w:val="0"/>
      <w:divBdr>
        <w:top w:val="none" w:sz="0" w:space="0" w:color="auto"/>
        <w:left w:val="none" w:sz="0" w:space="0" w:color="auto"/>
        <w:bottom w:val="none" w:sz="0" w:space="0" w:color="auto"/>
        <w:right w:val="none" w:sz="0" w:space="0" w:color="auto"/>
      </w:divBdr>
    </w:div>
    <w:div w:id="1442410865">
      <w:bodyDiv w:val="1"/>
      <w:marLeft w:val="0"/>
      <w:marRight w:val="0"/>
      <w:marTop w:val="0"/>
      <w:marBottom w:val="0"/>
      <w:divBdr>
        <w:top w:val="none" w:sz="0" w:space="0" w:color="auto"/>
        <w:left w:val="none" w:sz="0" w:space="0" w:color="auto"/>
        <w:bottom w:val="none" w:sz="0" w:space="0" w:color="auto"/>
        <w:right w:val="none" w:sz="0" w:space="0" w:color="auto"/>
      </w:divBdr>
    </w:div>
    <w:div w:id="1445420226">
      <w:bodyDiv w:val="1"/>
      <w:marLeft w:val="0"/>
      <w:marRight w:val="0"/>
      <w:marTop w:val="0"/>
      <w:marBottom w:val="0"/>
      <w:divBdr>
        <w:top w:val="none" w:sz="0" w:space="0" w:color="auto"/>
        <w:left w:val="none" w:sz="0" w:space="0" w:color="auto"/>
        <w:bottom w:val="none" w:sz="0" w:space="0" w:color="auto"/>
        <w:right w:val="none" w:sz="0" w:space="0" w:color="auto"/>
      </w:divBdr>
    </w:div>
    <w:div w:id="1453286829">
      <w:bodyDiv w:val="1"/>
      <w:marLeft w:val="0"/>
      <w:marRight w:val="0"/>
      <w:marTop w:val="0"/>
      <w:marBottom w:val="0"/>
      <w:divBdr>
        <w:top w:val="none" w:sz="0" w:space="0" w:color="auto"/>
        <w:left w:val="none" w:sz="0" w:space="0" w:color="auto"/>
        <w:bottom w:val="none" w:sz="0" w:space="0" w:color="auto"/>
        <w:right w:val="none" w:sz="0" w:space="0" w:color="auto"/>
      </w:divBdr>
    </w:div>
    <w:div w:id="1458330013">
      <w:bodyDiv w:val="1"/>
      <w:marLeft w:val="0"/>
      <w:marRight w:val="0"/>
      <w:marTop w:val="0"/>
      <w:marBottom w:val="0"/>
      <w:divBdr>
        <w:top w:val="none" w:sz="0" w:space="0" w:color="auto"/>
        <w:left w:val="none" w:sz="0" w:space="0" w:color="auto"/>
        <w:bottom w:val="none" w:sz="0" w:space="0" w:color="auto"/>
        <w:right w:val="none" w:sz="0" w:space="0" w:color="auto"/>
      </w:divBdr>
    </w:div>
    <w:div w:id="1476335998">
      <w:bodyDiv w:val="1"/>
      <w:marLeft w:val="0"/>
      <w:marRight w:val="0"/>
      <w:marTop w:val="0"/>
      <w:marBottom w:val="0"/>
      <w:divBdr>
        <w:top w:val="none" w:sz="0" w:space="0" w:color="auto"/>
        <w:left w:val="none" w:sz="0" w:space="0" w:color="auto"/>
        <w:bottom w:val="none" w:sz="0" w:space="0" w:color="auto"/>
        <w:right w:val="none" w:sz="0" w:space="0" w:color="auto"/>
      </w:divBdr>
    </w:div>
    <w:div w:id="1480458345">
      <w:bodyDiv w:val="1"/>
      <w:marLeft w:val="0"/>
      <w:marRight w:val="0"/>
      <w:marTop w:val="0"/>
      <w:marBottom w:val="0"/>
      <w:divBdr>
        <w:top w:val="none" w:sz="0" w:space="0" w:color="auto"/>
        <w:left w:val="none" w:sz="0" w:space="0" w:color="auto"/>
        <w:bottom w:val="none" w:sz="0" w:space="0" w:color="auto"/>
        <w:right w:val="none" w:sz="0" w:space="0" w:color="auto"/>
      </w:divBdr>
    </w:div>
    <w:div w:id="1481262431">
      <w:bodyDiv w:val="1"/>
      <w:marLeft w:val="0"/>
      <w:marRight w:val="0"/>
      <w:marTop w:val="0"/>
      <w:marBottom w:val="0"/>
      <w:divBdr>
        <w:top w:val="none" w:sz="0" w:space="0" w:color="auto"/>
        <w:left w:val="none" w:sz="0" w:space="0" w:color="auto"/>
        <w:bottom w:val="none" w:sz="0" w:space="0" w:color="auto"/>
        <w:right w:val="none" w:sz="0" w:space="0" w:color="auto"/>
      </w:divBdr>
    </w:div>
    <w:div w:id="1482116174">
      <w:bodyDiv w:val="1"/>
      <w:marLeft w:val="0"/>
      <w:marRight w:val="0"/>
      <w:marTop w:val="0"/>
      <w:marBottom w:val="0"/>
      <w:divBdr>
        <w:top w:val="none" w:sz="0" w:space="0" w:color="auto"/>
        <w:left w:val="none" w:sz="0" w:space="0" w:color="auto"/>
        <w:bottom w:val="none" w:sz="0" w:space="0" w:color="auto"/>
        <w:right w:val="none" w:sz="0" w:space="0" w:color="auto"/>
      </w:divBdr>
    </w:div>
    <w:div w:id="1485009449">
      <w:bodyDiv w:val="1"/>
      <w:marLeft w:val="0"/>
      <w:marRight w:val="0"/>
      <w:marTop w:val="0"/>
      <w:marBottom w:val="0"/>
      <w:divBdr>
        <w:top w:val="none" w:sz="0" w:space="0" w:color="auto"/>
        <w:left w:val="none" w:sz="0" w:space="0" w:color="auto"/>
        <w:bottom w:val="none" w:sz="0" w:space="0" w:color="auto"/>
        <w:right w:val="none" w:sz="0" w:space="0" w:color="auto"/>
      </w:divBdr>
    </w:div>
    <w:div w:id="1491481403">
      <w:bodyDiv w:val="1"/>
      <w:marLeft w:val="0"/>
      <w:marRight w:val="0"/>
      <w:marTop w:val="0"/>
      <w:marBottom w:val="0"/>
      <w:divBdr>
        <w:top w:val="none" w:sz="0" w:space="0" w:color="auto"/>
        <w:left w:val="none" w:sz="0" w:space="0" w:color="auto"/>
        <w:bottom w:val="none" w:sz="0" w:space="0" w:color="auto"/>
        <w:right w:val="none" w:sz="0" w:space="0" w:color="auto"/>
      </w:divBdr>
    </w:div>
    <w:div w:id="1496645834">
      <w:bodyDiv w:val="1"/>
      <w:marLeft w:val="0"/>
      <w:marRight w:val="0"/>
      <w:marTop w:val="0"/>
      <w:marBottom w:val="0"/>
      <w:divBdr>
        <w:top w:val="none" w:sz="0" w:space="0" w:color="auto"/>
        <w:left w:val="none" w:sz="0" w:space="0" w:color="auto"/>
        <w:bottom w:val="none" w:sz="0" w:space="0" w:color="auto"/>
        <w:right w:val="none" w:sz="0" w:space="0" w:color="auto"/>
      </w:divBdr>
    </w:div>
    <w:div w:id="1506163342">
      <w:bodyDiv w:val="1"/>
      <w:marLeft w:val="0"/>
      <w:marRight w:val="0"/>
      <w:marTop w:val="0"/>
      <w:marBottom w:val="0"/>
      <w:divBdr>
        <w:top w:val="none" w:sz="0" w:space="0" w:color="auto"/>
        <w:left w:val="none" w:sz="0" w:space="0" w:color="auto"/>
        <w:bottom w:val="none" w:sz="0" w:space="0" w:color="auto"/>
        <w:right w:val="none" w:sz="0" w:space="0" w:color="auto"/>
      </w:divBdr>
    </w:div>
    <w:div w:id="1508054688">
      <w:bodyDiv w:val="1"/>
      <w:marLeft w:val="0"/>
      <w:marRight w:val="0"/>
      <w:marTop w:val="0"/>
      <w:marBottom w:val="0"/>
      <w:divBdr>
        <w:top w:val="none" w:sz="0" w:space="0" w:color="auto"/>
        <w:left w:val="none" w:sz="0" w:space="0" w:color="auto"/>
        <w:bottom w:val="none" w:sz="0" w:space="0" w:color="auto"/>
        <w:right w:val="none" w:sz="0" w:space="0" w:color="auto"/>
      </w:divBdr>
    </w:div>
    <w:div w:id="1518422745">
      <w:bodyDiv w:val="1"/>
      <w:marLeft w:val="0"/>
      <w:marRight w:val="0"/>
      <w:marTop w:val="0"/>
      <w:marBottom w:val="0"/>
      <w:divBdr>
        <w:top w:val="none" w:sz="0" w:space="0" w:color="auto"/>
        <w:left w:val="none" w:sz="0" w:space="0" w:color="auto"/>
        <w:bottom w:val="none" w:sz="0" w:space="0" w:color="auto"/>
        <w:right w:val="none" w:sz="0" w:space="0" w:color="auto"/>
      </w:divBdr>
    </w:div>
    <w:div w:id="1518933039">
      <w:bodyDiv w:val="1"/>
      <w:marLeft w:val="0"/>
      <w:marRight w:val="0"/>
      <w:marTop w:val="0"/>
      <w:marBottom w:val="0"/>
      <w:divBdr>
        <w:top w:val="none" w:sz="0" w:space="0" w:color="auto"/>
        <w:left w:val="none" w:sz="0" w:space="0" w:color="auto"/>
        <w:bottom w:val="none" w:sz="0" w:space="0" w:color="auto"/>
        <w:right w:val="none" w:sz="0" w:space="0" w:color="auto"/>
      </w:divBdr>
    </w:div>
    <w:div w:id="1521510993">
      <w:bodyDiv w:val="1"/>
      <w:marLeft w:val="0"/>
      <w:marRight w:val="0"/>
      <w:marTop w:val="0"/>
      <w:marBottom w:val="0"/>
      <w:divBdr>
        <w:top w:val="none" w:sz="0" w:space="0" w:color="auto"/>
        <w:left w:val="none" w:sz="0" w:space="0" w:color="auto"/>
        <w:bottom w:val="none" w:sz="0" w:space="0" w:color="auto"/>
        <w:right w:val="none" w:sz="0" w:space="0" w:color="auto"/>
      </w:divBdr>
    </w:div>
    <w:div w:id="1525899643">
      <w:bodyDiv w:val="1"/>
      <w:marLeft w:val="0"/>
      <w:marRight w:val="0"/>
      <w:marTop w:val="0"/>
      <w:marBottom w:val="0"/>
      <w:divBdr>
        <w:top w:val="none" w:sz="0" w:space="0" w:color="auto"/>
        <w:left w:val="none" w:sz="0" w:space="0" w:color="auto"/>
        <w:bottom w:val="none" w:sz="0" w:space="0" w:color="auto"/>
        <w:right w:val="none" w:sz="0" w:space="0" w:color="auto"/>
      </w:divBdr>
    </w:div>
    <w:div w:id="1526361950">
      <w:bodyDiv w:val="1"/>
      <w:marLeft w:val="0"/>
      <w:marRight w:val="0"/>
      <w:marTop w:val="0"/>
      <w:marBottom w:val="0"/>
      <w:divBdr>
        <w:top w:val="none" w:sz="0" w:space="0" w:color="auto"/>
        <w:left w:val="none" w:sz="0" w:space="0" w:color="auto"/>
        <w:bottom w:val="none" w:sz="0" w:space="0" w:color="auto"/>
        <w:right w:val="none" w:sz="0" w:space="0" w:color="auto"/>
      </w:divBdr>
    </w:div>
    <w:div w:id="1530491874">
      <w:bodyDiv w:val="1"/>
      <w:marLeft w:val="0"/>
      <w:marRight w:val="0"/>
      <w:marTop w:val="0"/>
      <w:marBottom w:val="0"/>
      <w:divBdr>
        <w:top w:val="none" w:sz="0" w:space="0" w:color="auto"/>
        <w:left w:val="none" w:sz="0" w:space="0" w:color="auto"/>
        <w:bottom w:val="none" w:sz="0" w:space="0" w:color="auto"/>
        <w:right w:val="none" w:sz="0" w:space="0" w:color="auto"/>
      </w:divBdr>
    </w:div>
    <w:div w:id="1532959020">
      <w:bodyDiv w:val="1"/>
      <w:marLeft w:val="0"/>
      <w:marRight w:val="0"/>
      <w:marTop w:val="0"/>
      <w:marBottom w:val="0"/>
      <w:divBdr>
        <w:top w:val="none" w:sz="0" w:space="0" w:color="auto"/>
        <w:left w:val="none" w:sz="0" w:space="0" w:color="auto"/>
        <w:bottom w:val="none" w:sz="0" w:space="0" w:color="auto"/>
        <w:right w:val="none" w:sz="0" w:space="0" w:color="auto"/>
      </w:divBdr>
    </w:div>
    <w:div w:id="1539244196">
      <w:bodyDiv w:val="1"/>
      <w:marLeft w:val="0"/>
      <w:marRight w:val="0"/>
      <w:marTop w:val="0"/>
      <w:marBottom w:val="0"/>
      <w:divBdr>
        <w:top w:val="none" w:sz="0" w:space="0" w:color="auto"/>
        <w:left w:val="none" w:sz="0" w:space="0" w:color="auto"/>
        <w:bottom w:val="none" w:sz="0" w:space="0" w:color="auto"/>
        <w:right w:val="none" w:sz="0" w:space="0" w:color="auto"/>
      </w:divBdr>
      <w:divsChild>
        <w:div w:id="2141872381">
          <w:marLeft w:val="0"/>
          <w:marRight w:val="0"/>
          <w:marTop w:val="0"/>
          <w:marBottom w:val="0"/>
          <w:divBdr>
            <w:top w:val="none" w:sz="0" w:space="0" w:color="auto"/>
            <w:left w:val="none" w:sz="0" w:space="0" w:color="auto"/>
            <w:bottom w:val="none" w:sz="0" w:space="0" w:color="auto"/>
            <w:right w:val="none" w:sz="0" w:space="0" w:color="auto"/>
          </w:divBdr>
        </w:div>
        <w:div w:id="1809396499">
          <w:marLeft w:val="0"/>
          <w:marRight w:val="0"/>
          <w:marTop w:val="0"/>
          <w:marBottom w:val="0"/>
          <w:divBdr>
            <w:top w:val="none" w:sz="0" w:space="0" w:color="auto"/>
            <w:left w:val="none" w:sz="0" w:space="0" w:color="auto"/>
            <w:bottom w:val="none" w:sz="0" w:space="0" w:color="auto"/>
            <w:right w:val="none" w:sz="0" w:space="0" w:color="auto"/>
          </w:divBdr>
        </w:div>
        <w:div w:id="130905839">
          <w:marLeft w:val="0"/>
          <w:marRight w:val="0"/>
          <w:marTop w:val="0"/>
          <w:marBottom w:val="0"/>
          <w:divBdr>
            <w:top w:val="none" w:sz="0" w:space="0" w:color="auto"/>
            <w:left w:val="none" w:sz="0" w:space="0" w:color="auto"/>
            <w:bottom w:val="none" w:sz="0" w:space="0" w:color="auto"/>
            <w:right w:val="none" w:sz="0" w:space="0" w:color="auto"/>
          </w:divBdr>
        </w:div>
      </w:divsChild>
    </w:div>
    <w:div w:id="1539513007">
      <w:bodyDiv w:val="1"/>
      <w:marLeft w:val="0"/>
      <w:marRight w:val="0"/>
      <w:marTop w:val="0"/>
      <w:marBottom w:val="0"/>
      <w:divBdr>
        <w:top w:val="none" w:sz="0" w:space="0" w:color="auto"/>
        <w:left w:val="none" w:sz="0" w:space="0" w:color="auto"/>
        <w:bottom w:val="none" w:sz="0" w:space="0" w:color="auto"/>
        <w:right w:val="none" w:sz="0" w:space="0" w:color="auto"/>
      </w:divBdr>
    </w:div>
    <w:div w:id="1559316356">
      <w:bodyDiv w:val="1"/>
      <w:marLeft w:val="0"/>
      <w:marRight w:val="0"/>
      <w:marTop w:val="0"/>
      <w:marBottom w:val="0"/>
      <w:divBdr>
        <w:top w:val="none" w:sz="0" w:space="0" w:color="auto"/>
        <w:left w:val="none" w:sz="0" w:space="0" w:color="auto"/>
        <w:bottom w:val="none" w:sz="0" w:space="0" w:color="auto"/>
        <w:right w:val="none" w:sz="0" w:space="0" w:color="auto"/>
      </w:divBdr>
    </w:div>
    <w:div w:id="1560288371">
      <w:bodyDiv w:val="1"/>
      <w:marLeft w:val="0"/>
      <w:marRight w:val="0"/>
      <w:marTop w:val="0"/>
      <w:marBottom w:val="0"/>
      <w:divBdr>
        <w:top w:val="none" w:sz="0" w:space="0" w:color="auto"/>
        <w:left w:val="none" w:sz="0" w:space="0" w:color="auto"/>
        <w:bottom w:val="none" w:sz="0" w:space="0" w:color="auto"/>
        <w:right w:val="none" w:sz="0" w:space="0" w:color="auto"/>
      </w:divBdr>
    </w:div>
    <w:div w:id="1565680872">
      <w:bodyDiv w:val="1"/>
      <w:marLeft w:val="0"/>
      <w:marRight w:val="0"/>
      <w:marTop w:val="0"/>
      <w:marBottom w:val="0"/>
      <w:divBdr>
        <w:top w:val="none" w:sz="0" w:space="0" w:color="auto"/>
        <w:left w:val="none" w:sz="0" w:space="0" w:color="auto"/>
        <w:bottom w:val="none" w:sz="0" w:space="0" w:color="auto"/>
        <w:right w:val="none" w:sz="0" w:space="0" w:color="auto"/>
      </w:divBdr>
    </w:div>
    <w:div w:id="1566331471">
      <w:bodyDiv w:val="1"/>
      <w:marLeft w:val="0"/>
      <w:marRight w:val="0"/>
      <w:marTop w:val="0"/>
      <w:marBottom w:val="0"/>
      <w:divBdr>
        <w:top w:val="none" w:sz="0" w:space="0" w:color="auto"/>
        <w:left w:val="none" w:sz="0" w:space="0" w:color="auto"/>
        <w:bottom w:val="none" w:sz="0" w:space="0" w:color="auto"/>
        <w:right w:val="none" w:sz="0" w:space="0" w:color="auto"/>
      </w:divBdr>
    </w:div>
    <w:div w:id="1573655587">
      <w:bodyDiv w:val="1"/>
      <w:marLeft w:val="0"/>
      <w:marRight w:val="0"/>
      <w:marTop w:val="0"/>
      <w:marBottom w:val="0"/>
      <w:divBdr>
        <w:top w:val="none" w:sz="0" w:space="0" w:color="auto"/>
        <w:left w:val="none" w:sz="0" w:space="0" w:color="auto"/>
        <w:bottom w:val="none" w:sz="0" w:space="0" w:color="auto"/>
        <w:right w:val="none" w:sz="0" w:space="0" w:color="auto"/>
      </w:divBdr>
    </w:div>
    <w:div w:id="1574700411">
      <w:bodyDiv w:val="1"/>
      <w:marLeft w:val="0"/>
      <w:marRight w:val="0"/>
      <w:marTop w:val="0"/>
      <w:marBottom w:val="0"/>
      <w:divBdr>
        <w:top w:val="none" w:sz="0" w:space="0" w:color="auto"/>
        <w:left w:val="none" w:sz="0" w:space="0" w:color="auto"/>
        <w:bottom w:val="none" w:sz="0" w:space="0" w:color="auto"/>
        <w:right w:val="none" w:sz="0" w:space="0" w:color="auto"/>
      </w:divBdr>
    </w:div>
    <w:div w:id="1576892542">
      <w:bodyDiv w:val="1"/>
      <w:marLeft w:val="0"/>
      <w:marRight w:val="0"/>
      <w:marTop w:val="0"/>
      <w:marBottom w:val="0"/>
      <w:divBdr>
        <w:top w:val="none" w:sz="0" w:space="0" w:color="auto"/>
        <w:left w:val="none" w:sz="0" w:space="0" w:color="auto"/>
        <w:bottom w:val="none" w:sz="0" w:space="0" w:color="auto"/>
        <w:right w:val="none" w:sz="0" w:space="0" w:color="auto"/>
      </w:divBdr>
    </w:div>
    <w:div w:id="1578633979">
      <w:bodyDiv w:val="1"/>
      <w:marLeft w:val="0"/>
      <w:marRight w:val="0"/>
      <w:marTop w:val="0"/>
      <w:marBottom w:val="0"/>
      <w:divBdr>
        <w:top w:val="none" w:sz="0" w:space="0" w:color="auto"/>
        <w:left w:val="none" w:sz="0" w:space="0" w:color="auto"/>
        <w:bottom w:val="none" w:sz="0" w:space="0" w:color="auto"/>
        <w:right w:val="none" w:sz="0" w:space="0" w:color="auto"/>
      </w:divBdr>
    </w:div>
    <w:div w:id="1585609624">
      <w:bodyDiv w:val="1"/>
      <w:marLeft w:val="0"/>
      <w:marRight w:val="0"/>
      <w:marTop w:val="0"/>
      <w:marBottom w:val="0"/>
      <w:divBdr>
        <w:top w:val="none" w:sz="0" w:space="0" w:color="auto"/>
        <w:left w:val="none" w:sz="0" w:space="0" w:color="auto"/>
        <w:bottom w:val="none" w:sz="0" w:space="0" w:color="auto"/>
        <w:right w:val="none" w:sz="0" w:space="0" w:color="auto"/>
      </w:divBdr>
    </w:div>
    <w:div w:id="1589073654">
      <w:bodyDiv w:val="1"/>
      <w:marLeft w:val="0"/>
      <w:marRight w:val="0"/>
      <w:marTop w:val="0"/>
      <w:marBottom w:val="0"/>
      <w:divBdr>
        <w:top w:val="none" w:sz="0" w:space="0" w:color="auto"/>
        <w:left w:val="none" w:sz="0" w:space="0" w:color="auto"/>
        <w:bottom w:val="none" w:sz="0" w:space="0" w:color="auto"/>
        <w:right w:val="none" w:sz="0" w:space="0" w:color="auto"/>
      </w:divBdr>
    </w:div>
    <w:div w:id="1592279693">
      <w:bodyDiv w:val="1"/>
      <w:marLeft w:val="0"/>
      <w:marRight w:val="0"/>
      <w:marTop w:val="0"/>
      <w:marBottom w:val="0"/>
      <w:divBdr>
        <w:top w:val="none" w:sz="0" w:space="0" w:color="auto"/>
        <w:left w:val="none" w:sz="0" w:space="0" w:color="auto"/>
        <w:bottom w:val="none" w:sz="0" w:space="0" w:color="auto"/>
        <w:right w:val="none" w:sz="0" w:space="0" w:color="auto"/>
      </w:divBdr>
    </w:div>
    <w:div w:id="1592933601">
      <w:bodyDiv w:val="1"/>
      <w:marLeft w:val="0"/>
      <w:marRight w:val="0"/>
      <w:marTop w:val="0"/>
      <w:marBottom w:val="0"/>
      <w:divBdr>
        <w:top w:val="none" w:sz="0" w:space="0" w:color="auto"/>
        <w:left w:val="none" w:sz="0" w:space="0" w:color="auto"/>
        <w:bottom w:val="none" w:sz="0" w:space="0" w:color="auto"/>
        <w:right w:val="none" w:sz="0" w:space="0" w:color="auto"/>
      </w:divBdr>
    </w:div>
    <w:div w:id="1594433490">
      <w:bodyDiv w:val="1"/>
      <w:marLeft w:val="0"/>
      <w:marRight w:val="0"/>
      <w:marTop w:val="0"/>
      <w:marBottom w:val="0"/>
      <w:divBdr>
        <w:top w:val="none" w:sz="0" w:space="0" w:color="auto"/>
        <w:left w:val="none" w:sz="0" w:space="0" w:color="auto"/>
        <w:bottom w:val="none" w:sz="0" w:space="0" w:color="auto"/>
        <w:right w:val="none" w:sz="0" w:space="0" w:color="auto"/>
      </w:divBdr>
    </w:div>
    <w:div w:id="1596206180">
      <w:bodyDiv w:val="1"/>
      <w:marLeft w:val="0"/>
      <w:marRight w:val="0"/>
      <w:marTop w:val="0"/>
      <w:marBottom w:val="0"/>
      <w:divBdr>
        <w:top w:val="none" w:sz="0" w:space="0" w:color="auto"/>
        <w:left w:val="none" w:sz="0" w:space="0" w:color="auto"/>
        <w:bottom w:val="none" w:sz="0" w:space="0" w:color="auto"/>
        <w:right w:val="none" w:sz="0" w:space="0" w:color="auto"/>
      </w:divBdr>
    </w:div>
    <w:div w:id="1596477717">
      <w:bodyDiv w:val="1"/>
      <w:marLeft w:val="0"/>
      <w:marRight w:val="0"/>
      <w:marTop w:val="0"/>
      <w:marBottom w:val="0"/>
      <w:divBdr>
        <w:top w:val="none" w:sz="0" w:space="0" w:color="auto"/>
        <w:left w:val="none" w:sz="0" w:space="0" w:color="auto"/>
        <w:bottom w:val="none" w:sz="0" w:space="0" w:color="auto"/>
        <w:right w:val="none" w:sz="0" w:space="0" w:color="auto"/>
      </w:divBdr>
    </w:div>
    <w:div w:id="1598246725">
      <w:bodyDiv w:val="1"/>
      <w:marLeft w:val="0"/>
      <w:marRight w:val="0"/>
      <w:marTop w:val="0"/>
      <w:marBottom w:val="0"/>
      <w:divBdr>
        <w:top w:val="none" w:sz="0" w:space="0" w:color="auto"/>
        <w:left w:val="none" w:sz="0" w:space="0" w:color="auto"/>
        <w:bottom w:val="none" w:sz="0" w:space="0" w:color="auto"/>
        <w:right w:val="none" w:sz="0" w:space="0" w:color="auto"/>
      </w:divBdr>
    </w:div>
    <w:div w:id="1609308793">
      <w:bodyDiv w:val="1"/>
      <w:marLeft w:val="0"/>
      <w:marRight w:val="0"/>
      <w:marTop w:val="0"/>
      <w:marBottom w:val="0"/>
      <w:divBdr>
        <w:top w:val="none" w:sz="0" w:space="0" w:color="auto"/>
        <w:left w:val="none" w:sz="0" w:space="0" w:color="auto"/>
        <w:bottom w:val="none" w:sz="0" w:space="0" w:color="auto"/>
        <w:right w:val="none" w:sz="0" w:space="0" w:color="auto"/>
      </w:divBdr>
    </w:div>
    <w:div w:id="1610703219">
      <w:bodyDiv w:val="1"/>
      <w:marLeft w:val="0"/>
      <w:marRight w:val="0"/>
      <w:marTop w:val="0"/>
      <w:marBottom w:val="0"/>
      <w:divBdr>
        <w:top w:val="none" w:sz="0" w:space="0" w:color="auto"/>
        <w:left w:val="none" w:sz="0" w:space="0" w:color="auto"/>
        <w:bottom w:val="none" w:sz="0" w:space="0" w:color="auto"/>
        <w:right w:val="none" w:sz="0" w:space="0" w:color="auto"/>
      </w:divBdr>
    </w:div>
    <w:div w:id="1620801112">
      <w:bodyDiv w:val="1"/>
      <w:marLeft w:val="0"/>
      <w:marRight w:val="0"/>
      <w:marTop w:val="0"/>
      <w:marBottom w:val="0"/>
      <w:divBdr>
        <w:top w:val="none" w:sz="0" w:space="0" w:color="auto"/>
        <w:left w:val="none" w:sz="0" w:space="0" w:color="auto"/>
        <w:bottom w:val="none" w:sz="0" w:space="0" w:color="auto"/>
        <w:right w:val="none" w:sz="0" w:space="0" w:color="auto"/>
      </w:divBdr>
    </w:div>
    <w:div w:id="1621106351">
      <w:bodyDiv w:val="1"/>
      <w:marLeft w:val="0"/>
      <w:marRight w:val="0"/>
      <w:marTop w:val="0"/>
      <w:marBottom w:val="0"/>
      <w:divBdr>
        <w:top w:val="none" w:sz="0" w:space="0" w:color="auto"/>
        <w:left w:val="none" w:sz="0" w:space="0" w:color="auto"/>
        <w:bottom w:val="none" w:sz="0" w:space="0" w:color="auto"/>
        <w:right w:val="none" w:sz="0" w:space="0" w:color="auto"/>
      </w:divBdr>
    </w:div>
    <w:div w:id="1622227636">
      <w:bodyDiv w:val="1"/>
      <w:marLeft w:val="0"/>
      <w:marRight w:val="0"/>
      <w:marTop w:val="0"/>
      <w:marBottom w:val="0"/>
      <w:divBdr>
        <w:top w:val="none" w:sz="0" w:space="0" w:color="auto"/>
        <w:left w:val="none" w:sz="0" w:space="0" w:color="auto"/>
        <w:bottom w:val="none" w:sz="0" w:space="0" w:color="auto"/>
        <w:right w:val="none" w:sz="0" w:space="0" w:color="auto"/>
      </w:divBdr>
    </w:div>
    <w:div w:id="1627157893">
      <w:bodyDiv w:val="1"/>
      <w:marLeft w:val="0"/>
      <w:marRight w:val="0"/>
      <w:marTop w:val="0"/>
      <w:marBottom w:val="0"/>
      <w:divBdr>
        <w:top w:val="none" w:sz="0" w:space="0" w:color="auto"/>
        <w:left w:val="none" w:sz="0" w:space="0" w:color="auto"/>
        <w:bottom w:val="none" w:sz="0" w:space="0" w:color="auto"/>
        <w:right w:val="none" w:sz="0" w:space="0" w:color="auto"/>
      </w:divBdr>
    </w:div>
    <w:div w:id="1630168523">
      <w:bodyDiv w:val="1"/>
      <w:marLeft w:val="0"/>
      <w:marRight w:val="0"/>
      <w:marTop w:val="0"/>
      <w:marBottom w:val="0"/>
      <w:divBdr>
        <w:top w:val="none" w:sz="0" w:space="0" w:color="auto"/>
        <w:left w:val="none" w:sz="0" w:space="0" w:color="auto"/>
        <w:bottom w:val="none" w:sz="0" w:space="0" w:color="auto"/>
        <w:right w:val="none" w:sz="0" w:space="0" w:color="auto"/>
      </w:divBdr>
    </w:div>
    <w:div w:id="1632981050">
      <w:bodyDiv w:val="1"/>
      <w:marLeft w:val="0"/>
      <w:marRight w:val="0"/>
      <w:marTop w:val="0"/>
      <w:marBottom w:val="0"/>
      <w:divBdr>
        <w:top w:val="none" w:sz="0" w:space="0" w:color="auto"/>
        <w:left w:val="none" w:sz="0" w:space="0" w:color="auto"/>
        <w:bottom w:val="none" w:sz="0" w:space="0" w:color="auto"/>
        <w:right w:val="none" w:sz="0" w:space="0" w:color="auto"/>
      </w:divBdr>
    </w:div>
    <w:div w:id="1645155145">
      <w:bodyDiv w:val="1"/>
      <w:marLeft w:val="0"/>
      <w:marRight w:val="0"/>
      <w:marTop w:val="0"/>
      <w:marBottom w:val="0"/>
      <w:divBdr>
        <w:top w:val="none" w:sz="0" w:space="0" w:color="auto"/>
        <w:left w:val="none" w:sz="0" w:space="0" w:color="auto"/>
        <w:bottom w:val="none" w:sz="0" w:space="0" w:color="auto"/>
        <w:right w:val="none" w:sz="0" w:space="0" w:color="auto"/>
      </w:divBdr>
    </w:div>
    <w:div w:id="1645312187">
      <w:bodyDiv w:val="1"/>
      <w:marLeft w:val="0"/>
      <w:marRight w:val="0"/>
      <w:marTop w:val="0"/>
      <w:marBottom w:val="0"/>
      <w:divBdr>
        <w:top w:val="none" w:sz="0" w:space="0" w:color="auto"/>
        <w:left w:val="none" w:sz="0" w:space="0" w:color="auto"/>
        <w:bottom w:val="none" w:sz="0" w:space="0" w:color="auto"/>
        <w:right w:val="none" w:sz="0" w:space="0" w:color="auto"/>
      </w:divBdr>
    </w:div>
    <w:div w:id="1651594328">
      <w:bodyDiv w:val="1"/>
      <w:marLeft w:val="0"/>
      <w:marRight w:val="0"/>
      <w:marTop w:val="0"/>
      <w:marBottom w:val="0"/>
      <w:divBdr>
        <w:top w:val="none" w:sz="0" w:space="0" w:color="auto"/>
        <w:left w:val="none" w:sz="0" w:space="0" w:color="auto"/>
        <w:bottom w:val="none" w:sz="0" w:space="0" w:color="auto"/>
        <w:right w:val="none" w:sz="0" w:space="0" w:color="auto"/>
      </w:divBdr>
    </w:div>
    <w:div w:id="1656296766">
      <w:bodyDiv w:val="1"/>
      <w:marLeft w:val="0"/>
      <w:marRight w:val="0"/>
      <w:marTop w:val="0"/>
      <w:marBottom w:val="0"/>
      <w:divBdr>
        <w:top w:val="none" w:sz="0" w:space="0" w:color="auto"/>
        <w:left w:val="none" w:sz="0" w:space="0" w:color="auto"/>
        <w:bottom w:val="none" w:sz="0" w:space="0" w:color="auto"/>
        <w:right w:val="none" w:sz="0" w:space="0" w:color="auto"/>
      </w:divBdr>
    </w:div>
    <w:div w:id="1657302073">
      <w:bodyDiv w:val="1"/>
      <w:marLeft w:val="0"/>
      <w:marRight w:val="0"/>
      <w:marTop w:val="0"/>
      <w:marBottom w:val="0"/>
      <w:divBdr>
        <w:top w:val="none" w:sz="0" w:space="0" w:color="auto"/>
        <w:left w:val="none" w:sz="0" w:space="0" w:color="auto"/>
        <w:bottom w:val="none" w:sz="0" w:space="0" w:color="auto"/>
        <w:right w:val="none" w:sz="0" w:space="0" w:color="auto"/>
      </w:divBdr>
    </w:div>
    <w:div w:id="1659844973">
      <w:bodyDiv w:val="1"/>
      <w:marLeft w:val="0"/>
      <w:marRight w:val="0"/>
      <w:marTop w:val="0"/>
      <w:marBottom w:val="0"/>
      <w:divBdr>
        <w:top w:val="none" w:sz="0" w:space="0" w:color="auto"/>
        <w:left w:val="none" w:sz="0" w:space="0" w:color="auto"/>
        <w:bottom w:val="none" w:sz="0" w:space="0" w:color="auto"/>
        <w:right w:val="none" w:sz="0" w:space="0" w:color="auto"/>
      </w:divBdr>
    </w:div>
    <w:div w:id="1666666003">
      <w:bodyDiv w:val="1"/>
      <w:marLeft w:val="0"/>
      <w:marRight w:val="0"/>
      <w:marTop w:val="0"/>
      <w:marBottom w:val="0"/>
      <w:divBdr>
        <w:top w:val="none" w:sz="0" w:space="0" w:color="auto"/>
        <w:left w:val="none" w:sz="0" w:space="0" w:color="auto"/>
        <w:bottom w:val="none" w:sz="0" w:space="0" w:color="auto"/>
        <w:right w:val="none" w:sz="0" w:space="0" w:color="auto"/>
      </w:divBdr>
    </w:div>
    <w:div w:id="1672834440">
      <w:bodyDiv w:val="1"/>
      <w:marLeft w:val="0"/>
      <w:marRight w:val="0"/>
      <w:marTop w:val="0"/>
      <w:marBottom w:val="0"/>
      <w:divBdr>
        <w:top w:val="none" w:sz="0" w:space="0" w:color="auto"/>
        <w:left w:val="none" w:sz="0" w:space="0" w:color="auto"/>
        <w:bottom w:val="none" w:sz="0" w:space="0" w:color="auto"/>
        <w:right w:val="none" w:sz="0" w:space="0" w:color="auto"/>
      </w:divBdr>
    </w:div>
    <w:div w:id="1681467026">
      <w:bodyDiv w:val="1"/>
      <w:marLeft w:val="0"/>
      <w:marRight w:val="0"/>
      <w:marTop w:val="0"/>
      <w:marBottom w:val="0"/>
      <w:divBdr>
        <w:top w:val="none" w:sz="0" w:space="0" w:color="auto"/>
        <w:left w:val="none" w:sz="0" w:space="0" w:color="auto"/>
        <w:bottom w:val="none" w:sz="0" w:space="0" w:color="auto"/>
        <w:right w:val="none" w:sz="0" w:space="0" w:color="auto"/>
      </w:divBdr>
    </w:div>
    <w:div w:id="1688023622">
      <w:bodyDiv w:val="1"/>
      <w:marLeft w:val="0"/>
      <w:marRight w:val="0"/>
      <w:marTop w:val="0"/>
      <w:marBottom w:val="0"/>
      <w:divBdr>
        <w:top w:val="none" w:sz="0" w:space="0" w:color="auto"/>
        <w:left w:val="none" w:sz="0" w:space="0" w:color="auto"/>
        <w:bottom w:val="none" w:sz="0" w:space="0" w:color="auto"/>
        <w:right w:val="none" w:sz="0" w:space="0" w:color="auto"/>
      </w:divBdr>
    </w:div>
    <w:div w:id="1691106071">
      <w:bodyDiv w:val="1"/>
      <w:marLeft w:val="0"/>
      <w:marRight w:val="0"/>
      <w:marTop w:val="0"/>
      <w:marBottom w:val="0"/>
      <w:divBdr>
        <w:top w:val="none" w:sz="0" w:space="0" w:color="auto"/>
        <w:left w:val="none" w:sz="0" w:space="0" w:color="auto"/>
        <w:bottom w:val="none" w:sz="0" w:space="0" w:color="auto"/>
        <w:right w:val="none" w:sz="0" w:space="0" w:color="auto"/>
      </w:divBdr>
    </w:div>
    <w:div w:id="1693652203">
      <w:bodyDiv w:val="1"/>
      <w:marLeft w:val="0"/>
      <w:marRight w:val="0"/>
      <w:marTop w:val="0"/>
      <w:marBottom w:val="0"/>
      <w:divBdr>
        <w:top w:val="none" w:sz="0" w:space="0" w:color="auto"/>
        <w:left w:val="none" w:sz="0" w:space="0" w:color="auto"/>
        <w:bottom w:val="none" w:sz="0" w:space="0" w:color="auto"/>
        <w:right w:val="none" w:sz="0" w:space="0" w:color="auto"/>
      </w:divBdr>
    </w:div>
    <w:div w:id="1694727562">
      <w:bodyDiv w:val="1"/>
      <w:marLeft w:val="0"/>
      <w:marRight w:val="0"/>
      <w:marTop w:val="0"/>
      <w:marBottom w:val="0"/>
      <w:divBdr>
        <w:top w:val="none" w:sz="0" w:space="0" w:color="auto"/>
        <w:left w:val="none" w:sz="0" w:space="0" w:color="auto"/>
        <w:bottom w:val="none" w:sz="0" w:space="0" w:color="auto"/>
        <w:right w:val="none" w:sz="0" w:space="0" w:color="auto"/>
      </w:divBdr>
    </w:div>
    <w:div w:id="1698894367">
      <w:bodyDiv w:val="1"/>
      <w:marLeft w:val="0"/>
      <w:marRight w:val="0"/>
      <w:marTop w:val="0"/>
      <w:marBottom w:val="0"/>
      <w:divBdr>
        <w:top w:val="none" w:sz="0" w:space="0" w:color="auto"/>
        <w:left w:val="none" w:sz="0" w:space="0" w:color="auto"/>
        <w:bottom w:val="none" w:sz="0" w:space="0" w:color="auto"/>
        <w:right w:val="none" w:sz="0" w:space="0" w:color="auto"/>
      </w:divBdr>
    </w:div>
    <w:div w:id="1709141590">
      <w:bodyDiv w:val="1"/>
      <w:marLeft w:val="0"/>
      <w:marRight w:val="0"/>
      <w:marTop w:val="0"/>
      <w:marBottom w:val="0"/>
      <w:divBdr>
        <w:top w:val="none" w:sz="0" w:space="0" w:color="auto"/>
        <w:left w:val="none" w:sz="0" w:space="0" w:color="auto"/>
        <w:bottom w:val="none" w:sz="0" w:space="0" w:color="auto"/>
        <w:right w:val="none" w:sz="0" w:space="0" w:color="auto"/>
      </w:divBdr>
    </w:div>
    <w:div w:id="1718626391">
      <w:bodyDiv w:val="1"/>
      <w:marLeft w:val="0"/>
      <w:marRight w:val="0"/>
      <w:marTop w:val="0"/>
      <w:marBottom w:val="0"/>
      <w:divBdr>
        <w:top w:val="none" w:sz="0" w:space="0" w:color="auto"/>
        <w:left w:val="none" w:sz="0" w:space="0" w:color="auto"/>
        <w:bottom w:val="none" w:sz="0" w:space="0" w:color="auto"/>
        <w:right w:val="none" w:sz="0" w:space="0" w:color="auto"/>
      </w:divBdr>
    </w:div>
    <w:div w:id="1735544254">
      <w:bodyDiv w:val="1"/>
      <w:marLeft w:val="0"/>
      <w:marRight w:val="0"/>
      <w:marTop w:val="0"/>
      <w:marBottom w:val="0"/>
      <w:divBdr>
        <w:top w:val="none" w:sz="0" w:space="0" w:color="auto"/>
        <w:left w:val="none" w:sz="0" w:space="0" w:color="auto"/>
        <w:bottom w:val="none" w:sz="0" w:space="0" w:color="auto"/>
        <w:right w:val="none" w:sz="0" w:space="0" w:color="auto"/>
      </w:divBdr>
    </w:div>
    <w:div w:id="1737045354">
      <w:bodyDiv w:val="1"/>
      <w:marLeft w:val="0"/>
      <w:marRight w:val="0"/>
      <w:marTop w:val="0"/>
      <w:marBottom w:val="0"/>
      <w:divBdr>
        <w:top w:val="none" w:sz="0" w:space="0" w:color="auto"/>
        <w:left w:val="none" w:sz="0" w:space="0" w:color="auto"/>
        <w:bottom w:val="none" w:sz="0" w:space="0" w:color="auto"/>
        <w:right w:val="none" w:sz="0" w:space="0" w:color="auto"/>
      </w:divBdr>
    </w:div>
    <w:div w:id="1741947581">
      <w:bodyDiv w:val="1"/>
      <w:marLeft w:val="0"/>
      <w:marRight w:val="0"/>
      <w:marTop w:val="0"/>
      <w:marBottom w:val="0"/>
      <w:divBdr>
        <w:top w:val="none" w:sz="0" w:space="0" w:color="auto"/>
        <w:left w:val="none" w:sz="0" w:space="0" w:color="auto"/>
        <w:bottom w:val="none" w:sz="0" w:space="0" w:color="auto"/>
        <w:right w:val="none" w:sz="0" w:space="0" w:color="auto"/>
      </w:divBdr>
    </w:div>
    <w:div w:id="1744985621">
      <w:bodyDiv w:val="1"/>
      <w:marLeft w:val="0"/>
      <w:marRight w:val="0"/>
      <w:marTop w:val="0"/>
      <w:marBottom w:val="0"/>
      <w:divBdr>
        <w:top w:val="none" w:sz="0" w:space="0" w:color="auto"/>
        <w:left w:val="none" w:sz="0" w:space="0" w:color="auto"/>
        <w:bottom w:val="none" w:sz="0" w:space="0" w:color="auto"/>
        <w:right w:val="none" w:sz="0" w:space="0" w:color="auto"/>
      </w:divBdr>
    </w:div>
    <w:div w:id="1746607726">
      <w:bodyDiv w:val="1"/>
      <w:marLeft w:val="0"/>
      <w:marRight w:val="0"/>
      <w:marTop w:val="0"/>
      <w:marBottom w:val="0"/>
      <w:divBdr>
        <w:top w:val="none" w:sz="0" w:space="0" w:color="auto"/>
        <w:left w:val="none" w:sz="0" w:space="0" w:color="auto"/>
        <w:bottom w:val="none" w:sz="0" w:space="0" w:color="auto"/>
        <w:right w:val="none" w:sz="0" w:space="0" w:color="auto"/>
      </w:divBdr>
    </w:div>
    <w:div w:id="1748454954">
      <w:bodyDiv w:val="1"/>
      <w:marLeft w:val="0"/>
      <w:marRight w:val="0"/>
      <w:marTop w:val="0"/>
      <w:marBottom w:val="0"/>
      <w:divBdr>
        <w:top w:val="none" w:sz="0" w:space="0" w:color="auto"/>
        <w:left w:val="none" w:sz="0" w:space="0" w:color="auto"/>
        <w:bottom w:val="none" w:sz="0" w:space="0" w:color="auto"/>
        <w:right w:val="none" w:sz="0" w:space="0" w:color="auto"/>
      </w:divBdr>
    </w:div>
    <w:div w:id="1757744396">
      <w:bodyDiv w:val="1"/>
      <w:marLeft w:val="0"/>
      <w:marRight w:val="0"/>
      <w:marTop w:val="0"/>
      <w:marBottom w:val="0"/>
      <w:divBdr>
        <w:top w:val="none" w:sz="0" w:space="0" w:color="auto"/>
        <w:left w:val="none" w:sz="0" w:space="0" w:color="auto"/>
        <w:bottom w:val="none" w:sz="0" w:space="0" w:color="auto"/>
        <w:right w:val="none" w:sz="0" w:space="0" w:color="auto"/>
      </w:divBdr>
    </w:div>
    <w:div w:id="1771774235">
      <w:bodyDiv w:val="1"/>
      <w:marLeft w:val="0"/>
      <w:marRight w:val="0"/>
      <w:marTop w:val="0"/>
      <w:marBottom w:val="0"/>
      <w:divBdr>
        <w:top w:val="none" w:sz="0" w:space="0" w:color="auto"/>
        <w:left w:val="none" w:sz="0" w:space="0" w:color="auto"/>
        <w:bottom w:val="none" w:sz="0" w:space="0" w:color="auto"/>
        <w:right w:val="none" w:sz="0" w:space="0" w:color="auto"/>
      </w:divBdr>
    </w:div>
    <w:div w:id="1774668644">
      <w:bodyDiv w:val="1"/>
      <w:marLeft w:val="0"/>
      <w:marRight w:val="0"/>
      <w:marTop w:val="0"/>
      <w:marBottom w:val="0"/>
      <w:divBdr>
        <w:top w:val="none" w:sz="0" w:space="0" w:color="auto"/>
        <w:left w:val="none" w:sz="0" w:space="0" w:color="auto"/>
        <w:bottom w:val="none" w:sz="0" w:space="0" w:color="auto"/>
        <w:right w:val="none" w:sz="0" w:space="0" w:color="auto"/>
      </w:divBdr>
    </w:div>
    <w:div w:id="1778866111">
      <w:bodyDiv w:val="1"/>
      <w:marLeft w:val="0"/>
      <w:marRight w:val="0"/>
      <w:marTop w:val="0"/>
      <w:marBottom w:val="0"/>
      <w:divBdr>
        <w:top w:val="none" w:sz="0" w:space="0" w:color="auto"/>
        <w:left w:val="none" w:sz="0" w:space="0" w:color="auto"/>
        <w:bottom w:val="none" w:sz="0" w:space="0" w:color="auto"/>
        <w:right w:val="none" w:sz="0" w:space="0" w:color="auto"/>
      </w:divBdr>
    </w:div>
    <w:div w:id="1780101127">
      <w:bodyDiv w:val="1"/>
      <w:marLeft w:val="0"/>
      <w:marRight w:val="0"/>
      <w:marTop w:val="0"/>
      <w:marBottom w:val="0"/>
      <w:divBdr>
        <w:top w:val="none" w:sz="0" w:space="0" w:color="auto"/>
        <w:left w:val="none" w:sz="0" w:space="0" w:color="auto"/>
        <w:bottom w:val="none" w:sz="0" w:space="0" w:color="auto"/>
        <w:right w:val="none" w:sz="0" w:space="0" w:color="auto"/>
      </w:divBdr>
    </w:div>
    <w:div w:id="1780294562">
      <w:bodyDiv w:val="1"/>
      <w:marLeft w:val="0"/>
      <w:marRight w:val="0"/>
      <w:marTop w:val="0"/>
      <w:marBottom w:val="0"/>
      <w:divBdr>
        <w:top w:val="none" w:sz="0" w:space="0" w:color="auto"/>
        <w:left w:val="none" w:sz="0" w:space="0" w:color="auto"/>
        <w:bottom w:val="none" w:sz="0" w:space="0" w:color="auto"/>
        <w:right w:val="none" w:sz="0" w:space="0" w:color="auto"/>
      </w:divBdr>
    </w:div>
    <w:div w:id="1782071954">
      <w:bodyDiv w:val="1"/>
      <w:marLeft w:val="0"/>
      <w:marRight w:val="0"/>
      <w:marTop w:val="0"/>
      <w:marBottom w:val="0"/>
      <w:divBdr>
        <w:top w:val="none" w:sz="0" w:space="0" w:color="auto"/>
        <w:left w:val="none" w:sz="0" w:space="0" w:color="auto"/>
        <w:bottom w:val="none" w:sz="0" w:space="0" w:color="auto"/>
        <w:right w:val="none" w:sz="0" w:space="0" w:color="auto"/>
      </w:divBdr>
    </w:div>
    <w:div w:id="1791048619">
      <w:bodyDiv w:val="1"/>
      <w:marLeft w:val="0"/>
      <w:marRight w:val="0"/>
      <w:marTop w:val="0"/>
      <w:marBottom w:val="0"/>
      <w:divBdr>
        <w:top w:val="none" w:sz="0" w:space="0" w:color="auto"/>
        <w:left w:val="none" w:sz="0" w:space="0" w:color="auto"/>
        <w:bottom w:val="none" w:sz="0" w:space="0" w:color="auto"/>
        <w:right w:val="none" w:sz="0" w:space="0" w:color="auto"/>
      </w:divBdr>
    </w:div>
    <w:div w:id="1792213397">
      <w:bodyDiv w:val="1"/>
      <w:marLeft w:val="0"/>
      <w:marRight w:val="0"/>
      <w:marTop w:val="0"/>
      <w:marBottom w:val="0"/>
      <w:divBdr>
        <w:top w:val="none" w:sz="0" w:space="0" w:color="auto"/>
        <w:left w:val="none" w:sz="0" w:space="0" w:color="auto"/>
        <w:bottom w:val="none" w:sz="0" w:space="0" w:color="auto"/>
        <w:right w:val="none" w:sz="0" w:space="0" w:color="auto"/>
      </w:divBdr>
    </w:div>
    <w:div w:id="1806121003">
      <w:bodyDiv w:val="1"/>
      <w:marLeft w:val="0"/>
      <w:marRight w:val="0"/>
      <w:marTop w:val="0"/>
      <w:marBottom w:val="0"/>
      <w:divBdr>
        <w:top w:val="none" w:sz="0" w:space="0" w:color="auto"/>
        <w:left w:val="none" w:sz="0" w:space="0" w:color="auto"/>
        <w:bottom w:val="none" w:sz="0" w:space="0" w:color="auto"/>
        <w:right w:val="none" w:sz="0" w:space="0" w:color="auto"/>
      </w:divBdr>
    </w:div>
    <w:div w:id="1812206973">
      <w:bodyDiv w:val="1"/>
      <w:marLeft w:val="0"/>
      <w:marRight w:val="0"/>
      <w:marTop w:val="0"/>
      <w:marBottom w:val="0"/>
      <w:divBdr>
        <w:top w:val="none" w:sz="0" w:space="0" w:color="auto"/>
        <w:left w:val="none" w:sz="0" w:space="0" w:color="auto"/>
        <w:bottom w:val="none" w:sz="0" w:space="0" w:color="auto"/>
        <w:right w:val="none" w:sz="0" w:space="0" w:color="auto"/>
      </w:divBdr>
    </w:div>
    <w:div w:id="1814329468">
      <w:bodyDiv w:val="1"/>
      <w:marLeft w:val="0"/>
      <w:marRight w:val="0"/>
      <w:marTop w:val="0"/>
      <w:marBottom w:val="0"/>
      <w:divBdr>
        <w:top w:val="none" w:sz="0" w:space="0" w:color="auto"/>
        <w:left w:val="none" w:sz="0" w:space="0" w:color="auto"/>
        <w:bottom w:val="none" w:sz="0" w:space="0" w:color="auto"/>
        <w:right w:val="none" w:sz="0" w:space="0" w:color="auto"/>
      </w:divBdr>
    </w:div>
    <w:div w:id="1817915951">
      <w:bodyDiv w:val="1"/>
      <w:marLeft w:val="0"/>
      <w:marRight w:val="0"/>
      <w:marTop w:val="0"/>
      <w:marBottom w:val="0"/>
      <w:divBdr>
        <w:top w:val="none" w:sz="0" w:space="0" w:color="auto"/>
        <w:left w:val="none" w:sz="0" w:space="0" w:color="auto"/>
        <w:bottom w:val="none" w:sz="0" w:space="0" w:color="auto"/>
        <w:right w:val="none" w:sz="0" w:space="0" w:color="auto"/>
      </w:divBdr>
    </w:div>
    <w:div w:id="1822580987">
      <w:bodyDiv w:val="1"/>
      <w:marLeft w:val="0"/>
      <w:marRight w:val="0"/>
      <w:marTop w:val="0"/>
      <w:marBottom w:val="0"/>
      <w:divBdr>
        <w:top w:val="none" w:sz="0" w:space="0" w:color="auto"/>
        <w:left w:val="none" w:sz="0" w:space="0" w:color="auto"/>
        <w:bottom w:val="none" w:sz="0" w:space="0" w:color="auto"/>
        <w:right w:val="none" w:sz="0" w:space="0" w:color="auto"/>
      </w:divBdr>
    </w:div>
    <w:div w:id="1823152449">
      <w:bodyDiv w:val="1"/>
      <w:marLeft w:val="0"/>
      <w:marRight w:val="0"/>
      <w:marTop w:val="0"/>
      <w:marBottom w:val="0"/>
      <w:divBdr>
        <w:top w:val="none" w:sz="0" w:space="0" w:color="auto"/>
        <w:left w:val="none" w:sz="0" w:space="0" w:color="auto"/>
        <w:bottom w:val="none" w:sz="0" w:space="0" w:color="auto"/>
        <w:right w:val="none" w:sz="0" w:space="0" w:color="auto"/>
      </w:divBdr>
    </w:div>
    <w:div w:id="1833178260">
      <w:bodyDiv w:val="1"/>
      <w:marLeft w:val="0"/>
      <w:marRight w:val="0"/>
      <w:marTop w:val="0"/>
      <w:marBottom w:val="0"/>
      <w:divBdr>
        <w:top w:val="none" w:sz="0" w:space="0" w:color="auto"/>
        <w:left w:val="none" w:sz="0" w:space="0" w:color="auto"/>
        <w:bottom w:val="none" w:sz="0" w:space="0" w:color="auto"/>
        <w:right w:val="none" w:sz="0" w:space="0" w:color="auto"/>
      </w:divBdr>
    </w:div>
    <w:div w:id="1850873983">
      <w:bodyDiv w:val="1"/>
      <w:marLeft w:val="0"/>
      <w:marRight w:val="0"/>
      <w:marTop w:val="0"/>
      <w:marBottom w:val="0"/>
      <w:divBdr>
        <w:top w:val="none" w:sz="0" w:space="0" w:color="auto"/>
        <w:left w:val="none" w:sz="0" w:space="0" w:color="auto"/>
        <w:bottom w:val="none" w:sz="0" w:space="0" w:color="auto"/>
        <w:right w:val="none" w:sz="0" w:space="0" w:color="auto"/>
      </w:divBdr>
    </w:div>
    <w:div w:id="1852990900">
      <w:bodyDiv w:val="1"/>
      <w:marLeft w:val="0"/>
      <w:marRight w:val="0"/>
      <w:marTop w:val="0"/>
      <w:marBottom w:val="0"/>
      <w:divBdr>
        <w:top w:val="none" w:sz="0" w:space="0" w:color="auto"/>
        <w:left w:val="none" w:sz="0" w:space="0" w:color="auto"/>
        <w:bottom w:val="none" w:sz="0" w:space="0" w:color="auto"/>
        <w:right w:val="none" w:sz="0" w:space="0" w:color="auto"/>
      </w:divBdr>
    </w:div>
    <w:div w:id="1864322212">
      <w:bodyDiv w:val="1"/>
      <w:marLeft w:val="0"/>
      <w:marRight w:val="0"/>
      <w:marTop w:val="0"/>
      <w:marBottom w:val="0"/>
      <w:divBdr>
        <w:top w:val="none" w:sz="0" w:space="0" w:color="auto"/>
        <w:left w:val="none" w:sz="0" w:space="0" w:color="auto"/>
        <w:bottom w:val="none" w:sz="0" w:space="0" w:color="auto"/>
        <w:right w:val="none" w:sz="0" w:space="0" w:color="auto"/>
      </w:divBdr>
    </w:div>
    <w:div w:id="1865242849">
      <w:bodyDiv w:val="1"/>
      <w:marLeft w:val="0"/>
      <w:marRight w:val="0"/>
      <w:marTop w:val="0"/>
      <w:marBottom w:val="0"/>
      <w:divBdr>
        <w:top w:val="none" w:sz="0" w:space="0" w:color="auto"/>
        <w:left w:val="none" w:sz="0" w:space="0" w:color="auto"/>
        <w:bottom w:val="none" w:sz="0" w:space="0" w:color="auto"/>
        <w:right w:val="none" w:sz="0" w:space="0" w:color="auto"/>
      </w:divBdr>
    </w:div>
    <w:div w:id="1867865485">
      <w:bodyDiv w:val="1"/>
      <w:marLeft w:val="0"/>
      <w:marRight w:val="0"/>
      <w:marTop w:val="0"/>
      <w:marBottom w:val="0"/>
      <w:divBdr>
        <w:top w:val="none" w:sz="0" w:space="0" w:color="auto"/>
        <w:left w:val="none" w:sz="0" w:space="0" w:color="auto"/>
        <w:bottom w:val="none" w:sz="0" w:space="0" w:color="auto"/>
        <w:right w:val="none" w:sz="0" w:space="0" w:color="auto"/>
      </w:divBdr>
    </w:div>
    <w:div w:id="1870022959">
      <w:bodyDiv w:val="1"/>
      <w:marLeft w:val="0"/>
      <w:marRight w:val="0"/>
      <w:marTop w:val="0"/>
      <w:marBottom w:val="0"/>
      <w:divBdr>
        <w:top w:val="none" w:sz="0" w:space="0" w:color="auto"/>
        <w:left w:val="none" w:sz="0" w:space="0" w:color="auto"/>
        <w:bottom w:val="none" w:sz="0" w:space="0" w:color="auto"/>
        <w:right w:val="none" w:sz="0" w:space="0" w:color="auto"/>
      </w:divBdr>
    </w:div>
    <w:div w:id="1880898731">
      <w:bodyDiv w:val="1"/>
      <w:marLeft w:val="0"/>
      <w:marRight w:val="0"/>
      <w:marTop w:val="0"/>
      <w:marBottom w:val="0"/>
      <w:divBdr>
        <w:top w:val="none" w:sz="0" w:space="0" w:color="auto"/>
        <w:left w:val="none" w:sz="0" w:space="0" w:color="auto"/>
        <w:bottom w:val="none" w:sz="0" w:space="0" w:color="auto"/>
        <w:right w:val="none" w:sz="0" w:space="0" w:color="auto"/>
      </w:divBdr>
    </w:div>
    <w:div w:id="1882088951">
      <w:bodyDiv w:val="1"/>
      <w:marLeft w:val="0"/>
      <w:marRight w:val="0"/>
      <w:marTop w:val="0"/>
      <w:marBottom w:val="0"/>
      <w:divBdr>
        <w:top w:val="none" w:sz="0" w:space="0" w:color="auto"/>
        <w:left w:val="none" w:sz="0" w:space="0" w:color="auto"/>
        <w:bottom w:val="none" w:sz="0" w:space="0" w:color="auto"/>
        <w:right w:val="none" w:sz="0" w:space="0" w:color="auto"/>
      </w:divBdr>
    </w:div>
    <w:div w:id="1888295200">
      <w:bodyDiv w:val="1"/>
      <w:marLeft w:val="0"/>
      <w:marRight w:val="0"/>
      <w:marTop w:val="0"/>
      <w:marBottom w:val="0"/>
      <w:divBdr>
        <w:top w:val="none" w:sz="0" w:space="0" w:color="auto"/>
        <w:left w:val="none" w:sz="0" w:space="0" w:color="auto"/>
        <w:bottom w:val="none" w:sz="0" w:space="0" w:color="auto"/>
        <w:right w:val="none" w:sz="0" w:space="0" w:color="auto"/>
      </w:divBdr>
    </w:div>
    <w:div w:id="1900823548">
      <w:bodyDiv w:val="1"/>
      <w:marLeft w:val="0"/>
      <w:marRight w:val="0"/>
      <w:marTop w:val="0"/>
      <w:marBottom w:val="0"/>
      <w:divBdr>
        <w:top w:val="none" w:sz="0" w:space="0" w:color="auto"/>
        <w:left w:val="none" w:sz="0" w:space="0" w:color="auto"/>
        <w:bottom w:val="none" w:sz="0" w:space="0" w:color="auto"/>
        <w:right w:val="none" w:sz="0" w:space="0" w:color="auto"/>
      </w:divBdr>
    </w:div>
    <w:div w:id="1904751563">
      <w:bodyDiv w:val="1"/>
      <w:marLeft w:val="0"/>
      <w:marRight w:val="0"/>
      <w:marTop w:val="0"/>
      <w:marBottom w:val="0"/>
      <w:divBdr>
        <w:top w:val="none" w:sz="0" w:space="0" w:color="auto"/>
        <w:left w:val="none" w:sz="0" w:space="0" w:color="auto"/>
        <w:bottom w:val="none" w:sz="0" w:space="0" w:color="auto"/>
        <w:right w:val="none" w:sz="0" w:space="0" w:color="auto"/>
      </w:divBdr>
    </w:div>
    <w:div w:id="1909614382">
      <w:bodyDiv w:val="1"/>
      <w:marLeft w:val="0"/>
      <w:marRight w:val="0"/>
      <w:marTop w:val="0"/>
      <w:marBottom w:val="0"/>
      <w:divBdr>
        <w:top w:val="none" w:sz="0" w:space="0" w:color="auto"/>
        <w:left w:val="none" w:sz="0" w:space="0" w:color="auto"/>
        <w:bottom w:val="none" w:sz="0" w:space="0" w:color="auto"/>
        <w:right w:val="none" w:sz="0" w:space="0" w:color="auto"/>
      </w:divBdr>
    </w:div>
    <w:div w:id="1912890053">
      <w:bodyDiv w:val="1"/>
      <w:marLeft w:val="0"/>
      <w:marRight w:val="0"/>
      <w:marTop w:val="0"/>
      <w:marBottom w:val="0"/>
      <w:divBdr>
        <w:top w:val="none" w:sz="0" w:space="0" w:color="auto"/>
        <w:left w:val="none" w:sz="0" w:space="0" w:color="auto"/>
        <w:bottom w:val="none" w:sz="0" w:space="0" w:color="auto"/>
        <w:right w:val="none" w:sz="0" w:space="0" w:color="auto"/>
      </w:divBdr>
    </w:div>
    <w:div w:id="1925533412">
      <w:bodyDiv w:val="1"/>
      <w:marLeft w:val="0"/>
      <w:marRight w:val="0"/>
      <w:marTop w:val="0"/>
      <w:marBottom w:val="0"/>
      <w:divBdr>
        <w:top w:val="none" w:sz="0" w:space="0" w:color="auto"/>
        <w:left w:val="none" w:sz="0" w:space="0" w:color="auto"/>
        <w:bottom w:val="none" w:sz="0" w:space="0" w:color="auto"/>
        <w:right w:val="none" w:sz="0" w:space="0" w:color="auto"/>
      </w:divBdr>
    </w:div>
    <w:div w:id="1927684580">
      <w:bodyDiv w:val="1"/>
      <w:marLeft w:val="0"/>
      <w:marRight w:val="0"/>
      <w:marTop w:val="0"/>
      <w:marBottom w:val="0"/>
      <w:divBdr>
        <w:top w:val="none" w:sz="0" w:space="0" w:color="auto"/>
        <w:left w:val="none" w:sz="0" w:space="0" w:color="auto"/>
        <w:bottom w:val="none" w:sz="0" w:space="0" w:color="auto"/>
        <w:right w:val="none" w:sz="0" w:space="0" w:color="auto"/>
      </w:divBdr>
    </w:div>
    <w:div w:id="1933856691">
      <w:bodyDiv w:val="1"/>
      <w:marLeft w:val="0"/>
      <w:marRight w:val="0"/>
      <w:marTop w:val="0"/>
      <w:marBottom w:val="0"/>
      <w:divBdr>
        <w:top w:val="none" w:sz="0" w:space="0" w:color="auto"/>
        <w:left w:val="none" w:sz="0" w:space="0" w:color="auto"/>
        <w:bottom w:val="none" w:sz="0" w:space="0" w:color="auto"/>
        <w:right w:val="none" w:sz="0" w:space="0" w:color="auto"/>
      </w:divBdr>
    </w:div>
    <w:div w:id="1935355081">
      <w:bodyDiv w:val="1"/>
      <w:marLeft w:val="0"/>
      <w:marRight w:val="0"/>
      <w:marTop w:val="0"/>
      <w:marBottom w:val="0"/>
      <w:divBdr>
        <w:top w:val="none" w:sz="0" w:space="0" w:color="auto"/>
        <w:left w:val="none" w:sz="0" w:space="0" w:color="auto"/>
        <w:bottom w:val="none" w:sz="0" w:space="0" w:color="auto"/>
        <w:right w:val="none" w:sz="0" w:space="0" w:color="auto"/>
      </w:divBdr>
    </w:div>
    <w:div w:id="1943679940">
      <w:bodyDiv w:val="1"/>
      <w:marLeft w:val="0"/>
      <w:marRight w:val="0"/>
      <w:marTop w:val="0"/>
      <w:marBottom w:val="0"/>
      <w:divBdr>
        <w:top w:val="none" w:sz="0" w:space="0" w:color="auto"/>
        <w:left w:val="none" w:sz="0" w:space="0" w:color="auto"/>
        <w:bottom w:val="none" w:sz="0" w:space="0" w:color="auto"/>
        <w:right w:val="none" w:sz="0" w:space="0" w:color="auto"/>
      </w:divBdr>
    </w:div>
    <w:div w:id="1952937247">
      <w:bodyDiv w:val="1"/>
      <w:marLeft w:val="0"/>
      <w:marRight w:val="0"/>
      <w:marTop w:val="0"/>
      <w:marBottom w:val="0"/>
      <w:divBdr>
        <w:top w:val="none" w:sz="0" w:space="0" w:color="auto"/>
        <w:left w:val="none" w:sz="0" w:space="0" w:color="auto"/>
        <w:bottom w:val="none" w:sz="0" w:space="0" w:color="auto"/>
        <w:right w:val="none" w:sz="0" w:space="0" w:color="auto"/>
      </w:divBdr>
    </w:div>
    <w:div w:id="1959482933">
      <w:bodyDiv w:val="1"/>
      <w:marLeft w:val="0"/>
      <w:marRight w:val="0"/>
      <w:marTop w:val="0"/>
      <w:marBottom w:val="0"/>
      <w:divBdr>
        <w:top w:val="none" w:sz="0" w:space="0" w:color="auto"/>
        <w:left w:val="none" w:sz="0" w:space="0" w:color="auto"/>
        <w:bottom w:val="none" w:sz="0" w:space="0" w:color="auto"/>
        <w:right w:val="none" w:sz="0" w:space="0" w:color="auto"/>
      </w:divBdr>
    </w:div>
    <w:div w:id="1963876519">
      <w:bodyDiv w:val="1"/>
      <w:marLeft w:val="0"/>
      <w:marRight w:val="0"/>
      <w:marTop w:val="0"/>
      <w:marBottom w:val="0"/>
      <w:divBdr>
        <w:top w:val="none" w:sz="0" w:space="0" w:color="auto"/>
        <w:left w:val="none" w:sz="0" w:space="0" w:color="auto"/>
        <w:bottom w:val="none" w:sz="0" w:space="0" w:color="auto"/>
        <w:right w:val="none" w:sz="0" w:space="0" w:color="auto"/>
      </w:divBdr>
    </w:div>
    <w:div w:id="1964772696">
      <w:bodyDiv w:val="1"/>
      <w:marLeft w:val="0"/>
      <w:marRight w:val="0"/>
      <w:marTop w:val="0"/>
      <w:marBottom w:val="0"/>
      <w:divBdr>
        <w:top w:val="none" w:sz="0" w:space="0" w:color="auto"/>
        <w:left w:val="none" w:sz="0" w:space="0" w:color="auto"/>
        <w:bottom w:val="none" w:sz="0" w:space="0" w:color="auto"/>
        <w:right w:val="none" w:sz="0" w:space="0" w:color="auto"/>
      </w:divBdr>
    </w:div>
    <w:div w:id="1975015694">
      <w:bodyDiv w:val="1"/>
      <w:marLeft w:val="0"/>
      <w:marRight w:val="0"/>
      <w:marTop w:val="0"/>
      <w:marBottom w:val="0"/>
      <w:divBdr>
        <w:top w:val="none" w:sz="0" w:space="0" w:color="auto"/>
        <w:left w:val="none" w:sz="0" w:space="0" w:color="auto"/>
        <w:bottom w:val="none" w:sz="0" w:space="0" w:color="auto"/>
        <w:right w:val="none" w:sz="0" w:space="0" w:color="auto"/>
      </w:divBdr>
    </w:div>
    <w:div w:id="1999578212">
      <w:bodyDiv w:val="1"/>
      <w:marLeft w:val="0"/>
      <w:marRight w:val="0"/>
      <w:marTop w:val="0"/>
      <w:marBottom w:val="0"/>
      <w:divBdr>
        <w:top w:val="none" w:sz="0" w:space="0" w:color="auto"/>
        <w:left w:val="none" w:sz="0" w:space="0" w:color="auto"/>
        <w:bottom w:val="none" w:sz="0" w:space="0" w:color="auto"/>
        <w:right w:val="none" w:sz="0" w:space="0" w:color="auto"/>
      </w:divBdr>
    </w:div>
    <w:div w:id="2002467673">
      <w:bodyDiv w:val="1"/>
      <w:marLeft w:val="0"/>
      <w:marRight w:val="0"/>
      <w:marTop w:val="0"/>
      <w:marBottom w:val="0"/>
      <w:divBdr>
        <w:top w:val="none" w:sz="0" w:space="0" w:color="auto"/>
        <w:left w:val="none" w:sz="0" w:space="0" w:color="auto"/>
        <w:bottom w:val="none" w:sz="0" w:space="0" w:color="auto"/>
        <w:right w:val="none" w:sz="0" w:space="0" w:color="auto"/>
      </w:divBdr>
    </w:div>
    <w:div w:id="2010676821">
      <w:bodyDiv w:val="1"/>
      <w:marLeft w:val="0"/>
      <w:marRight w:val="0"/>
      <w:marTop w:val="0"/>
      <w:marBottom w:val="0"/>
      <w:divBdr>
        <w:top w:val="none" w:sz="0" w:space="0" w:color="auto"/>
        <w:left w:val="none" w:sz="0" w:space="0" w:color="auto"/>
        <w:bottom w:val="none" w:sz="0" w:space="0" w:color="auto"/>
        <w:right w:val="none" w:sz="0" w:space="0" w:color="auto"/>
      </w:divBdr>
    </w:div>
    <w:div w:id="2013871123">
      <w:bodyDiv w:val="1"/>
      <w:marLeft w:val="0"/>
      <w:marRight w:val="0"/>
      <w:marTop w:val="0"/>
      <w:marBottom w:val="0"/>
      <w:divBdr>
        <w:top w:val="none" w:sz="0" w:space="0" w:color="auto"/>
        <w:left w:val="none" w:sz="0" w:space="0" w:color="auto"/>
        <w:bottom w:val="none" w:sz="0" w:space="0" w:color="auto"/>
        <w:right w:val="none" w:sz="0" w:space="0" w:color="auto"/>
      </w:divBdr>
    </w:div>
    <w:div w:id="2017488505">
      <w:bodyDiv w:val="1"/>
      <w:marLeft w:val="0"/>
      <w:marRight w:val="0"/>
      <w:marTop w:val="0"/>
      <w:marBottom w:val="0"/>
      <w:divBdr>
        <w:top w:val="none" w:sz="0" w:space="0" w:color="auto"/>
        <w:left w:val="none" w:sz="0" w:space="0" w:color="auto"/>
        <w:bottom w:val="none" w:sz="0" w:space="0" w:color="auto"/>
        <w:right w:val="none" w:sz="0" w:space="0" w:color="auto"/>
      </w:divBdr>
    </w:div>
    <w:div w:id="2019117368">
      <w:bodyDiv w:val="1"/>
      <w:marLeft w:val="0"/>
      <w:marRight w:val="0"/>
      <w:marTop w:val="0"/>
      <w:marBottom w:val="0"/>
      <w:divBdr>
        <w:top w:val="none" w:sz="0" w:space="0" w:color="auto"/>
        <w:left w:val="none" w:sz="0" w:space="0" w:color="auto"/>
        <w:bottom w:val="none" w:sz="0" w:space="0" w:color="auto"/>
        <w:right w:val="none" w:sz="0" w:space="0" w:color="auto"/>
      </w:divBdr>
    </w:div>
    <w:div w:id="2019963027">
      <w:bodyDiv w:val="1"/>
      <w:marLeft w:val="0"/>
      <w:marRight w:val="0"/>
      <w:marTop w:val="0"/>
      <w:marBottom w:val="0"/>
      <w:divBdr>
        <w:top w:val="none" w:sz="0" w:space="0" w:color="auto"/>
        <w:left w:val="none" w:sz="0" w:space="0" w:color="auto"/>
        <w:bottom w:val="none" w:sz="0" w:space="0" w:color="auto"/>
        <w:right w:val="none" w:sz="0" w:space="0" w:color="auto"/>
      </w:divBdr>
    </w:div>
    <w:div w:id="2021814117">
      <w:bodyDiv w:val="1"/>
      <w:marLeft w:val="0"/>
      <w:marRight w:val="0"/>
      <w:marTop w:val="0"/>
      <w:marBottom w:val="0"/>
      <w:divBdr>
        <w:top w:val="none" w:sz="0" w:space="0" w:color="auto"/>
        <w:left w:val="none" w:sz="0" w:space="0" w:color="auto"/>
        <w:bottom w:val="none" w:sz="0" w:space="0" w:color="auto"/>
        <w:right w:val="none" w:sz="0" w:space="0" w:color="auto"/>
      </w:divBdr>
    </w:div>
    <w:div w:id="2026712531">
      <w:bodyDiv w:val="1"/>
      <w:marLeft w:val="0"/>
      <w:marRight w:val="0"/>
      <w:marTop w:val="0"/>
      <w:marBottom w:val="0"/>
      <w:divBdr>
        <w:top w:val="none" w:sz="0" w:space="0" w:color="auto"/>
        <w:left w:val="none" w:sz="0" w:space="0" w:color="auto"/>
        <w:bottom w:val="none" w:sz="0" w:space="0" w:color="auto"/>
        <w:right w:val="none" w:sz="0" w:space="0" w:color="auto"/>
      </w:divBdr>
    </w:div>
    <w:div w:id="2027053430">
      <w:bodyDiv w:val="1"/>
      <w:marLeft w:val="0"/>
      <w:marRight w:val="0"/>
      <w:marTop w:val="0"/>
      <w:marBottom w:val="0"/>
      <w:divBdr>
        <w:top w:val="none" w:sz="0" w:space="0" w:color="auto"/>
        <w:left w:val="none" w:sz="0" w:space="0" w:color="auto"/>
        <w:bottom w:val="none" w:sz="0" w:space="0" w:color="auto"/>
        <w:right w:val="none" w:sz="0" w:space="0" w:color="auto"/>
      </w:divBdr>
    </w:div>
    <w:div w:id="2028553025">
      <w:bodyDiv w:val="1"/>
      <w:marLeft w:val="0"/>
      <w:marRight w:val="0"/>
      <w:marTop w:val="0"/>
      <w:marBottom w:val="0"/>
      <w:divBdr>
        <w:top w:val="none" w:sz="0" w:space="0" w:color="auto"/>
        <w:left w:val="none" w:sz="0" w:space="0" w:color="auto"/>
        <w:bottom w:val="none" w:sz="0" w:space="0" w:color="auto"/>
        <w:right w:val="none" w:sz="0" w:space="0" w:color="auto"/>
      </w:divBdr>
    </w:div>
    <w:div w:id="2049255945">
      <w:bodyDiv w:val="1"/>
      <w:marLeft w:val="0"/>
      <w:marRight w:val="0"/>
      <w:marTop w:val="0"/>
      <w:marBottom w:val="0"/>
      <w:divBdr>
        <w:top w:val="none" w:sz="0" w:space="0" w:color="auto"/>
        <w:left w:val="none" w:sz="0" w:space="0" w:color="auto"/>
        <w:bottom w:val="none" w:sz="0" w:space="0" w:color="auto"/>
        <w:right w:val="none" w:sz="0" w:space="0" w:color="auto"/>
      </w:divBdr>
    </w:div>
    <w:div w:id="2053730809">
      <w:bodyDiv w:val="1"/>
      <w:marLeft w:val="0"/>
      <w:marRight w:val="0"/>
      <w:marTop w:val="0"/>
      <w:marBottom w:val="0"/>
      <w:divBdr>
        <w:top w:val="none" w:sz="0" w:space="0" w:color="auto"/>
        <w:left w:val="none" w:sz="0" w:space="0" w:color="auto"/>
        <w:bottom w:val="none" w:sz="0" w:space="0" w:color="auto"/>
        <w:right w:val="none" w:sz="0" w:space="0" w:color="auto"/>
      </w:divBdr>
    </w:div>
    <w:div w:id="2055301939">
      <w:bodyDiv w:val="1"/>
      <w:marLeft w:val="0"/>
      <w:marRight w:val="0"/>
      <w:marTop w:val="0"/>
      <w:marBottom w:val="0"/>
      <w:divBdr>
        <w:top w:val="none" w:sz="0" w:space="0" w:color="auto"/>
        <w:left w:val="none" w:sz="0" w:space="0" w:color="auto"/>
        <w:bottom w:val="none" w:sz="0" w:space="0" w:color="auto"/>
        <w:right w:val="none" w:sz="0" w:space="0" w:color="auto"/>
      </w:divBdr>
    </w:div>
    <w:div w:id="2055887048">
      <w:bodyDiv w:val="1"/>
      <w:marLeft w:val="0"/>
      <w:marRight w:val="0"/>
      <w:marTop w:val="0"/>
      <w:marBottom w:val="0"/>
      <w:divBdr>
        <w:top w:val="none" w:sz="0" w:space="0" w:color="auto"/>
        <w:left w:val="none" w:sz="0" w:space="0" w:color="auto"/>
        <w:bottom w:val="none" w:sz="0" w:space="0" w:color="auto"/>
        <w:right w:val="none" w:sz="0" w:space="0" w:color="auto"/>
      </w:divBdr>
    </w:div>
    <w:div w:id="2060934890">
      <w:bodyDiv w:val="1"/>
      <w:marLeft w:val="0"/>
      <w:marRight w:val="0"/>
      <w:marTop w:val="0"/>
      <w:marBottom w:val="0"/>
      <w:divBdr>
        <w:top w:val="none" w:sz="0" w:space="0" w:color="auto"/>
        <w:left w:val="none" w:sz="0" w:space="0" w:color="auto"/>
        <w:bottom w:val="none" w:sz="0" w:space="0" w:color="auto"/>
        <w:right w:val="none" w:sz="0" w:space="0" w:color="auto"/>
      </w:divBdr>
    </w:div>
    <w:div w:id="2061199563">
      <w:bodyDiv w:val="1"/>
      <w:marLeft w:val="0"/>
      <w:marRight w:val="0"/>
      <w:marTop w:val="0"/>
      <w:marBottom w:val="0"/>
      <w:divBdr>
        <w:top w:val="none" w:sz="0" w:space="0" w:color="auto"/>
        <w:left w:val="none" w:sz="0" w:space="0" w:color="auto"/>
        <w:bottom w:val="none" w:sz="0" w:space="0" w:color="auto"/>
        <w:right w:val="none" w:sz="0" w:space="0" w:color="auto"/>
      </w:divBdr>
    </w:div>
    <w:div w:id="2064792458">
      <w:bodyDiv w:val="1"/>
      <w:marLeft w:val="0"/>
      <w:marRight w:val="0"/>
      <w:marTop w:val="0"/>
      <w:marBottom w:val="0"/>
      <w:divBdr>
        <w:top w:val="none" w:sz="0" w:space="0" w:color="auto"/>
        <w:left w:val="none" w:sz="0" w:space="0" w:color="auto"/>
        <w:bottom w:val="none" w:sz="0" w:space="0" w:color="auto"/>
        <w:right w:val="none" w:sz="0" w:space="0" w:color="auto"/>
      </w:divBdr>
    </w:div>
    <w:div w:id="2075351451">
      <w:bodyDiv w:val="1"/>
      <w:marLeft w:val="0"/>
      <w:marRight w:val="0"/>
      <w:marTop w:val="0"/>
      <w:marBottom w:val="0"/>
      <w:divBdr>
        <w:top w:val="none" w:sz="0" w:space="0" w:color="auto"/>
        <w:left w:val="none" w:sz="0" w:space="0" w:color="auto"/>
        <w:bottom w:val="none" w:sz="0" w:space="0" w:color="auto"/>
        <w:right w:val="none" w:sz="0" w:space="0" w:color="auto"/>
      </w:divBdr>
    </w:div>
    <w:div w:id="2082824325">
      <w:bodyDiv w:val="1"/>
      <w:marLeft w:val="0"/>
      <w:marRight w:val="0"/>
      <w:marTop w:val="0"/>
      <w:marBottom w:val="0"/>
      <w:divBdr>
        <w:top w:val="none" w:sz="0" w:space="0" w:color="auto"/>
        <w:left w:val="none" w:sz="0" w:space="0" w:color="auto"/>
        <w:bottom w:val="none" w:sz="0" w:space="0" w:color="auto"/>
        <w:right w:val="none" w:sz="0" w:space="0" w:color="auto"/>
      </w:divBdr>
    </w:div>
    <w:div w:id="2086100874">
      <w:bodyDiv w:val="1"/>
      <w:marLeft w:val="0"/>
      <w:marRight w:val="0"/>
      <w:marTop w:val="0"/>
      <w:marBottom w:val="0"/>
      <w:divBdr>
        <w:top w:val="none" w:sz="0" w:space="0" w:color="auto"/>
        <w:left w:val="none" w:sz="0" w:space="0" w:color="auto"/>
        <w:bottom w:val="none" w:sz="0" w:space="0" w:color="auto"/>
        <w:right w:val="none" w:sz="0" w:space="0" w:color="auto"/>
      </w:divBdr>
    </w:div>
    <w:div w:id="2089690013">
      <w:bodyDiv w:val="1"/>
      <w:marLeft w:val="0"/>
      <w:marRight w:val="0"/>
      <w:marTop w:val="0"/>
      <w:marBottom w:val="0"/>
      <w:divBdr>
        <w:top w:val="none" w:sz="0" w:space="0" w:color="auto"/>
        <w:left w:val="none" w:sz="0" w:space="0" w:color="auto"/>
        <w:bottom w:val="none" w:sz="0" w:space="0" w:color="auto"/>
        <w:right w:val="none" w:sz="0" w:space="0" w:color="auto"/>
      </w:divBdr>
    </w:div>
    <w:div w:id="2093039990">
      <w:bodyDiv w:val="1"/>
      <w:marLeft w:val="0"/>
      <w:marRight w:val="0"/>
      <w:marTop w:val="0"/>
      <w:marBottom w:val="0"/>
      <w:divBdr>
        <w:top w:val="none" w:sz="0" w:space="0" w:color="auto"/>
        <w:left w:val="none" w:sz="0" w:space="0" w:color="auto"/>
        <w:bottom w:val="none" w:sz="0" w:space="0" w:color="auto"/>
        <w:right w:val="none" w:sz="0" w:space="0" w:color="auto"/>
      </w:divBdr>
    </w:div>
    <w:div w:id="2097050246">
      <w:bodyDiv w:val="1"/>
      <w:marLeft w:val="0"/>
      <w:marRight w:val="0"/>
      <w:marTop w:val="0"/>
      <w:marBottom w:val="0"/>
      <w:divBdr>
        <w:top w:val="none" w:sz="0" w:space="0" w:color="auto"/>
        <w:left w:val="none" w:sz="0" w:space="0" w:color="auto"/>
        <w:bottom w:val="none" w:sz="0" w:space="0" w:color="auto"/>
        <w:right w:val="none" w:sz="0" w:space="0" w:color="auto"/>
      </w:divBdr>
    </w:div>
    <w:div w:id="2097632501">
      <w:bodyDiv w:val="1"/>
      <w:marLeft w:val="0"/>
      <w:marRight w:val="0"/>
      <w:marTop w:val="0"/>
      <w:marBottom w:val="0"/>
      <w:divBdr>
        <w:top w:val="none" w:sz="0" w:space="0" w:color="auto"/>
        <w:left w:val="none" w:sz="0" w:space="0" w:color="auto"/>
        <w:bottom w:val="none" w:sz="0" w:space="0" w:color="auto"/>
        <w:right w:val="none" w:sz="0" w:space="0" w:color="auto"/>
      </w:divBdr>
    </w:div>
    <w:div w:id="2101216717">
      <w:bodyDiv w:val="1"/>
      <w:marLeft w:val="0"/>
      <w:marRight w:val="0"/>
      <w:marTop w:val="0"/>
      <w:marBottom w:val="0"/>
      <w:divBdr>
        <w:top w:val="none" w:sz="0" w:space="0" w:color="auto"/>
        <w:left w:val="none" w:sz="0" w:space="0" w:color="auto"/>
        <w:bottom w:val="none" w:sz="0" w:space="0" w:color="auto"/>
        <w:right w:val="none" w:sz="0" w:space="0" w:color="auto"/>
      </w:divBdr>
    </w:div>
    <w:div w:id="2111392248">
      <w:bodyDiv w:val="1"/>
      <w:marLeft w:val="0"/>
      <w:marRight w:val="0"/>
      <w:marTop w:val="0"/>
      <w:marBottom w:val="0"/>
      <w:divBdr>
        <w:top w:val="none" w:sz="0" w:space="0" w:color="auto"/>
        <w:left w:val="none" w:sz="0" w:space="0" w:color="auto"/>
        <w:bottom w:val="none" w:sz="0" w:space="0" w:color="auto"/>
        <w:right w:val="none" w:sz="0" w:space="0" w:color="auto"/>
      </w:divBdr>
    </w:div>
    <w:div w:id="2116972268">
      <w:bodyDiv w:val="1"/>
      <w:marLeft w:val="0"/>
      <w:marRight w:val="0"/>
      <w:marTop w:val="0"/>
      <w:marBottom w:val="0"/>
      <w:divBdr>
        <w:top w:val="none" w:sz="0" w:space="0" w:color="auto"/>
        <w:left w:val="none" w:sz="0" w:space="0" w:color="auto"/>
        <w:bottom w:val="none" w:sz="0" w:space="0" w:color="auto"/>
        <w:right w:val="none" w:sz="0" w:space="0" w:color="auto"/>
      </w:divBdr>
    </w:div>
    <w:div w:id="2118745780">
      <w:bodyDiv w:val="1"/>
      <w:marLeft w:val="0"/>
      <w:marRight w:val="0"/>
      <w:marTop w:val="0"/>
      <w:marBottom w:val="0"/>
      <w:divBdr>
        <w:top w:val="none" w:sz="0" w:space="0" w:color="auto"/>
        <w:left w:val="none" w:sz="0" w:space="0" w:color="auto"/>
        <w:bottom w:val="none" w:sz="0" w:space="0" w:color="auto"/>
        <w:right w:val="none" w:sz="0" w:space="0" w:color="auto"/>
      </w:divBdr>
    </w:div>
    <w:div w:id="2125884181">
      <w:bodyDiv w:val="1"/>
      <w:marLeft w:val="0"/>
      <w:marRight w:val="0"/>
      <w:marTop w:val="0"/>
      <w:marBottom w:val="0"/>
      <w:divBdr>
        <w:top w:val="none" w:sz="0" w:space="0" w:color="auto"/>
        <w:left w:val="none" w:sz="0" w:space="0" w:color="auto"/>
        <w:bottom w:val="none" w:sz="0" w:space="0" w:color="auto"/>
        <w:right w:val="none" w:sz="0" w:space="0" w:color="auto"/>
      </w:divBdr>
    </w:div>
    <w:div w:id="2127657429">
      <w:bodyDiv w:val="1"/>
      <w:marLeft w:val="0"/>
      <w:marRight w:val="0"/>
      <w:marTop w:val="0"/>
      <w:marBottom w:val="0"/>
      <w:divBdr>
        <w:top w:val="none" w:sz="0" w:space="0" w:color="auto"/>
        <w:left w:val="none" w:sz="0" w:space="0" w:color="auto"/>
        <w:bottom w:val="none" w:sz="0" w:space="0" w:color="auto"/>
        <w:right w:val="none" w:sz="0" w:space="0" w:color="auto"/>
      </w:divBdr>
    </w:div>
    <w:div w:id="2131968527">
      <w:bodyDiv w:val="1"/>
      <w:marLeft w:val="0"/>
      <w:marRight w:val="0"/>
      <w:marTop w:val="0"/>
      <w:marBottom w:val="0"/>
      <w:divBdr>
        <w:top w:val="none" w:sz="0" w:space="0" w:color="auto"/>
        <w:left w:val="none" w:sz="0" w:space="0" w:color="auto"/>
        <w:bottom w:val="none" w:sz="0" w:space="0" w:color="auto"/>
        <w:right w:val="none" w:sz="0" w:space="0" w:color="auto"/>
      </w:divBdr>
    </w:div>
    <w:div w:id="2138642527">
      <w:bodyDiv w:val="1"/>
      <w:marLeft w:val="0"/>
      <w:marRight w:val="0"/>
      <w:marTop w:val="0"/>
      <w:marBottom w:val="0"/>
      <w:divBdr>
        <w:top w:val="none" w:sz="0" w:space="0" w:color="auto"/>
        <w:left w:val="none" w:sz="0" w:space="0" w:color="auto"/>
        <w:bottom w:val="none" w:sz="0" w:space="0" w:color="auto"/>
        <w:right w:val="none" w:sz="0" w:space="0" w:color="auto"/>
      </w:divBdr>
    </w:div>
    <w:div w:id="2143889430">
      <w:bodyDiv w:val="1"/>
      <w:marLeft w:val="0"/>
      <w:marRight w:val="0"/>
      <w:marTop w:val="0"/>
      <w:marBottom w:val="0"/>
      <w:divBdr>
        <w:top w:val="none" w:sz="0" w:space="0" w:color="auto"/>
        <w:left w:val="none" w:sz="0" w:space="0" w:color="auto"/>
        <w:bottom w:val="none" w:sz="0" w:space="0" w:color="auto"/>
        <w:right w:val="none" w:sz="0" w:space="0" w:color="auto"/>
      </w:divBdr>
    </w:div>
    <w:div w:id="21449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nfoic.org/map/" TargetMode="External"/><Relationship Id="rId26" Type="http://schemas.openxmlformats.org/officeDocument/2006/relationships/hyperlink" Target="https://www.orau.gov/hsc/ercwbt/content/ERCcdcynergy/Content/activeinformation/resources/Covello_message_mapping.pdf" TargetMode="Externa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yperlink" Target="https://www.nfpa.org/events/fire-prevention-week"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Emli9f1\pubs1\Laura\National%20Freedom%20of%20Information%20Coalition" TargetMode="External"/><Relationship Id="rId25" Type="http://schemas.openxmlformats.org/officeDocument/2006/relationships/image" Target="media/image2.jpg"/><Relationship Id="rId33" Type="http://schemas.openxmlformats.org/officeDocument/2006/relationships/image" Target="media/image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foic.org/map/" TargetMode="External"/><Relationship Id="rId20" Type="http://schemas.openxmlformats.org/officeDocument/2006/relationships/hyperlink" Target="https://www.nfoic.org/" TargetMode="External"/><Relationship Id="rId29" Type="http://schemas.openxmlformats.org/officeDocument/2006/relationships/hyperlink" Target="https://www.cdc.gov/cerc/php/about/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image" Target="media/image6.png"/><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nfoic.org/" TargetMode="External"/><Relationship Id="rId23" Type="http://schemas.openxmlformats.org/officeDocument/2006/relationships/footer" Target="footer2.xml"/><Relationship Id="rId28" Type="http://schemas.openxmlformats.org/officeDocument/2006/relationships/image" Target="media/image3.jpg"/><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https://www.nfoic.org/foi-center/"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hyperlink" Target="https://www.orau.gov/hsc/ercwbt/content/ERCcdcynergy/Content/activeinformation/resources/print_Master.pdf" TargetMode="External"/><Relationship Id="rId30" Type="http://schemas.openxmlformats.org/officeDocument/2006/relationships/image" Target="media/image4.gif"/><Relationship Id="rId35" Type="http://schemas.openxmlformats.org/officeDocument/2006/relationships/hyperlink" Target="https://www.sparky.org/fpw"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stances\femaauth\appweb\evsfiles\exports\1605637205670\GeneralDocumentUnitLab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EFD91463C3843A9BA9A14DC38BC9D" ma:contentTypeVersion="25" ma:contentTypeDescription="Create a new document." ma:contentTypeScope="" ma:versionID="63c86c5d151b2c374eed0304846c5351">
  <xsd:schema xmlns:xsd="http://www.w3.org/2001/XMLSchema" xmlns:xs="http://www.w3.org/2001/XMLSchema" xmlns:p="http://schemas.microsoft.com/office/2006/metadata/properties" xmlns:ns2="95ba42ad-0bbe-4ff2-b5a3-00bdc267f7a0" xmlns:ns3="62f7385f-acaa-4071-a761-f290236eec2e" targetNamespace="http://schemas.microsoft.com/office/2006/metadata/properties" ma:root="true" ma:fieldsID="ce2a220caae50204b5b2160bf59339ea" ns2:_="" ns3:_="">
    <xsd:import namespace="95ba42ad-0bbe-4ff2-b5a3-00bdc267f7a0"/>
    <xsd:import namespace="62f7385f-acaa-4071-a761-f290236eec2e"/>
    <xsd:element name="properties">
      <xsd:complexType>
        <xsd:sequence>
          <xsd:element name="documentManagement">
            <xsd:complexType>
              <xsd:all>
                <xsd:element ref="ns2:Next_x0020_Course_x0020_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42ad-0bbe-4ff2-b5a3-00bdc267f7a0" elementFormDefault="qualified">
    <xsd:import namespace="http://schemas.microsoft.com/office/2006/documentManagement/types"/>
    <xsd:import namespace="http://schemas.microsoft.com/office/infopath/2007/PartnerControls"/>
    <xsd:element name="Next_x0020_Course_x0020_Date" ma:index="8" nillable="true" ma:displayName="Next Course Date" ma:format="DateOnly" ma:internalName="Next_x0020_Course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7385f-acaa-4071-a761-f290236eec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886ee64-1b9c-4554-910f-de36f00b0b9f}" ma:internalName="TaxCatchAll" ma:showField="CatchAllData" ma:web="62f7385f-acaa-4071-a761-f290236ee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Course_x0020_Date xmlns="95ba42ad-0bbe-4ff2-b5a3-00bdc267f7a0" xsi:nil="true"/>
    <TaxCatchAll xmlns="62f7385f-acaa-4071-a761-f290236eec2e" xsi:nil="true"/>
    <lcf76f155ced4ddcb4097134ff3c332f xmlns="95ba42ad-0bbe-4ff2-b5a3-00bdc267f7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68ddf3f-b77f-46a0-9295-2b9495b51427" ContentTypeId="0x0101" PreviousValue="false"/>
</file>

<file path=customXml/itemProps1.xml><?xml version="1.0" encoding="utf-8"?>
<ds:datastoreItem xmlns:ds="http://schemas.openxmlformats.org/officeDocument/2006/customXml" ds:itemID="{176BE9A7-3B27-4499-9007-D15C7DFB235B}"/>
</file>

<file path=customXml/itemProps2.xml><?xml version="1.0" encoding="utf-8"?>
<ds:datastoreItem xmlns:ds="http://schemas.openxmlformats.org/officeDocument/2006/customXml" ds:itemID="{A876D05E-B445-4242-87D1-09C2D5728F3E}">
  <ds:schemaRefs>
    <ds:schemaRef ds:uri="http://schemas.microsoft.com/office/2006/metadata/properties"/>
    <ds:schemaRef ds:uri="http://schemas.microsoft.com/office/infopath/2007/PartnerControls"/>
    <ds:schemaRef ds:uri="95ba42ad-0bbe-4ff2-b5a3-00bdc267f7a0"/>
  </ds:schemaRefs>
</ds:datastoreItem>
</file>

<file path=customXml/itemProps3.xml><?xml version="1.0" encoding="utf-8"?>
<ds:datastoreItem xmlns:ds="http://schemas.openxmlformats.org/officeDocument/2006/customXml" ds:itemID="{AADC3680-9C0D-4B1C-A7BF-75BB96FC5040}">
  <ds:schemaRefs>
    <ds:schemaRef ds:uri="http://schemas.openxmlformats.org/officeDocument/2006/bibliography"/>
  </ds:schemaRefs>
</ds:datastoreItem>
</file>

<file path=customXml/itemProps4.xml><?xml version="1.0" encoding="utf-8"?>
<ds:datastoreItem xmlns:ds="http://schemas.openxmlformats.org/officeDocument/2006/customXml" ds:itemID="{0EA270C3-53E0-4F34-AAD3-86B068111F9A}">
  <ds:schemaRefs>
    <ds:schemaRef ds:uri="http://schemas.microsoft.com/sharepoint/v3/contenttype/forms"/>
  </ds:schemaRefs>
</ds:datastoreItem>
</file>

<file path=customXml/itemProps5.xml><?xml version="1.0" encoding="utf-8"?>
<ds:datastoreItem xmlns:ds="http://schemas.openxmlformats.org/officeDocument/2006/customXml" ds:itemID="{50DCF410-3625-4CBA-B88E-C5201986546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GeneralDocumentUnitLabel</Template>
  <TotalTime>0</TotalTime>
  <Pages>85</Pages>
  <Words>22955</Words>
  <Characters>130847</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ELK0105 Public Information Basic Resource Guide December 2024</vt:lpstr>
    </vt:vector>
  </TitlesOfParts>
  <Manager/>
  <Company/>
  <LinksUpToDate>false</LinksUpToDate>
  <CharactersWithSpaces>153496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ELK0105 Public Information Basic Resource Guide December 2024</dc:title>
  <dc:subject/>
  <dc:creator/>
  <cp:keywords/>
  <dc:description/>
  <cp:lastModifiedBy/>
  <cp:revision>1</cp:revision>
  <dcterms:created xsi:type="dcterms:W3CDTF">2025-01-06T19:28:00Z</dcterms:created>
  <dcterms:modified xsi:type="dcterms:W3CDTF">2025-01-06T19:36:00Z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0x0101001A4EFD91463C3843A9BA9A14DC38BC9D</vt:lpwstr>
  </property>
</Properties>
</file>